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9EB24" w14:textId="77777777" w:rsidR="00237E64" w:rsidRDefault="00237E64">
      <w:pPr>
        <w:ind w:left="850"/>
        <w:rPr>
          <w:b/>
          <w:sz w:val="28"/>
          <w:szCs w:val="28"/>
        </w:rPr>
      </w:pPr>
    </w:p>
    <w:p w14:paraId="092EA111" w14:textId="77777777" w:rsidR="00237E64" w:rsidRDefault="00237E64">
      <w:pPr>
        <w:ind w:left="850"/>
        <w:rPr>
          <w:b/>
          <w:sz w:val="28"/>
          <w:szCs w:val="28"/>
        </w:rPr>
      </w:pPr>
    </w:p>
    <w:p w14:paraId="5CE5CC9C" w14:textId="77777777" w:rsidR="00237E64" w:rsidRDefault="00237E64">
      <w:pPr>
        <w:ind w:left="850"/>
        <w:rPr>
          <w:b/>
          <w:sz w:val="28"/>
          <w:szCs w:val="28"/>
        </w:rPr>
      </w:pPr>
    </w:p>
    <w:p w14:paraId="76E768CA" w14:textId="77777777" w:rsidR="00237E64" w:rsidRDefault="00237E64">
      <w:pPr>
        <w:ind w:left="850"/>
        <w:rPr>
          <w:b/>
          <w:sz w:val="28"/>
          <w:szCs w:val="28"/>
        </w:rPr>
      </w:pPr>
    </w:p>
    <w:p w14:paraId="26AC11B5" w14:textId="77777777" w:rsidR="00237E64" w:rsidRDefault="00237E64">
      <w:pPr>
        <w:ind w:left="850"/>
        <w:rPr>
          <w:b/>
          <w:sz w:val="28"/>
          <w:szCs w:val="28"/>
        </w:rPr>
      </w:pPr>
    </w:p>
    <w:p w14:paraId="32301E34" w14:textId="77777777" w:rsidR="00237E64" w:rsidRDefault="00237E64">
      <w:pPr>
        <w:ind w:left="850"/>
        <w:rPr>
          <w:b/>
          <w:sz w:val="28"/>
          <w:szCs w:val="28"/>
        </w:rPr>
      </w:pPr>
    </w:p>
    <w:p w14:paraId="7B03755F" w14:textId="77777777" w:rsidR="00237E64" w:rsidRDefault="00237E64">
      <w:pPr>
        <w:ind w:left="850"/>
        <w:rPr>
          <w:b/>
          <w:sz w:val="28"/>
          <w:szCs w:val="28"/>
        </w:rPr>
      </w:pPr>
    </w:p>
    <w:p w14:paraId="4EBABE76" w14:textId="77777777" w:rsidR="00237E64" w:rsidRDefault="00237E64">
      <w:pPr>
        <w:ind w:left="850"/>
        <w:rPr>
          <w:b/>
          <w:sz w:val="28"/>
          <w:szCs w:val="28"/>
        </w:rPr>
      </w:pPr>
    </w:p>
    <w:p w14:paraId="6D29A5EE" w14:textId="77777777" w:rsidR="00237E64" w:rsidRDefault="00237E64">
      <w:pPr>
        <w:ind w:left="850"/>
        <w:rPr>
          <w:b/>
          <w:sz w:val="28"/>
          <w:szCs w:val="28"/>
        </w:rPr>
      </w:pPr>
    </w:p>
    <w:p w14:paraId="71CF9F55" w14:textId="77777777" w:rsidR="00237E64" w:rsidRDefault="00237E64">
      <w:pPr>
        <w:ind w:left="850"/>
        <w:rPr>
          <w:b/>
          <w:sz w:val="28"/>
          <w:szCs w:val="28"/>
        </w:rPr>
      </w:pPr>
    </w:p>
    <w:p w14:paraId="45207418" w14:textId="77777777" w:rsidR="00237E64" w:rsidRDefault="00237E64">
      <w:pPr>
        <w:ind w:left="850"/>
        <w:rPr>
          <w:b/>
          <w:sz w:val="28"/>
          <w:szCs w:val="28"/>
        </w:rPr>
      </w:pPr>
    </w:p>
    <w:p w14:paraId="09128C12" w14:textId="77777777" w:rsidR="00237E64" w:rsidRDefault="00237E64">
      <w:pPr>
        <w:tabs>
          <w:tab w:val="left" w:pos="850"/>
        </w:tabs>
        <w:spacing w:line="360" w:lineRule="auto"/>
        <w:jc w:val="center"/>
        <w:rPr>
          <w:rFonts w:ascii="Times New Roman" w:eastAsia="Times New Roman" w:hAnsi="Times New Roman" w:cs="Times New Roman"/>
          <w:b/>
          <w:smallCaps/>
          <w:color w:val="2B511A"/>
          <w:sz w:val="28"/>
          <w:szCs w:val="28"/>
        </w:rPr>
      </w:pPr>
    </w:p>
    <w:p w14:paraId="27944FBA" w14:textId="77777777" w:rsidR="00237E64" w:rsidRDefault="00000000">
      <w:pPr>
        <w:pStyle w:val="Ttulo1"/>
        <w:keepLines w:val="0"/>
        <w:widowControl w:val="0"/>
        <w:numPr>
          <w:ilvl w:val="0"/>
          <w:numId w:val="20"/>
        </w:numPr>
        <w:spacing w:before="240"/>
        <w:jc w:val="center"/>
        <w:rPr>
          <w:rFonts w:ascii="Times New Roman" w:eastAsia="Times New Roman" w:hAnsi="Times New Roman" w:cs="Times New Roman"/>
          <w:b/>
          <w:smallCaps/>
          <w:color w:val="006400"/>
          <w:sz w:val="28"/>
          <w:szCs w:val="28"/>
        </w:rPr>
      </w:pPr>
      <w:bookmarkStart w:id="0" w:name="_gjdgxs"/>
      <w:bookmarkEnd w:id="0"/>
      <w:r>
        <w:rPr>
          <w:rFonts w:ascii="Times New Roman" w:eastAsia="Times New Roman" w:hAnsi="Times New Roman" w:cs="Times New Roman"/>
          <w:b/>
          <w:smallCaps/>
          <w:color w:val="006400"/>
          <w:sz w:val="28"/>
          <w:szCs w:val="28"/>
        </w:rPr>
        <w:t>PLANO DE OFERTA DE CURSOS E VAGAS</w:t>
      </w:r>
    </w:p>
    <w:p w14:paraId="7FC36D74" w14:textId="77777777" w:rsidR="00237E64" w:rsidRDefault="00237E64"/>
    <w:p w14:paraId="074B0802" w14:textId="77777777" w:rsidR="00237E64" w:rsidRDefault="00237E64"/>
    <w:p w14:paraId="647EFAC8" w14:textId="77777777" w:rsidR="00237E64" w:rsidRDefault="00237E64">
      <w:pPr>
        <w:tabs>
          <w:tab w:val="left" w:pos="850"/>
        </w:tabs>
        <w:spacing w:line="360" w:lineRule="auto"/>
        <w:jc w:val="center"/>
        <w:rPr>
          <w:rFonts w:ascii="Times New Roman" w:eastAsia="Times New Roman" w:hAnsi="Times New Roman" w:cs="Times New Roman"/>
          <w:b/>
          <w:smallCaps/>
          <w:color w:val="CE181E"/>
          <w:sz w:val="24"/>
          <w:szCs w:val="24"/>
        </w:rPr>
      </w:pPr>
    </w:p>
    <w:p w14:paraId="7667C47D" w14:textId="77777777" w:rsidR="00237E64" w:rsidRDefault="00237E64">
      <w:pPr>
        <w:ind w:left="850"/>
        <w:rPr>
          <w:b/>
          <w:sz w:val="28"/>
          <w:szCs w:val="28"/>
        </w:rPr>
      </w:pPr>
    </w:p>
    <w:p w14:paraId="05E9D697" w14:textId="77777777" w:rsidR="00237E64" w:rsidRDefault="00237E64">
      <w:pPr>
        <w:ind w:left="850"/>
        <w:rPr>
          <w:b/>
          <w:sz w:val="28"/>
          <w:szCs w:val="28"/>
        </w:rPr>
      </w:pPr>
    </w:p>
    <w:p w14:paraId="76DA16F9" w14:textId="77777777" w:rsidR="00237E64" w:rsidRDefault="00237E64">
      <w:pPr>
        <w:ind w:left="850"/>
        <w:rPr>
          <w:b/>
          <w:sz w:val="28"/>
          <w:szCs w:val="28"/>
        </w:rPr>
      </w:pPr>
    </w:p>
    <w:p w14:paraId="27B05089" w14:textId="77777777" w:rsidR="00237E64" w:rsidRDefault="00237E64">
      <w:pPr>
        <w:ind w:left="850"/>
        <w:rPr>
          <w:b/>
          <w:sz w:val="28"/>
          <w:szCs w:val="28"/>
        </w:rPr>
      </w:pPr>
    </w:p>
    <w:p w14:paraId="320E57D6" w14:textId="77777777" w:rsidR="00237E64" w:rsidRDefault="00237E64">
      <w:pPr>
        <w:ind w:left="850"/>
        <w:rPr>
          <w:b/>
          <w:sz w:val="28"/>
          <w:szCs w:val="28"/>
        </w:rPr>
      </w:pPr>
    </w:p>
    <w:p w14:paraId="6B4C6BD4" w14:textId="77777777" w:rsidR="00237E64" w:rsidRDefault="00237E64">
      <w:pPr>
        <w:ind w:left="850"/>
        <w:rPr>
          <w:b/>
          <w:sz w:val="28"/>
          <w:szCs w:val="28"/>
        </w:rPr>
      </w:pPr>
    </w:p>
    <w:p w14:paraId="6DD1A1F8" w14:textId="77777777" w:rsidR="00237E64" w:rsidRDefault="00237E64">
      <w:pPr>
        <w:ind w:left="850"/>
        <w:rPr>
          <w:b/>
          <w:sz w:val="28"/>
          <w:szCs w:val="28"/>
        </w:rPr>
      </w:pPr>
    </w:p>
    <w:p w14:paraId="1E3F8DF9" w14:textId="77777777" w:rsidR="00237E64" w:rsidRDefault="00237E64">
      <w:pPr>
        <w:ind w:left="850"/>
        <w:rPr>
          <w:b/>
          <w:sz w:val="28"/>
          <w:szCs w:val="28"/>
        </w:rPr>
      </w:pPr>
    </w:p>
    <w:p w14:paraId="07364C12" w14:textId="77777777" w:rsidR="00237E64" w:rsidRDefault="00237E64">
      <w:pPr>
        <w:ind w:left="850"/>
        <w:rPr>
          <w:b/>
          <w:sz w:val="28"/>
          <w:szCs w:val="28"/>
        </w:rPr>
      </w:pPr>
    </w:p>
    <w:p w14:paraId="4911145F" w14:textId="77777777" w:rsidR="00237E64" w:rsidRDefault="00237E64">
      <w:pPr>
        <w:ind w:left="850"/>
        <w:rPr>
          <w:b/>
          <w:sz w:val="28"/>
          <w:szCs w:val="28"/>
        </w:rPr>
      </w:pPr>
    </w:p>
    <w:p w14:paraId="2F476571" w14:textId="77777777" w:rsidR="00237E64" w:rsidRDefault="00237E64">
      <w:pPr>
        <w:ind w:left="850"/>
        <w:rPr>
          <w:b/>
          <w:sz w:val="28"/>
          <w:szCs w:val="28"/>
        </w:rPr>
      </w:pPr>
    </w:p>
    <w:p w14:paraId="610B6D3A" w14:textId="77777777" w:rsidR="00237E64" w:rsidRDefault="00237E64">
      <w:pPr>
        <w:ind w:left="850"/>
        <w:rPr>
          <w:b/>
          <w:sz w:val="28"/>
          <w:szCs w:val="28"/>
        </w:rPr>
      </w:pPr>
    </w:p>
    <w:p w14:paraId="0E6A275C" w14:textId="77777777" w:rsidR="00237E64" w:rsidRDefault="00237E64">
      <w:pPr>
        <w:ind w:left="850"/>
        <w:rPr>
          <w:b/>
          <w:sz w:val="28"/>
          <w:szCs w:val="28"/>
        </w:rPr>
      </w:pPr>
    </w:p>
    <w:p w14:paraId="1974AD5F" w14:textId="77777777" w:rsidR="00237E64" w:rsidRDefault="00237E64">
      <w:pPr>
        <w:ind w:left="850"/>
        <w:rPr>
          <w:b/>
          <w:sz w:val="28"/>
          <w:szCs w:val="28"/>
        </w:rPr>
      </w:pPr>
    </w:p>
    <w:p w14:paraId="2C2BCACA" w14:textId="77777777" w:rsidR="00237E64" w:rsidRDefault="00237E64">
      <w:pPr>
        <w:ind w:left="850"/>
        <w:rPr>
          <w:b/>
          <w:sz w:val="28"/>
          <w:szCs w:val="28"/>
        </w:rPr>
      </w:pPr>
    </w:p>
    <w:p w14:paraId="270F607B" w14:textId="77777777" w:rsidR="00237E64" w:rsidRDefault="00237E64">
      <w:pPr>
        <w:ind w:left="850"/>
        <w:rPr>
          <w:b/>
          <w:sz w:val="28"/>
          <w:szCs w:val="28"/>
        </w:rPr>
      </w:pPr>
    </w:p>
    <w:p w14:paraId="13F511E6" w14:textId="77777777" w:rsidR="00237E64" w:rsidRDefault="00237E64">
      <w:pPr>
        <w:ind w:left="850"/>
        <w:rPr>
          <w:b/>
          <w:sz w:val="28"/>
          <w:szCs w:val="28"/>
        </w:rPr>
      </w:pPr>
    </w:p>
    <w:p w14:paraId="3BBC5569" w14:textId="77777777" w:rsidR="00237E64" w:rsidRDefault="00237E64">
      <w:pPr>
        <w:ind w:left="850"/>
        <w:rPr>
          <w:b/>
          <w:sz w:val="28"/>
          <w:szCs w:val="28"/>
        </w:rPr>
      </w:pPr>
    </w:p>
    <w:p w14:paraId="4325611B" w14:textId="77777777" w:rsidR="00237E64" w:rsidRDefault="00000000">
      <w:pPr>
        <w:ind w:left="850"/>
        <w:jc w:val="center"/>
        <w:rPr>
          <w:b/>
          <w:sz w:val="28"/>
          <w:szCs w:val="28"/>
        </w:rPr>
      </w:pPr>
      <w:r>
        <w:rPr>
          <w:b/>
          <w:sz w:val="28"/>
          <w:szCs w:val="28"/>
        </w:rPr>
        <w:lastRenderedPageBreak/>
        <w:t>Sumário</w:t>
      </w:r>
    </w:p>
    <w:p w14:paraId="0C0B18FC" w14:textId="77777777" w:rsidR="00237E64" w:rsidRDefault="00237E64">
      <w:pPr>
        <w:ind w:left="1133"/>
      </w:pPr>
    </w:p>
    <w:sdt>
      <w:sdtPr>
        <w:id w:val="-1768692820"/>
        <w:docPartObj>
          <w:docPartGallery w:val="Table of Contents"/>
          <w:docPartUnique/>
        </w:docPartObj>
      </w:sdtPr>
      <w:sdtContent>
        <w:p w14:paraId="20CA3CA9" w14:textId="77777777" w:rsidR="00237E64" w:rsidRDefault="00000000">
          <w:pPr>
            <w:tabs>
              <w:tab w:val="right" w:leader="dot" w:pos="12000"/>
            </w:tabs>
            <w:spacing w:before="60" w:line="240" w:lineRule="auto"/>
          </w:pPr>
          <w:r>
            <w:fldChar w:fldCharType="begin"/>
          </w:r>
          <w:r>
            <w:rPr>
              <w:rStyle w:val="Vnculodendice"/>
              <w:b/>
              <w:color w:val="000000"/>
            </w:rPr>
            <w:instrText>TOC \o "1-9" \t "Título 1,1,Título 2,1,Título 3,1,Título 4,4,Título 6,6" \h</w:instrText>
          </w:r>
          <w:r>
            <w:rPr>
              <w:rStyle w:val="Vnculodendice"/>
              <w:b/>
              <w:color w:val="000000"/>
            </w:rPr>
            <w:fldChar w:fldCharType="separate"/>
          </w:r>
          <w:hyperlink w:anchor="_gjdgxs">
            <w:r>
              <w:rPr>
                <w:rStyle w:val="Vnculodendice"/>
                <w:b/>
                <w:color w:val="000000"/>
              </w:rPr>
              <w:t>Capítulo 7 –  PLANO DE OFERTA DE CURSOS E VAGAS</w:t>
            </w:r>
            <w:r>
              <w:rPr>
                <w:rStyle w:val="Vnculodendice"/>
                <w:b/>
                <w:color w:val="000000"/>
              </w:rPr>
              <w:tab/>
              <w:t>1</w:t>
            </w:r>
          </w:hyperlink>
        </w:p>
        <w:p w14:paraId="0985F351" w14:textId="77777777" w:rsidR="00237E64" w:rsidRDefault="00000000">
          <w:pPr>
            <w:tabs>
              <w:tab w:val="right" w:leader="dot" w:pos="12000"/>
            </w:tabs>
            <w:spacing w:before="60" w:line="240" w:lineRule="auto"/>
          </w:pPr>
          <w:hyperlink w:anchor="_5y6vuonmqrzu">
            <w:r>
              <w:rPr>
                <w:rStyle w:val="Vnculodendice"/>
                <w:color w:val="000000"/>
              </w:rPr>
              <w:t>7.1 Introdução ao Plano de Oferta de Cursos e Vagas (POCV)</w:t>
            </w:r>
            <w:r>
              <w:rPr>
                <w:rStyle w:val="Vnculodendice"/>
                <w:color w:val="000000"/>
              </w:rPr>
              <w:tab/>
              <w:t>4</w:t>
            </w:r>
          </w:hyperlink>
        </w:p>
        <w:p w14:paraId="72D42EAF" w14:textId="77777777" w:rsidR="00237E64" w:rsidRDefault="00000000">
          <w:pPr>
            <w:tabs>
              <w:tab w:val="right" w:leader="dot" w:pos="12000"/>
            </w:tabs>
            <w:spacing w:before="60" w:line="240" w:lineRule="auto"/>
          </w:pPr>
          <w:hyperlink w:anchor="_b7w74r1jkhze">
            <w:r>
              <w:rPr>
                <w:rStyle w:val="Vnculodendice"/>
                <w:color w:val="000000"/>
              </w:rPr>
              <w:t>7.2 Análise Comparativa das Ofertas Planejadas e Executadas: Fundamentação e Escolha Metodológica</w:t>
            </w:r>
            <w:r>
              <w:rPr>
                <w:rStyle w:val="Vnculodendice"/>
                <w:color w:val="000000"/>
              </w:rPr>
              <w:tab/>
              <w:t>6</w:t>
            </w:r>
          </w:hyperlink>
        </w:p>
        <w:p w14:paraId="510FDB9F" w14:textId="77777777" w:rsidR="00237E64" w:rsidRDefault="00000000">
          <w:pPr>
            <w:tabs>
              <w:tab w:val="right" w:leader="dot" w:pos="12000"/>
            </w:tabs>
            <w:spacing w:before="60" w:line="240" w:lineRule="auto"/>
          </w:pPr>
          <w:hyperlink w:anchor="_4t8j2br24lno">
            <w:r>
              <w:rPr>
                <w:rStyle w:val="Vnculodendice"/>
                <w:color w:val="000000"/>
              </w:rPr>
              <w:t>7.2.1 Percentual de Implementação de Vagas: Medindo a Concretização do Planejamento</w:t>
            </w:r>
            <w:r>
              <w:rPr>
                <w:rStyle w:val="Vnculodendice"/>
                <w:color w:val="000000"/>
              </w:rPr>
              <w:tab/>
              <w:t>6</w:t>
            </w:r>
          </w:hyperlink>
        </w:p>
        <w:p w14:paraId="686939E7" w14:textId="77777777" w:rsidR="00237E64" w:rsidRDefault="00000000">
          <w:pPr>
            <w:tabs>
              <w:tab w:val="right" w:leader="dot" w:pos="12000"/>
            </w:tabs>
            <w:spacing w:before="60" w:line="240" w:lineRule="auto"/>
          </w:pPr>
          <w:hyperlink w:anchor="_vjwvvkv2bmr8">
            <w:r>
              <w:rPr>
                <w:rStyle w:val="Vnculodendice"/>
                <w:color w:val="000000"/>
              </w:rPr>
              <w:t>7.2.3 Análises Comparativas: Estrutura e Abordagem Metodológica</w:t>
            </w:r>
            <w:r>
              <w:rPr>
                <w:rStyle w:val="Vnculodendice"/>
                <w:color w:val="000000"/>
              </w:rPr>
              <w:tab/>
              <w:t>7</w:t>
            </w:r>
          </w:hyperlink>
        </w:p>
        <w:p w14:paraId="27DF3646" w14:textId="77777777" w:rsidR="00237E64" w:rsidRDefault="00000000">
          <w:pPr>
            <w:tabs>
              <w:tab w:val="right" w:leader="dot" w:pos="12000"/>
            </w:tabs>
            <w:spacing w:before="60" w:line="240" w:lineRule="auto"/>
          </w:pPr>
          <w:hyperlink w:anchor="_n6fvwcojgv5r">
            <w:r>
              <w:rPr>
                <w:rStyle w:val="Vnculodendice"/>
                <w:color w:val="000000"/>
              </w:rPr>
              <w:t>7.2.4 Apresentação dos Resultados das Análises Comparativas</w:t>
            </w:r>
            <w:r>
              <w:rPr>
                <w:rStyle w:val="Vnculodendice"/>
                <w:color w:val="000000"/>
              </w:rPr>
              <w:tab/>
              <w:t>7</w:t>
            </w:r>
          </w:hyperlink>
        </w:p>
        <w:p w14:paraId="3931EFBA" w14:textId="77777777" w:rsidR="00237E64" w:rsidRDefault="00000000">
          <w:pPr>
            <w:tabs>
              <w:tab w:val="right" w:leader="dot" w:pos="12000"/>
            </w:tabs>
            <w:spacing w:before="60" w:line="240" w:lineRule="auto"/>
          </w:pPr>
          <w:hyperlink w:anchor="_6hqeu8v4o0bl">
            <w:r>
              <w:rPr>
                <w:rStyle w:val="Vnculodendice"/>
                <w:color w:val="000000"/>
              </w:rPr>
              <w:t>7.3 Diretrizes para o Planejamento da Expansão das Ofertas Educacionais em Cada Câmpus</w:t>
            </w:r>
            <w:r>
              <w:rPr>
                <w:rStyle w:val="Vnculodendice"/>
                <w:color w:val="000000"/>
              </w:rPr>
              <w:tab/>
              <w:t>15</w:t>
            </w:r>
          </w:hyperlink>
        </w:p>
        <w:p w14:paraId="4BC6734F" w14:textId="77777777" w:rsidR="00237E64" w:rsidRDefault="00000000">
          <w:pPr>
            <w:tabs>
              <w:tab w:val="right" w:leader="dot" w:pos="12000"/>
            </w:tabs>
            <w:spacing w:before="60" w:line="240" w:lineRule="auto"/>
          </w:pPr>
          <w:hyperlink w:anchor="_uc9oyt8snt13">
            <w:r>
              <w:rPr>
                <w:rStyle w:val="Vnculodendice"/>
                <w:color w:val="000000"/>
              </w:rPr>
              <w:t>7.3.1 Introdução às Diretrizes de Expansão</w:t>
            </w:r>
            <w:r>
              <w:rPr>
                <w:rStyle w:val="Vnculodendice"/>
                <w:color w:val="000000"/>
              </w:rPr>
              <w:tab/>
              <w:t>15</w:t>
            </w:r>
          </w:hyperlink>
        </w:p>
        <w:p w14:paraId="17427525" w14:textId="77777777" w:rsidR="00237E64" w:rsidRDefault="00000000">
          <w:pPr>
            <w:tabs>
              <w:tab w:val="right" w:leader="dot" w:pos="12000"/>
            </w:tabs>
            <w:spacing w:before="60" w:line="240" w:lineRule="auto"/>
          </w:pPr>
          <w:hyperlink w:anchor="_s1f7i7c8uogt">
            <w:r>
              <w:rPr>
                <w:rStyle w:val="Vnculodendice"/>
                <w:color w:val="000000"/>
              </w:rPr>
              <w:t>7.3.2 Tipologias dos Câmpus e Planejamento da Expansão</w:t>
            </w:r>
            <w:r>
              <w:rPr>
                <w:rStyle w:val="Vnculodendice"/>
                <w:color w:val="000000"/>
              </w:rPr>
              <w:tab/>
              <w:t>15</w:t>
            </w:r>
          </w:hyperlink>
        </w:p>
        <w:p w14:paraId="6B94BEF1" w14:textId="77777777" w:rsidR="00237E64" w:rsidRDefault="00000000">
          <w:pPr>
            <w:tabs>
              <w:tab w:val="right" w:leader="dot" w:pos="12000"/>
            </w:tabs>
            <w:spacing w:before="60" w:line="240" w:lineRule="auto"/>
          </w:pPr>
          <w:hyperlink w:anchor="_3locu660shxy">
            <w:r>
              <w:rPr>
                <w:rStyle w:val="Vnculodendice"/>
                <w:color w:val="000000"/>
              </w:rPr>
              <w:t>7.3.3 Diretrizes em Relação aos Percentuais Legais e Indicadores</w:t>
            </w:r>
            <w:r>
              <w:rPr>
                <w:rStyle w:val="Vnculodendice"/>
                <w:color w:val="000000"/>
              </w:rPr>
              <w:tab/>
              <w:t>19</w:t>
            </w:r>
          </w:hyperlink>
        </w:p>
        <w:p w14:paraId="446E0DB9" w14:textId="77777777" w:rsidR="00237E64" w:rsidRDefault="00000000">
          <w:pPr>
            <w:tabs>
              <w:tab w:val="right" w:leader="dot" w:pos="12000"/>
            </w:tabs>
            <w:spacing w:before="60" w:line="240" w:lineRule="auto"/>
          </w:pPr>
          <w:hyperlink w:anchor="_o4xds9bc2ffj">
            <w:r>
              <w:rPr>
                <w:rStyle w:val="Vnculodendice"/>
                <w:color w:val="000000"/>
              </w:rPr>
              <w:t>7.3.4 Diretriz Metodológica para o Planejamento de Expansão</w:t>
            </w:r>
            <w:r>
              <w:rPr>
                <w:rStyle w:val="Vnculodendice"/>
                <w:color w:val="000000"/>
              </w:rPr>
              <w:tab/>
              <w:t>20</w:t>
            </w:r>
          </w:hyperlink>
        </w:p>
        <w:p w14:paraId="4D115AE2" w14:textId="77777777" w:rsidR="00237E64" w:rsidRDefault="00000000">
          <w:pPr>
            <w:tabs>
              <w:tab w:val="right" w:leader="dot" w:pos="12000"/>
            </w:tabs>
            <w:spacing w:before="60" w:line="240" w:lineRule="auto"/>
          </w:pPr>
          <w:hyperlink w:anchor="_eyzdpqqfophe">
            <w:r>
              <w:rPr>
                <w:rStyle w:val="Vnculodendice"/>
                <w:color w:val="000000"/>
              </w:rPr>
              <w:t>7.3.5 Orientações sobre a Análise do Cenário Regional</w:t>
            </w:r>
            <w:r>
              <w:rPr>
                <w:rStyle w:val="Vnculodendice"/>
                <w:color w:val="000000"/>
              </w:rPr>
              <w:tab/>
              <w:t>21</w:t>
            </w:r>
          </w:hyperlink>
        </w:p>
        <w:p w14:paraId="2DD8606D" w14:textId="77777777" w:rsidR="00237E64" w:rsidRDefault="00000000">
          <w:pPr>
            <w:tabs>
              <w:tab w:val="right" w:leader="dot" w:pos="12000"/>
            </w:tabs>
            <w:spacing w:before="60" w:line="240" w:lineRule="auto"/>
          </w:pPr>
          <w:hyperlink w:anchor="_o6e4y5jo81bc">
            <w:r>
              <w:rPr>
                <w:rStyle w:val="Vnculodendice"/>
                <w:color w:val="000000"/>
              </w:rPr>
              <w:t>7.4 Evolução da oferta de cursos e vagas</w:t>
            </w:r>
            <w:r>
              <w:rPr>
                <w:rStyle w:val="Vnculodendice"/>
                <w:color w:val="000000"/>
              </w:rPr>
              <w:tab/>
              <w:t>22</w:t>
            </w:r>
          </w:hyperlink>
        </w:p>
        <w:p w14:paraId="60F804A5" w14:textId="77777777" w:rsidR="00237E64" w:rsidRDefault="00000000">
          <w:pPr>
            <w:tabs>
              <w:tab w:val="right" w:leader="dot" w:pos="12000"/>
            </w:tabs>
            <w:spacing w:before="60" w:line="240" w:lineRule="auto"/>
          </w:pPr>
          <w:hyperlink w:anchor="_slck3phj5e9w">
            <w:r>
              <w:rPr>
                <w:rStyle w:val="Vnculodendice"/>
                <w:color w:val="000000"/>
              </w:rPr>
              <w:t>7.4.1 Crescimento anual da oferta de cursos do IFSC</w:t>
            </w:r>
            <w:r>
              <w:rPr>
                <w:rStyle w:val="Vnculodendice"/>
                <w:color w:val="000000"/>
              </w:rPr>
              <w:tab/>
              <w:t>24</w:t>
            </w:r>
          </w:hyperlink>
        </w:p>
        <w:p w14:paraId="25D71FFC" w14:textId="77777777" w:rsidR="00237E64" w:rsidRDefault="00000000">
          <w:pPr>
            <w:tabs>
              <w:tab w:val="right" w:leader="dot" w:pos="12000"/>
            </w:tabs>
            <w:spacing w:before="60" w:line="240" w:lineRule="auto"/>
          </w:pPr>
          <w:hyperlink w:anchor="_owy3c4qa9oc7">
            <w:r>
              <w:rPr>
                <w:rStyle w:val="Vnculodendice"/>
                <w:color w:val="000000"/>
              </w:rPr>
              <w:t>7.4.2 Atendimento às metas de oferta de cursos do IFSC</w:t>
            </w:r>
            <w:r>
              <w:rPr>
                <w:rStyle w:val="Vnculodendice"/>
                <w:color w:val="000000"/>
              </w:rPr>
              <w:tab/>
              <w:t>27</w:t>
            </w:r>
          </w:hyperlink>
        </w:p>
        <w:p w14:paraId="48F2CB8E" w14:textId="77777777" w:rsidR="00237E64" w:rsidRDefault="00000000">
          <w:pPr>
            <w:tabs>
              <w:tab w:val="right" w:leader="dot" w:pos="12000"/>
            </w:tabs>
            <w:spacing w:before="60" w:line="240" w:lineRule="auto"/>
          </w:pPr>
          <w:hyperlink w:anchor="_p1h3gnluckyi">
            <w:r>
              <w:rPr>
                <w:rStyle w:val="Vnculodendice"/>
                <w:color w:val="000000"/>
              </w:rPr>
              <w:t>7.4.3 Distribuição da oferta nos câmpus do IFSC</w:t>
            </w:r>
            <w:r>
              <w:rPr>
                <w:rStyle w:val="Vnculodendice"/>
                <w:color w:val="000000"/>
              </w:rPr>
              <w:tab/>
              <w:t>28</w:t>
            </w:r>
          </w:hyperlink>
        </w:p>
        <w:p w14:paraId="2577EB97" w14:textId="77777777" w:rsidR="00237E64" w:rsidRDefault="00000000">
          <w:pPr>
            <w:tabs>
              <w:tab w:val="right" w:leader="dot" w:pos="12000"/>
            </w:tabs>
            <w:spacing w:before="60" w:line="240" w:lineRule="auto"/>
          </w:pPr>
          <w:hyperlink w:anchor="_tz0ucmsygdse">
            <w:r>
              <w:rPr>
                <w:rStyle w:val="Vnculodendice"/>
                <w:color w:val="000000"/>
              </w:rPr>
              <w:t>7.4.4 Distribuição da oferta entre os eixos tecnológicos</w:t>
            </w:r>
            <w:r>
              <w:rPr>
                <w:rStyle w:val="Vnculodendice"/>
                <w:color w:val="000000"/>
              </w:rPr>
              <w:tab/>
              <w:t>32</w:t>
            </w:r>
          </w:hyperlink>
        </w:p>
        <w:p w14:paraId="0495D401" w14:textId="77777777" w:rsidR="00237E64" w:rsidRDefault="00000000">
          <w:pPr>
            <w:tabs>
              <w:tab w:val="right" w:leader="dot" w:pos="12000"/>
            </w:tabs>
            <w:spacing w:before="60" w:line="240" w:lineRule="auto"/>
          </w:pPr>
          <w:hyperlink w:anchor="_kdr5omch4g2o">
            <w:r>
              <w:rPr>
                <w:rStyle w:val="Vnculodendice"/>
                <w:color w:val="000000"/>
              </w:rPr>
              <w:t>7.4.5  Distribuição quanto à modalidade de ensino</w:t>
            </w:r>
            <w:r>
              <w:rPr>
                <w:rStyle w:val="Vnculodendice"/>
                <w:color w:val="000000"/>
              </w:rPr>
              <w:tab/>
              <w:t>34</w:t>
            </w:r>
          </w:hyperlink>
        </w:p>
        <w:p w14:paraId="02F2DD2B" w14:textId="77777777" w:rsidR="00237E64" w:rsidRDefault="00000000">
          <w:pPr>
            <w:tabs>
              <w:tab w:val="right" w:leader="dot" w:pos="12000"/>
            </w:tabs>
            <w:spacing w:before="60" w:line="240" w:lineRule="auto"/>
          </w:pPr>
          <w:hyperlink w:anchor="_jml1xymb3y6n">
            <w:r>
              <w:rPr>
                <w:rStyle w:val="Vnculodendice"/>
                <w:color w:val="000000"/>
              </w:rPr>
              <w:t>7.5 Considerações finais</w:t>
            </w:r>
            <w:r>
              <w:rPr>
                <w:rStyle w:val="Vnculodendice"/>
                <w:color w:val="000000"/>
              </w:rPr>
              <w:tab/>
              <w:t>36</w:t>
            </w:r>
          </w:hyperlink>
        </w:p>
        <w:p w14:paraId="3A1B73F1" w14:textId="77777777" w:rsidR="00237E64" w:rsidRDefault="00000000">
          <w:pPr>
            <w:tabs>
              <w:tab w:val="right" w:leader="dot" w:pos="12000"/>
            </w:tabs>
            <w:spacing w:before="60" w:line="240" w:lineRule="auto"/>
          </w:pPr>
          <w:hyperlink w:anchor="_dcgxxhddsxnk">
            <w:r>
              <w:rPr>
                <w:rStyle w:val="Vnculodendice"/>
                <w:color w:val="000000"/>
              </w:rPr>
              <w:t>APÊNDICE A - Ensino a distância com financiamento próprio e UAB</w:t>
            </w:r>
            <w:r>
              <w:rPr>
                <w:rStyle w:val="Vnculodendice"/>
                <w:color w:val="000000"/>
              </w:rPr>
              <w:tab/>
              <w:t>37</w:t>
            </w:r>
          </w:hyperlink>
        </w:p>
        <w:p w14:paraId="4A3BBCAB" w14:textId="77777777" w:rsidR="00237E64" w:rsidRDefault="00000000">
          <w:pPr>
            <w:tabs>
              <w:tab w:val="right" w:leader="dot" w:pos="12000"/>
            </w:tabs>
            <w:spacing w:before="60" w:line="240" w:lineRule="auto"/>
          </w:pPr>
          <w:hyperlink w:anchor="_jc2o6ntyreut">
            <w:r>
              <w:rPr>
                <w:rStyle w:val="Vnculodendice"/>
                <w:color w:val="000000"/>
              </w:rPr>
              <w:t>APÊNDICE B - Dados detalhados por campus</w:t>
            </w:r>
            <w:r>
              <w:rPr>
                <w:rStyle w:val="Vnculodendice"/>
                <w:color w:val="000000"/>
              </w:rPr>
              <w:tab/>
              <w:t>41</w:t>
            </w:r>
          </w:hyperlink>
        </w:p>
        <w:p w14:paraId="70C1CDFA" w14:textId="77777777" w:rsidR="00237E64" w:rsidRDefault="00000000">
          <w:pPr>
            <w:tabs>
              <w:tab w:val="right" w:leader="dot" w:pos="12000"/>
            </w:tabs>
            <w:spacing w:before="60" w:line="240" w:lineRule="auto"/>
          </w:pPr>
          <w:hyperlink w:anchor="_is3xqojqxtbu">
            <w:r>
              <w:rPr>
                <w:rStyle w:val="Vnculodendice"/>
                <w:color w:val="000000"/>
              </w:rPr>
              <w:t>APÊNDICE C - Cursos que ultrapassam a carga horária mínima ou máxima</w:t>
            </w:r>
            <w:r>
              <w:rPr>
                <w:rStyle w:val="Vnculodendice"/>
                <w:color w:val="000000"/>
              </w:rPr>
              <w:tab/>
              <w:t>42</w:t>
            </w:r>
          </w:hyperlink>
        </w:p>
        <w:p w14:paraId="5607D233" w14:textId="77777777" w:rsidR="00237E64" w:rsidRDefault="00000000">
          <w:pPr>
            <w:tabs>
              <w:tab w:val="right" w:leader="dot" w:pos="12000"/>
            </w:tabs>
            <w:spacing w:before="60" w:line="240" w:lineRule="auto"/>
          </w:pPr>
          <w:hyperlink w:anchor="_dyjjivbctfcy">
            <w:r>
              <w:rPr>
                <w:rStyle w:val="Vnculodendice"/>
                <w:color w:val="000000"/>
              </w:rPr>
              <w:t>APÊNDICE D - Situação da oferta dos cursos do IFSC</w:t>
            </w:r>
            <w:r>
              <w:rPr>
                <w:rStyle w:val="Vnculodendice"/>
                <w:color w:val="000000"/>
              </w:rPr>
              <w:tab/>
              <w:t>45</w:t>
            </w:r>
          </w:hyperlink>
        </w:p>
        <w:p w14:paraId="0517DB67" w14:textId="77777777" w:rsidR="00237E64" w:rsidRDefault="00000000">
          <w:pPr>
            <w:tabs>
              <w:tab w:val="right" w:leader="dot" w:pos="12000"/>
            </w:tabs>
            <w:spacing w:before="60" w:line="240" w:lineRule="auto"/>
          </w:pPr>
          <w:hyperlink w:anchor="_utmmldroim9b">
            <w:r>
              <w:rPr>
                <w:rStyle w:val="Vnculodendice"/>
                <w:color w:val="000000"/>
              </w:rPr>
              <w:t>APÊNDICE E - Cursos com FECr superior a 1.5</w:t>
            </w:r>
            <w:r>
              <w:rPr>
                <w:rStyle w:val="Vnculodendice"/>
                <w:color w:val="000000"/>
              </w:rPr>
              <w:tab/>
              <w:t>64</w:t>
            </w:r>
          </w:hyperlink>
        </w:p>
        <w:p w14:paraId="7F48AEF8" w14:textId="77777777" w:rsidR="00237E64" w:rsidRDefault="00000000">
          <w:pPr>
            <w:tabs>
              <w:tab w:val="right" w:leader="dot" w:pos="12000"/>
            </w:tabs>
            <w:spacing w:before="60" w:line="240" w:lineRule="auto"/>
          </w:pPr>
          <w:hyperlink w:anchor="_ixrxgi2j5vi0">
            <w:r>
              <w:rPr>
                <w:rStyle w:val="Vnculodendice"/>
                <w:color w:val="000000"/>
              </w:rPr>
              <w:t>APÊNDICE F - Cursos que são contabilizados em mais de um percentual legal.</w:t>
            </w:r>
            <w:r>
              <w:rPr>
                <w:rStyle w:val="Vnculodendice"/>
                <w:color w:val="000000"/>
              </w:rPr>
              <w:tab/>
              <w:t>66</w:t>
            </w:r>
          </w:hyperlink>
        </w:p>
        <w:p w14:paraId="226D54E9" w14:textId="77777777" w:rsidR="00237E64" w:rsidRDefault="00000000">
          <w:pPr>
            <w:tabs>
              <w:tab w:val="right" w:leader="dot" w:pos="12000"/>
            </w:tabs>
            <w:spacing w:before="60" w:line="240" w:lineRule="auto"/>
          </w:pPr>
          <w:hyperlink w:anchor="_wfnqfjuji2fl">
            <w:r>
              <w:rPr>
                <w:rStyle w:val="Vnculodendice"/>
                <w:color w:val="000000"/>
              </w:rPr>
              <w:t>APÊNDICE G - Percentual de oferta de cursos por turno</w:t>
            </w:r>
            <w:r>
              <w:rPr>
                <w:rStyle w:val="Vnculodendice"/>
                <w:color w:val="000000"/>
              </w:rPr>
              <w:tab/>
              <w:t>68</w:t>
            </w:r>
          </w:hyperlink>
        </w:p>
        <w:p w14:paraId="575F2903" w14:textId="77777777" w:rsidR="00237E64" w:rsidRDefault="00000000">
          <w:pPr>
            <w:tabs>
              <w:tab w:val="right" w:leader="dot" w:pos="12000"/>
            </w:tabs>
            <w:spacing w:before="60" w:line="240" w:lineRule="auto"/>
          </w:pPr>
          <w:hyperlink w:anchor="_ntyfjfochziu">
            <w:r>
              <w:rPr>
                <w:rStyle w:val="Vnculodendice"/>
                <w:color w:val="000000"/>
              </w:rPr>
              <w:t>APÊNDICE H - Listagem completa dos cursos planejados no IFSC.</w:t>
            </w:r>
            <w:r>
              <w:rPr>
                <w:rStyle w:val="Vnculodendice"/>
                <w:color w:val="000000"/>
              </w:rPr>
              <w:tab/>
              <w:t>70</w:t>
            </w:r>
          </w:hyperlink>
          <w:r>
            <w:rPr>
              <w:rStyle w:val="Vnculodendice"/>
              <w:color w:val="000000"/>
            </w:rPr>
            <w:fldChar w:fldCharType="end"/>
          </w:r>
        </w:p>
      </w:sdtContent>
    </w:sdt>
    <w:p w14:paraId="78B54508" w14:textId="77777777" w:rsidR="00237E64" w:rsidRDefault="00237E64">
      <w:pPr>
        <w:ind w:left="1133"/>
      </w:pPr>
    </w:p>
    <w:p w14:paraId="5D264827" w14:textId="77777777" w:rsidR="00237E64" w:rsidRDefault="00237E64">
      <w:pPr>
        <w:rPr>
          <w:b/>
        </w:rPr>
      </w:pPr>
    </w:p>
    <w:p w14:paraId="20AAF0F0" w14:textId="77777777" w:rsidR="00237E64" w:rsidRDefault="00000000">
      <w:pPr>
        <w:rPr>
          <w:b/>
        </w:rPr>
      </w:pPr>
      <w:r>
        <w:br w:type="page"/>
      </w:r>
    </w:p>
    <w:p w14:paraId="58E9E8D3" w14:textId="77777777" w:rsidR="00237E64" w:rsidRDefault="00000000">
      <w:pPr>
        <w:rPr>
          <w:b/>
        </w:rPr>
      </w:pPr>
      <w:r>
        <w:rPr>
          <w:b/>
        </w:rPr>
        <w:lastRenderedPageBreak/>
        <w:t>Comissão Temática do Plano de Oferta de Cursos e Vagas</w:t>
      </w:r>
    </w:p>
    <w:p w14:paraId="2095C4FD" w14:textId="77777777" w:rsidR="00237E64" w:rsidRDefault="00237E64">
      <w:pPr>
        <w:rPr>
          <w:b/>
        </w:rPr>
      </w:pPr>
    </w:p>
    <w:p w14:paraId="2CB2EBB0" w14:textId="77777777" w:rsidR="00237E64" w:rsidRDefault="00000000">
      <w:r>
        <w:t xml:space="preserve">Marcos </w:t>
      </w:r>
      <w:proofErr w:type="spellStart"/>
      <w:r>
        <w:t>Moecke</w:t>
      </w:r>
      <w:proofErr w:type="spellEnd"/>
      <w:r>
        <w:t xml:space="preserve"> - Servidor designado para a atividade - Presidente</w:t>
      </w:r>
    </w:p>
    <w:p w14:paraId="6708873E" w14:textId="77777777" w:rsidR="00237E64" w:rsidRDefault="00000000">
      <w:r>
        <w:t xml:space="preserve">Adriano </w:t>
      </w:r>
      <w:proofErr w:type="spellStart"/>
      <w:r>
        <w:t>Larentes</w:t>
      </w:r>
      <w:proofErr w:type="spellEnd"/>
      <w:r>
        <w:t xml:space="preserve"> da Silva - Pró-reitor de Ensino</w:t>
      </w:r>
    </w:p>
    <w:p w14:paraId="4D393A3A" w14:textId="77777777" w:rsidR="00237E64" w:rsidRDefault="00000000">
      <w:r>
        <w:t>Sabrina Moro Villela Pacheco - Pró-reitora de Desenvolvimento Institucional</w:t>
      </w:r>
    </w:p>
    <w:p w14:paraId="277BA1B5" w14:textId="77777777" w:rsidR="00237E64" w:rsidRDefault="00000000">
      <w:proofErr w:type="spellStart"/>
      <w:r>
        <w:t>Oizes</w:t>
      </w:r>
      <w:proofErr w:type="spellEnd"/>
      <w:r>
        <w:t xml:space="preserve"> Vieira Mendes - Diretor de Gestão do Conhecimento</w:t>
      </w:r>
    </w:p>
    <w:p w14:paraId="4CF7600A" w14:textId="77777777" w:rsidR="00237E64" w:rsidRDefault="00000000">
      <w:r>
        <w:t>Juliana Almeida Coelho - Diretora de Ensino</w:t>
      </w:r>
    </w:p>
    <w:p w14:paraId="492C3DD1" w14:textId="77777777" w:rsidR="00237E64" w:rsidRDefault="00000000">
      <w:r>
        <w:t xml:space="preserve">Marcelo Palma de Oliveira - Representante da Diretoria de Ensino - </w:t>
      </w:r>
      <w:proofErr w:type="spellStart"/>
      <w:r>
        <w:t>Proen</w:t>
      </w:r>
      <w:proofErr w:type="spellEnd"/>
    </w:p>
    <w:p w14:paraId="414C6121" w14:textId="77777777" w:rsidR="00237E64" w:rsidRDefault="00000000">
      <w:r>
        <w:t xml:space="preserve">Danielle Christiane </w:t>
      </w:r>
      <w:proofErr w:type="spellStart"/>
      <w:r>
        <w:t>Tifensee</w:t>
      </w:r>
      <w:proofErr w:type="spellEnd"/>
      <w:r>
        <w:t xml:space="preserve"> Cascaes - Chefe do Departamento de Seleção de Pessoas (DSP/DGP)</w:t>
      </w:r>
    </w:p>
    <w:p w14:paraId="2A36FF8A" w14:textId="77777777" w:rsidR="00237E64" w:rsidRDefault="00000000">
      <w:r>
        <w:t xml:space="preserve">Greice Pinto Meireles Da </w:t>
      </w:r>
      <w:proofErr w:type="spellStart"/>
      <w:r>
        <w:t>Ronch</w:t>
      </w:r>
      <w:proofErr w:type="spellEnd"/>
      <w:r>
        <w:t xml:space="preserve"> - Diretoria de Estatísticas e Informações Acadêmicas - </w:t>
      </w:r>
      <w:proofErr w:type="spellStart"/>
      <w:r>
        <w:t>Proen</w:t>
      </w:r>
      <w:proofErr w:type="spellEnd"/>
    </w:p>
    <w:p w14:paraId="1AF60EBA" w14:textId="77777777" w:rsidR="00237E64" w:rsidRDefault="00000000">
      <w:r>
        <w:t xml:space="preserve">Ana Paula </w:t>
      </w:r>
      <w:proofErr w:type="spellStart"/>
      <w:r>
        <w:t>Kuczmynda</w:t>
      </w:r>
      <w:proofErr w:type="spellEnd"/>
      <w:r>
        <w:t xml:space="preserve"> da Silveira - Diretora-geral do Câmpus Gaspar</w:t>
      </w:r>
    </w:p>
    <w:p w14:paraId="6C9FB4E2" w14:textId="77777777" w:rsidR="00237E64" w:rsidRDefault="00000000">
      <w:r>
        <w:t xml:space="preserve">Daniel </w:t>
      </w:r>
      <w:proofErr w:type="spellStart"/>
      <w:r>
        <w:t>Comin</w:t>
      </w:r>
      <w:proofErr w:type="spellEnd"/>
      <w:r>
        <w:t xml:space="preserve"> da Silva - Diretor-geral do Câmpus Criciúma</w:t>
      </w:r>
    </w:p>
    <w:p w14:paraId="45EB2E99" w14:textId="77777777" w:rsidR="00237E64" w:rsidRDefault="00000000">
      <w:proofErr w:type="spellStart"/>
      <w:r>
        <w:t>Maick</w:t>
      </w:r>
      <w:proofErr w:type="spellEnd"/>
      <w:r>
        <w:t xml:space="preserve"> da Silveira Viana - Diretor-geral do Câmpus Joinville</w:t>
      </w:r>
    </w:p>
    <w:p w14:paraId="6A677E05" w14:textId="77777777" w:rsidR="00237E64" w:rsidRDefault="00000000">
      <w:r>
        <w:t>Eliana Cristina Bar - Diretora-geral do Câmpus Palhoça Bilíngue</w:t>
      </w:r>
    </w:p>
    <w:p w14:paraId="1F5A68E0" w14:textId="77777777" w:rsidR="00237E64" w:rsidRDefault="00000000">
      <w:r>
        <w:t xml:space="preserve">Henri Carlo </w:t>
      </w:r>
      <w:proofErr w:type="spellStart"/>
      <w:r>
        <w:t>Belan</w:t>
      </w:r>
      <w:proofErr w:type="spellEnd"/>
      <w:r>
        <w:t xml:space="preserve"> - Diretor-geral do Câmpus Tubarão</w:t>
      </w:r>
    </w:p>
    <w:p w14:paraId="6A7611CB" w14:textId="77777777" w:rsidR="00237E64" w:rsidRDefault="00000000">
      <w:r>
        <w:t xml:space="preserve">Milena de Mesquita Brandão - Representante da </w:t>
      </w:r>
      <w:proofErr w:type="spellStart"/>
      <w:r>
        <w:t>Pró-reitoria</w:t>
      </w:r>
      <w:proofErr w:type="spellEnd"/>
      <w:r>
        <w:t xml:space="preserve"> de Extensão e Relações Externas - Proex</w:t>
      </w:r>
    </w:p>
    <w:p w14:paraId="4E959055" w14:textId="77777777" w:rsidR="00237E64" w:rsidRDefault="00000000">
      <w:r>
        <w:t>Telma Pires Pacheco Amorim - Chefe do Departamento de Ensino, Pesquisa e Extensão (</w:t>
      </w:r>
      <w:proofErr w:type="spellStart"/>
      <w:r>
        <w:t>Depe</w:t>
      </w:r>
      <w:proofErr w:type="spellEnd"/>
      <w:r>
        <w:t>) do Câmpus Garopaba</w:t>
      </w:r>
    </w:p>
    <w:p w14:paraId="5ACEE2D2" w14:textId="77777777" w:rsidR="00237E64" w:rsidRDefault="00000000">
      <w:r>
        <w:t>Paula Borges Monteiro - Diretora de Ensino do Câmpus Florianópolis</w:t>
      </w:r>
    </w:p>
    <w:p w14:paraId="4DE0793D" w14:textId="77777777" w:rsidR="00237E64" w:rsidRDefault="00237E64">
      <w:pPr>
        <w:sectPr w:rsidR="00237E64">
          <w:headerReference w:type="default" r:id="rId7"/>
          <w:footerReference w:type="default" r:id="rId8"/>
          <w:pgSz w:w="11906" w:h="16838"/>
          <w:pgMar w:top="1440" w:right="1440" w:bottom="1440" w:left="850" w:header="720" w:footer="720" w:gutter="0"/>
          <w:pgNumType w:start="1"/>
          <w:cols w:space="720"/>
          <w:formProt w:val="0"/>
          <w:docGrid w:linePitch="100" w:charSpace="4096"/>
        </w:sectPr>
      </w:pPr>
    </w:p>
    <w:p w14:paraId="37980907" w14:textId="77777777" w:rsidR="00237E64" w:rsidRDefault="00000000">
      <w:pPr>
        <w:pStyle w:val="Ttulo2"/>
      </w:pPr>
      <w:bookmarkStart w:id="1" w:name="_5y6vuonmqrzu"/>
      <w:bookmarkEnd w:id="1"/>
      <w:r>
        <w:lastRenderedPageBreak/>
        <w:t>7.1 Introdução ao Plano de Oferta de Cursos e Vagas (POCV)</w:t>
      </w:r>
    </w:p>
    <w:p w14:paraId="5E9F32A6"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O Plano de Oferta de Cursos e Vagas (POCV) do IFSC é uma peça central no planejamento estratégico da instituição. Ele não apenas define a direção para a oferta educacional, visando contribuir para o atendimento das demandas educacionais da região e para o desenvolvimento socioeconômico-ambiental local, mas também se conecta intimamente com outros capítulos do Plano de Desenvolvimento Institucional (PDI), formando uma rede coesa de estratégias e ações que visam cumprir a missão do IFSC.</w:t>
      </w:r>
    </w:p>
    <w:p w14:paraId="1C66F3BB"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O POCV figurou pela primeira vez como ferramenta de planejamento da expansão de oferta de cursos e de contratações, no IFSC, no PDI 2015 - 2019, momento em que os Câmpus da primeira etapa da expansão dos Institutos Federais estavam prestes a completar cinco anos de atividades e, contavam, em sua maioria, apenas com a oferta de cursos técnicos e de qualificação profissional. Nessa época, o POCV mostrou-se uma ferramenta efetiva para a projeção de futuros cenários de oferta e, sobretudo, emprestou assertividade ao processo de contratação docente, permitindo relacionar a demanda de carga horária projetada às áreas de atuação docente mais demandadas. </w:t>
      </w:r>
    </w:p>
    <w:p w14:paraId="34A11637"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No PDI 2020 - 2024, a ferramenta, então mais aperfeiçoada, foi novamente utilizada, buscando-se afinar as ofertas às demandas locais, mas também às metas legais que o IFSC precisa perseguir, a saber: verticalização dos eixos de oferta de cursos; pelo menos 50% de vagas destinadas à oferta de cursos técnicos; pelo menos 20% de vagas destinadas à oferta de cursos de licenciatura e de formação de professores; pelo menos 10% de vagas destinadas à oferta de cursos PROEJA; alcance da relação de 20 alunos regularmente matriculados nos cursos presenciais por professor.</w:t>
      </w:r>
    </w:p>
    <w:p w14:paraId="22DE082F"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Nesse período, de 2020 a 2024, tendo em vista, principalmente, o recebimento de um número reduzido de novos códigos de vaga docente pelo IFSC, as movimentações de docentes entre os Câmpus e o necessário </w:t>
      </w:r>
      <w:proofErr w:type="spellStart"/>
      <w:r w:rsidRPr="00FF24F6">
        <w:rPr>
          <w:rFonts w:ascii="Times New Roman" w:hAnsi="Times New Roman" w:cs="Times New Roman"/>
        </w:rPr>
        <w:t>redelineamento</w:t>
      </w:r>
      <w:proofErr w:type="spellEnd"/>
      <w:r w:rsidRPr="00FF24F6">
        <w:rPr>
          <w:rFonts w:ascii="Times New Roman" w:hAnsi="Times New Roman" w:cs="Times New Roman"/>
        </w:rPr>
        <w:t xml:space="preserve"> de algumas ofertas em razão da avaliação contínua do preenchimento de vagas nos cursos já existentes, os Câmpus atuaram de diferentes formas em relação ao atendimento ou não da oferta prevista na POCV então vigente, o que levou a aproximações, mas também a afastamento em relação ao que havia sido inicialmente planejado.  </w:t>
      </w:r>
    </w:p>
    <w:p w14:paraId="3AECC280"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Dessa forma, com o objetivo de garantir que o planejamento das futuras ofertas educacionais fosse realizado de forma precisa e alinhada à realidade institucional, os trabalhos de revisão do POCV tiveram início em outubro de 2022. Essa revisão envolveu uma análise minuciosa das ofertas vigentes, com a atualização das planilhas institucionais e o preenchimento dos dados referentes aos cursos em funcionamento nos </w:t>
      </w:r>
      <w:proofErr w:type="spellStart"/>
      <w:r w:rsidRPr="00FF24F6">
        <w:rPr>
          <w:rFonts w:ascii="Times New Roman" w:hAnsi="Times New Roman" w:cs="Times New Roman"/>
        </w:rPr>
        <w:t>câmpus</w:t>
      </w:r>
      <w:proofErr w:type="spellEnd"/>
      <w:r w:rsidRPr="00FF24F6">
        <w:rPr>
          <w:rFonts w:ascii="Times New Roman" w:hAnsi="Times New Roman" w:cs="Times New Roman"/>
        </w:rPr>
        <w:t>. Além disso, foi realizado o levantamento detalhado do número de docentes e suas respectivas áreas de atuação em cada unidade.</w:t>
      </w:r>
    </w:p>
    <w:p w14:paraId="27EE70A8"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Esse trabalho resultou na obtenção do Marco Zero</w:t>
      </w:r>
      <w:r w:rsidRPr="00FF24F6">
        <w:rPr>
          <w:rStyle w:val="ncoradanotaderodap"/>
          <w:rFonts w:ascii="Times New Roman" w:hAnsi="Times New Roman" w:cs="Times New Roman"/>
        </w:rPr>
        <w:footnoteReference w:id="1"/>
      </w:r>
      <w:r w:rsidRPr="00FF24F6">
        <w:rPr>
          <w:rFonts w:ascii="Times New Roman" w:hAnsi="Times New Roman" w:cs="Times New Roman"/>
        </w:rPr>
        <w:t xml:space="preserve">, um diagnóstico essencial para consolidar um retrato fiel das ofertas de cursos que estavam em funcionamento no ano de 2023. Esse parâmetro tornou-se um referencial estratégico para o planejamento da oferta educacional para o período de 2025 a 2029, permitindo aos </w:t>
      </w:r>
      <w:proofErr w:type="spellStart"/>
      <w:r w:rsidRPr="00FF24F6">
        <w:rPr>
          <w:rFonts w:ascii="Times New Roman" w:hAnsi="Times New Roman" w:cs="Times New Roman"/>
        </w:rPr>
        <w:t>câmpus</w:t>
      </w:r>
      <w:proofErr w:type="spellEnd"/>
      <w:r w:rsidRPr="00FF24F6">
        <w:rPr>
          <w:rFonts w:ascii="Times New Roman" w:hAnsi="Times New Roman" w:cs="Times New Roman"/>
        </w:rPr>
        <w:t xml:space="preserve"> projetarem suas futuras ofertas com maior clareza e embasamento. Com um ponto de partida bem definido, a instituição pôde estabelecer diretrizes mais precisas para a expansão e reestruturação das ofertas educacionais, garantindo que o crescimento institucional ocorresse de maneira sustentável e alinhado às necessidades da comunidade acadêmica e da sociedade.</w:t>
      </w:r>
    </w:p>
    <w:p w14:paraId="0164B3CD"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A robustez do POCV também se manifesta em sua integração com outros pilares do PDI, assegurando que as decisões sobre a oferta de cursos e vagas sejam tomadas de forma estratégica e coordenada. Dentre </w:t>
      </w:r>
      <w:r w:rsidRPr="00FF24F6">
        <w:rPr>
          <w:rFonts w:ascii="Times New Roman" w:hAnsi="Times New Roman" w:cs="Times New Roman"/>
        </w:rPr>
        <w:lastRenderedPageBreak/>
        <w:t>essas conexões, destacam-se:</w:t>
      </w:r>
    </w:p>
    <w:p w14:paraId="0F527FFD"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Relação com o Projeto Pedagógico Institucional - PPI (Capítulo 3): O POCV fornece a base para o desenvolvimento curricular e pedagógico. O Capítulo 3 orienta para que a oferta de cursos planejados esteja alinhada com as diretrizes pedagógicas do IFSC e contribua para a formação integral dos estudantes.</w:t>
      </w:r>
    </w:p>
    <w:p w14:paraId="6B04CF72"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 Contribuição para a Capacidade e Sustentabilidade Financeira (Capítulo 5): O planejamento das ofertas de cursos e vagas interfere diretamente no orçamento recebido pelas instituições da Rede Federal de Educação Profissional, Científica e Tecnológica. Com base no Decreto nº 7.313, de 22 de setembro de 2010, que dispõe sobre procedimentos orçamentários e financeiros relacionados à autonomia dos institutos federais, o orçamento é distribuído entre as instituições da rede a partir de uma matriz de distribuição orçamentária (Portaria nº 646, de 25 de agosto de 2022), que considera vários fatores. Entre eles, destacam-se o número de matrículas, a carga horária dos cursos, a modalidade de ensino (presencial ou a distância) e a fase de desenvolvimento dos </w:t>
      </w:r>
      <w:proofErr w:type="spellStart"/>
      <w:r w:rsidRPr="00FF24F6">
        <w:rPr>
          <w:rFonts w:ascii="Times New Roman" w:hAnsi="Times New Roman" w:cs="Times New Roman"/>
        </w:rPr>
        <w:t>câmpus</w:t>
      </w:r>
      <w:proofErr w:type="spellEnd"/>
      <w:r w:rsidRPr="00FF24F6">
        <w:rPr>
          <w:rFonts w:ascii="Times New Roman" w:hAnsi="Times New Roman" w:cs="Times New Roman"/>
        </w:rPr>
        <w:t xml:space="preserve"> - fatores que relacionam o POCV com o orçamento recebido pelo IFSC.</w:t>
      </w:r>
    </w:p>
    <w:p w14:paraId="32973925"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Conexão com o Planejamento Estratégico Institucional - PEI (Capítulo 6): O POCV alinha-se aos objetivos estratégicos definidos pelo IFSC, garantindo que as ofertas de cursos e vagas contribuam para as metas institucionais, como a melhoria da eficiência acadêmica e a promoção da inclusão social.</w:t>
      </w:r>
    </w:p>
    <w:p w14:paraId="6E7811E3"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 Integração com a Organização e Gestão de Pessoal (Capítulo 8): O POCV orienta a expansão e alocação do quadro de pessoal, determinando as necessidades de docentes para apoiar a execução das ofertas planejadas. As diretrizes do POCV ajudam a informar o plano de expansão do quadro de pessoal, garantindo que os recursos humanos estejam adequadamente distribuídos para atender às demandas dos </w:t>
      </w:r>
      <w:proofErr w:type="spellStart"/>
      <w:r w:rsidRPr="00FF24F6">
        <w:rPr>
          <w:rFonts w:ascii="Times New Roman" w:hAnsi="Times New Roman" w:cs="Times New Roman"/>
        </w:rPr>
        <w:t>câmpus</w:t>
      </w:r>
      <w:proofErr w:type="spellEnd"/>
      <w:r w:rsidRPr="00FF24F6">
        <w:rPr>
          <w:rFonts w:ascii="Times New Roman" w:hAnsi="Times New Roman" w:cs="Times New Roman"/>
        </w:rPr>
        <w:t>.</w:t>
      </w:r>
    </w:p>
    <w:p w14:paraId="0F531C51"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 xml:space="preserve">- Relação com a Infraestrutura (Capítulo 9): As previsões do POCV influenciam o planejamento de infraestrutura, garantindo que as instalações físicas e tecnológicas dos </w:t>
      </w:r>
      <w:proofErr w:type="spellStart"/>
      <w:r w:rsidRPr="00FF24F6">
        <w:rPr>
          <w:rFonts w:ascii="Times New Roman" w:hAnsi="Times New Roman" w:cs="Times New Roman"/>
        </w:rPr>
        <w:t>câmpus</w:t>
      </w:r>
      <w:proofErr w:type="spellEnd"/>
      <w:r w:rsidRPr="00FF24F6">
        <w:rPr>
          <w:rFonts w:ascii="Times New Roman" w:hAnsi="Times New Roman" w:cs="Times New Roman"/>
        </w:rPr>
        <w:t xml:space="preserve"> sejam adequadas para suportar o crescimento ou consolidação da oferta de cursos e vagas. O alinhamento entre essas áreas é essencial para assegurar que o desenvolvimento das capacidades institucionais seja sustentável e eficiente.</w:t>
      </w:r>
    </w:p>
    <w:p w14:paraId="027203CE" w14:textId="77777777" w:rsidR="00237E64" w:rsidRPr="00FF24F6" w:rsidRDefault="00000000">
      <w:pPr>
        <w:ind w:left="1080" w:firstLine="360"/>
        <w:jc w:val="both"/>
        <w:rPr>
          <w:rFonts w:ascii="Times New Roman" w:hAnsi="Times New Roman" w:cs="Times New Roman"/>
        </w:rPr>
      </w:pPr>
      <w:r w:rsidRPr="00FF24F6">
        <w:rPr>
          <w:rFonts w:ascii="Times New Roman" w:hAnsi="Times New Roman" w:cs="Times New Roman"/>
        </w:rPr>
        <w:t>Mediante essas conexões, o POCV reforça seu papel como elemento fundamental no planejamento e na execução das ações do IFSC, garantindo que a instituição alcance seus objetivos de forma integrada e coordenada, cumprindo sua missão institucional com maior eficiência e impacto social.</w:t>
      </w:r>
    </w:p>
    <w:p w14:paraId="6B08A809" w14:textId="77777777" w:rsidR="00237E64" w:rsidRDefault="00237E64">
      <w:pPr>
        <w:ind w:left="1080"/>
      </w:pPr>
    </w:p>
    <w:p w14:paraId="462355EF" w14:textId="77777777" w:rsidR="00237E64" w:rsidRDefault="00000000">
      <w:pPr>
        <w:pStyle w:val="Ttulo2"/>
        <w:ind w:left="1440"/>
      </w:pPr>
      <w:bookmarkStart w:id="2" w:name="_b7w74r1jkhze"/>
      <w:bookmarkEnd w:id="2"/>
      <w:r>
        <w:lastRenderedPageBreak/>
        <w:t>7.2 Análise Comparativa das Ofertas Planejadas e Executadas: Fundamentação e Escolha Metodológica</w:t>
      </w:r>
    </w:p>
    <w:p w14:paraId="54A49B8C" w14:textId="77777777" w:rsidR="00237E64" w:rsidRDefault="00000000">
      <w:pPr>
        <w:ind w:left="1080" w:firstLine="360"/>
        <w:jc w:val="both"/>
      </w:pPr>
      <w:r>
        <w:t>A presente seção tem como objetivo realizar uma análise sobre a execução do POCV do IFSC, comparando as metas originalmente estabelecidas no planejamento institucional com a efetivação concreta das ofertas educacionais ao longo dos anos. Essa análise busca não apenas mensurar o grau de alinhamento entre o planejamento e a implementação real das ofertas, mas também identificar tendências, desafios e padrões institucionais que possam subsidiar futuras decisões gerenciais e aprimorar o planejamento acadêmico.</w:t>
      </w:r>
    </w:p>
    <w:p w14:paraId="49F02F03" w14:textId="77777777" w:rsidR="00237E64" w:rsidRDefault="00000000">
      <w:pPr>
        <w:ind w:left="1080" w:firstLine="360"/>
        <w:jc w:val="both"/>
      </w:pPr>
      <w:r>
        <w:t>Dessa forma, a análise comparativa das ofertas planejadas e executadas será estruturada com base no indicador Percentual de Implementação de Vagas.</w:t>
      </w:r>
    </w:p>
    <w:p w14:paraId="1E48682C" w14:textId="77777777" w:rsidR="00237E64" w:rsidRDefault="00000000">
      <w:pPr>
        <w:ind w:left="1133" w:firstLine="306"/>
        <w:jc w:val="both"/>
      </w:pPr>
      <w:r>
        <w:t>A escolha desse indicador fundamenta-se na necessidade de estabelecer métricas claras e objetivas para avaliar a capacidade do IFSC em transformar planejamento em realidade, bem como sua flexibilidade para responder a variáveis dinâmicas que influenciam a oferta de cursos e vagas.</w:t>
      </w:r>
    </w:p>
    <w:p w14:paraId="5AD130E8" w14:textId="77777777" w:rsidR="00237E64" w:rsidRDefault="00000000">
      <w:pPr>
        <w:pStyle w:val="Ttulo3"/>
      </w:pPr>
      <w:bookmarkStart w:id="3" w:name="_4t8j2br24lno"/>
      <w:bookmarkEnd w:id="3"/>
      <w:r>
        <w:t>7.2.1 Percentual de Implementação de Vagas: Medindo a Concretização do Planejamento</w:t>
      </w:r>
    </w:p>
    <w:p w14:paraId="264E14B7" w14:textId="77777777" w:rsidR="00237E64" w:rsidRDefault="00000000">
      <w:pPr>
        <w:ind w:left="1133" w:firstLine="306"/>
        <w:jc w:val="both"/>
      </w:pPr>
      <w:r>
        <w:t xml:space="preserve">O Percentual de Implementação de Vagas foi adotado como um indicador-chave para avaliar o grau de sucesso na execução do planejamento da oferta de cursos e vagas. Ele expressa, em termos percentuais, a relação entre o número de vagas efetivamente ofertadas e aquelas previstas no planejamento inicial. </w:t>
      </w:r>
    </w:p>
    <w:p w14:paraId="1C7D818E" w14:textId="77777777" w:rsidR="00237E64" w:rsidRDefault="00000000">
      <w:pPr>
        <w:ind w:left="1133" w:firstLine="306"/>
        <w:jc w:val="both"/>
      </w:pPr>
      <w:r>
        <w:t xml:space="preserve">A utilização desse indicador visa verificar a aderência entre o planejamento institucional e a implementação prática, evidenciando a capacidade do IFSC em executar seu POCV. Valores próximos de 100% indicam uma execução fiel ao planejamento, enquanto percentuais inferiores refletem dificuldades para a oferta das vagas previstas, sugerindo a necessidade de um aprofundamento analítico para entender os fatores que impactam essa concretização. </w:t>
      </w:r>
    </w:p>
    <w:p w14:paraId="15DFEC98" w14:textId="77777777" w:rsidR="00237E64" w:rsidRDefault="00000000">
      <w:pPr>
        <w:ind w:left="1133" w:firstLine="306"/>
        <w:jc w:val="both"/>
      </w:pPr>
      <w:r>
        <w:t xml:space="preserve">Para o cálculo deste índice, a coleta dos dados foi realizada da seguinte forma: </w:t>
      </w:r>
    </w:p>
    <w:p w14:paraId="4A844C0C" w14:textId="77777777" w:rsidR="00237E64" w:rsidRDefault="00000000">
      <w:pPr>
        <w:numPr>
          <w:ilvl w:val="0"/>
          <w:numId w:val="9"/>
        </w:numPr>
      </w:pPr>
      <w:r>
        <w:t>As vagas de ingresso planejadas correspondem às vagas de ingresso previstas nos Planos de Desenvolvimento Institucional (PDI 2015-2019 e PDI 2020-2024);</w:t>
      </w:r>
    </w:p>
    <w:p w14:paraId="5066577A" w14:textId="77777777" w:rsidR="00237E64" w:rsidRDefault="00000000">
      <w:pPr>
        <w:numPr>
          <w:ilvl w:val="0"/>
          <w:numId w:val="9"/>
        </w:numPr>
        <w:jc w:val="both"/>
      </w:pPr>
      <w:r>
        <w:t>As vagas efetivamente ofertadas são obtidas dos dados reportados na Plataforma Nilo Peçanha (PNP</w:t>
      </w:r>
      <w:r>
        <w:rPr>
          <w:rStyle w:val="ncoradanotaderodap"/>
        </w:rPr>
        <w:footnoteReference w:id="2"/>
      </w:r>
      <w:r>
        <w:t>), considerada fonte oficial sobre educação profissional, científica e tecnológica no Brasil.</w:t>
      </w:r>
    </w:p>
    <w:p w14:paraId="0136CB7A" w14:textId="77777777" w:rsidR="00237E64" w:rsidRDefault="00237E64">
      <w:pPr>
        <w:ind w:left="1133" w:firstLine="306"/>
      </w:pPr>
    </w:p>
    <w:p w14:paraId="2E28A6DE" w14:textId="77777777" w:rsidR="00237E64" w:rsidRDefault="00000000">
      <w:pPr>
        <w:ind w:left="1133" w:firstLine="306"/>
      </w:pPr>
      <w:r>
        <w:t>Sua fórmula é:</w:t>
      </w:r>
    </w:p>
    <w:p w14:paraId="6896582E" w14:textId="77777777" w:rsidR="00237E64" w:rsidRDefault="00237E64">
      <w:pPr>
        <w:ind w:left="1133" w:firstLine="306"/>
      </w:pPr>
    </w:p>
    <w:tbl>
      <w:tblPr>
        <w:tblW w:w="9335" w:type="dxa"/>
        <w:tblInd w:w="1123" w:type="dxa"/>
        <w:tblLayout w:type="fixed"/>
        <w:tblCellMar>
          <w:top w:w="100" w:type="dxa"/>
          <w:left w:w="100" w:type="dxa"/>
          <w:bottom w:w="100" w:type="dxa"/>
          <w:right w:w="100" w:type="dxa"/>
        </w:tblCellMar>
        <w:tblLook w:val="04A0" w:firstRow="1" w:lastRow="0" w:firstColumn="1" w:lastColumn="0" w:noHBand="0" w:noVBand="1"/>
      </w:tblPr>
      <w:tblGrid>
        <w:gridCol w:w="9335"/>
      </w:tblGrid>
      <w:tr w:rsidR="00237E64" w14:paraId="7C0A7AD1" w14:textId="77777777">
        <w:tc>
          <w:tcPr>
            <w:tcW w:w="9335" w:type="dxa"/>
            <w:tcBorders>
              <w:top w:val="single" w:sz="8" w:space="0" w:color="000000"/>
              <w:left w:val="single" w:sz="8" w:space="0" w:color="000000"/>
              <w:bottom w:val="single" w:sz="8" w:space="0" w:color="000000"/>
              <w:right w:val="single" w:sz="8" w:space="0" w:color="000000"/>
            </w:tcBorders>
          </w:tcPr>
          <w:p w14:paraId="6AC1D7A1" w14:textId="77777777" w:rsidR="00237E64" w:rsidRDefault="00000000">
            <w:r>
              <w:rPr>
                <w:noProof/>
              </w:rPr>
              <w:drawing>
                <wp:inline distT="0" distB="0" distL="0" distR="0" wp14:anchorId="23F1C864" wp14:editId="0DA17AB9">
                  <wp:extent cx="5781675" cy="482600"/>
                  <wp:effectExtent l="0" t="0" r="0" b="0"/>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9"/>
                          <a:stretch>
                            <a:fillRect/>
                          </a:stretch>
                        </pic:blipFill>
                        <pic:spPr bwMode="auto">
                          <a:xfrm>
                            <a:off x="0" y="0"/>
                            <a:ext cx="5781675" cy="482600"/>
                          </a:xfrm>
                          <a:prstGeom prst="rect">
                            <a:avLst/>
                          </a:prstGeom>
                        </pic:spPr>
                      </pic:pic>
                    </a:graphicData>
                  </a:graphic>
                </wp:inline>
              </w:drawing>
            </w:r>
            <w:r>
              <w:t xml:space="preserve">Onde: </w:t>
            </w:r>
          </w:p>
          <w:p w14:paraId="297A27D6" w14:textId="77777777" w:rsidR="00237E64" w:rsidRDefault="00000000">
            <w:pPr>
              <w:numPr>
                <w:ilvl w:val="0"/>
                <w:numId w:val="7"/>
              </w:numPr>
            </w:pPr>
            <w:r>
              <w:t>Número de Vagas Ofertadas = Total de vagas realmente disponibilizadas para os estudantes ao longo do período analisado;</w:t>
            </w:r>
          </w:p>
          <w:p w14:paraId="4E57093E" w14:textId="77777777" w:rsidR="00237E64" w:rsidRDefault="00000000">
            <w:pPr>
              <w:numPr>
                <w:ilvl w:val="0"/>
                <w:numId w:val="7"/>
              </w:numPr>
            </w:pPr>
            <w:r>
              <w:lastRenderedPageBreak/>
              <w:t>Número de Vagas Planejadas = Quantidade de vagas previstas no planejamento inicial do POCV.</w:t>
            </w:r>
          </w:p>
        </w:tc>
      </w:tr>
    </w:tbl>
    <w:p w14:paraId="3916A853" w14:textId="77777777" w:rsidR="00237E64" w:rsidRDefault="00237E64">
      <w:pPr>
        <w:ind w:left="1440"/>
      </w:pPr>
    </w:p>
    <w:p w14:paraId="3544507E" w14:textId="77777777" w:rsidR="00237E64" w:rsidRDefault="00237E64">
      <w:pPr>
        <w:ind w:left="1133"/>
      </w:pPr>
    </w:p>
    <w:p w14:paraId="18D0D189" w14:textId="77777777" w:rsidR="00237E64" w:rsidRDefault="00000000">
      <w:pPr>
        <w:ind w:left="1133"/>
        <w:jc w:val="both"/>
      </w:pPr>
      <w:r>
        <w:t xml:space="preserve">Interpretação do indicador: </w:t>
      </w:r>
    </w:p>
    <w:p w14:paraId="1E032D7E" w14:textId="77777777" w:rsidR="00237E64" w:rsidRDefault="00000000">
      <w:pPr>
        <w:numPr>
          <w:ilvl w:val="0"/>
          <w:numId w:val="2"/>
        </w:numPr>
        <w:jc w:val="both"/>
      </w:pPr>
      <w:r>
        <w:t>100% → Indica que todas as vagas planejadas foram ofertadas conforme o planejamento.</w:t>
      </w:r>
    </w:p>
    <w:p w14:paraId="7AF50181" w14:textId="77777777" w:rsidR="00237E64" w:rsidRDefault="00000000">
      <w:pPr>
        <w:numPr>
          <w:ilvl w:val="0"/>
          <w:numId w:val="2"/>
        </w:numPr>
        <w:jc w:val="both"/>
      </w:pPr>
      <w:r>
        <w:t>Abaixo de 100% → Indica que nem todas as vagas planejadas foram ofertadas, apontando para possíveis desafios ou restrições na execução do planejamento.</w:t>
      </w:r>
    </w:p>
    <w:p w14:paraId="24479DB0" w14:textId="77777777" w:rsidR="00237E64" w:rsidRDefault="00000000">
      <w:pPr>
        <w:numPr>
          <w:ilvl w:val="0"/>
          <w:numId w:val="2"/>
        </w:numPr>
        <w:jc w:val="both"/>
      </w:pPr>
      <w:r>
        <w:t>Acima de 100% → Significa que o número de vagas ofertadas superou o planejado, possivelmente devido a uma demanda maior ou a ajustes estratégicos.</w:t>
      </w:r>
    </w:p>
    <w:p w14:paraId="6A792B19" w14:textId="77777777" w:rsidR="00237E64" w:rsidRDefault="00000000">
      <w:pPr>
        <w:ind w:left="1133"/>
        <w:jc w:val="both"/>
      </w:pPr>
      <w:r>
        <w:t>Além de avaliar o Percentual de Implementação de vagas de ingresso, também foi realizada a mesma análise em relação ao número de matrículas equivalentes planejadas e ofertadas, seguindo-se a mesma lógica para o cálculo do indicador.</w:t>
      </w:r>
    </w:p>
    <w:p w14:paraId="457746D5" w14:textId="77777777" w:rsidR="00237E64" w:rsidRDefault="00000000">
      <w:pPr>
        <w:pStyle w:val="Ttulo3"/>
        <w:ind w:left="1080"/>
        <w:jc w:val="both"/>
      </w:pPr>
      <w:bookmarkStart w:id="4" w:name="_vjwvvkv2bmr8"/>
      <w:bookmarkEnd w:id="4"/>
      <w:r>
        <w:t>7.2.3 Análises Comparativas: Estrutura e Abordagem Metodológica</w:t>
      </w:r>
    </w:p>
    <w:p w14:paraId="0BE530AD" w14:textId="77777777" w:rsidR="00237E64" w:rsidRDefault="00000000">
      <w:pPr>
        <w:ind w:left="1133" w:firstLine="306"/>
        <w:jc w:val="both"/>
      </w:pPr>
      <w:r>
        <w:t>A estratégia metodológica adotada consistiu na comparação entre os dados de vagas de ingresso planejadas, conforme previstos no PDI 2015-2019 e no PDI 2020-2024. Essas informações foram confrontadas com os dados de execução extraídos da PNP. Foi realizada uma única análise comparativa consolidada, abrangendo o período de 2017 a 2023</w:t>
      </w:r>
      <w:r>
        <w:rPr>
          <w:rStyle w:val="ncoradanotaderodap"/>
        </w:rPr>
        <w:footnoteReference w:id="3"/>
      </w:r>
      <w:r>
        <w:t>, que representa o intervalo comum entre o planejamento realizado e a execução observada. Esse recorte garante uma visão mais integrada e histórica do desempenho institucional, ao mesmo tempo em que permite verificar a efetividade do planejamento em médio prazo.</w:t>
      </w:r>
    </w:p>
    <w:p w14:paraId="72890169" w14:textId="77777777" w:rsidR="00237E64" w:rsidRDefault="00237E64"/>
    <w:p w14:paraId="0D080B90" w14:textId="77777777" w:rsidR="00237E64" w:rsidRDefault="00000000">
      <w:pPr>
        <w:ind w:left="1133"/>
      </w:pPr>
      <w:r>
        <w:t>A análise abrange os seguintes aspectos:</w:t>
      </w:r>
    </w:p>
    <w:p w14:paraId="08B054E1" w14:textId="77777777" w:rsidR="00237E64" w:rsidRDefault="00000000">
      <w:pPr>
        <w:numPr>
          <w:ilvl w:val="0"/>
          <w:numId w:val="11"/>
        </w:numPr>
      </w:pPr>
      <w:r>
        <w:t>Comparação entre vagas de ingresso planejadas e vagas de ingresso executadas por tipo de curso (FIC, Técnicos, Licenciaturas, Superiores de Tecnologia e Especializações);</w:t>
      </w:r>
    </w:p>
    <w:p w14:paraId="6FB4ECBD" w14:textId="77777777" w:rsidR="00237E64" w:rsidRDefault="00000000">
      <w:pPr>
        <w:numPr>
          <w:ilvl w:val="0"/>
          <w:numId w:val="11"/>
        </w:numPr>
      </w:pPr>
      <w:r>
        <w:t>Comparação entre matrículas equivalentes planejadas e matrículas equivalentes executadas por tipo de curso (FIC, Técnicos, Licenciaturas, Superiores de Tecnologia e Especializações);</w:t>
      </w:r>
    </w:p>
    <w:p w14:paraId="0AEB06EC" w14:textId="77777777" w:rsidR="00237E64" w:rsidRDefault="00000000">
      <w:pPr>
        <w:numPr>
          <w:ilvl w:val="0"/>
          <w:numId w:val="11"/>
        </w:numPr>
      </w:pPr>
      <w:r>
        <w:t>Identificação de variações significativas entre o previsto e o executado, permitindo calcular os indicadores de implementação de vagas;</w:t>
      </w:r>
    </w:p>
    <w:p w14:paraId="757553BD" w14:textId="77777777" w:rsidR="00237E64" w:rsidRDefault="00000000">
      <w:pPr>
        <w:numPr>
          <w:ilvl w:val="0"/>
          <w:numId w:val="11"/>
        </w:numPr>
      </w:pPr>
      <w:r>
        <w:t>Levantamento de possíveis padrões ou tendências que indiquem êxito, gargalos ou necessidade de reestruturação das políticas de oferta.</w:t>
      </w:r>
    </w:p>
    <w:p w14:paraId="311A68DB" w14:textId="77777777" w:rsidR="00237E64" w:rsidRDefault="00237E64"/>
    <w:p w14:paraId="5D356250" w14:textId="77777777" w:rsidR="00237E64" w:rsidRDefault="00000000">
      <w:pPr>
        <w:pStyle w:val="Ttulo3"/>
        <w:spacing w:after="80"/>
        <w:ind w:left="1080"/>
      </w:pPr>
      <w:bookmarkStart w:id="5" w:name="_n6fvwcojgv5r"/>
      <w:bookmarkEnd w:id="5"/>
      <w:r>
        <w:t>7.2.4 Apresentação dos Resultados das Análises Comparativas</w:t>
      </w:r>
    </w:p>
    <w:p w14:paraId="64097F36" w14:textId="77777777" w:rsidR="00237E64" w:rsidRDefault="00000000">
      <w:pPr>
        <w:spacing w:before="240" w:after="240" w:line="240" w:lineRule="auto"/>
        <w:ind w:left="1133" w:firstLine="306"/>
        <w:jc w:val="both"/>
      </w:pPr>
      <w:r>
        <w:t xml:space="preserve">Os resultados obtidos a partir das análises comparativas realizadas são apresentados a seguir, seguindo a mesma ordem metodológica definida anteriormente. </w:t>
      </w:r>
    </w:p>
    <w:p w14:paraId="5B6226E3" w14:textId="77777777" w:rsidR="00237E64" w:rsidRDefault="00237E64">
      <w:pPr>
        <w:spacing w:before="240" w:after="240" w:line="240" w:lineRule="auto"/>
        <w:ind w:left="1133" w:firstLine="306"/>
      </w:pPr>
    </w:p>
    <w:p w14:paraId="5F7ABE5C" w14:textId="77777777" w:rsidR="00237E64" w:rsidRDefault="00000000">
      <w:pPr>
        <w:ind w:left="1080"/>
        <w:rPr>
          <w:b/>
        </w:rPr>
      </w:pPr>
      <w:r>
        <w:rPr>
          <w:b/>
        </w:rPr>
        <w:lastRenderedPageBreak/>
        <w:t xml:space="preserve">7.2.4.1 Resultados para o percentual de implementação de vagas totais e sua relação com a contratação de docentes e </w:t>
      </w:r>
      <w:proofErr w:type="spellStart"/>
      <w:r>
        <w:rPr>
          <w:b/>
        </w:rPr>
        <w:t>TAEs</w:t>
      </w:r>
      <w:proofErr w:type="spellEnd"/>
    </w:p>
    <w:p w14:paraId="02E5BED8" w14:textId="77777777" w:rsidR="00237E64" w:rsidRDefault="00000000">
      <w:pPr>
        <w:ind w:left="1080" w:firstLine="360"/>
        <w:jc w:val="both"/>
      </w:pPr>
      <w:r>
        <w:t xml:space="preserve">As informações podem ser observadas na Figura 1. A análise do gráfico evidencia uma trajetória descendente no Percentual de Implementação das ofertas planejadas em relação às efetivamente executadas no IFSC entre os anos de 2017 e 2023. Observa-se que, nos primeiros três anos da série (2017 a 2019), o percentual manteve-se relativamente estável, girando em torno de 77% a 78%, o que sugere um bom alinhamento entre o planejamento e a capacidade institucional de execução naquele período. </w:t>
      </w:r>
    </w:p>
    <w:p w14:paraId="42D71BC4" w14:textId="77777777" w:rsidR="00237E64" w:rsidRDefault="00237E64">
      <w:pPr>
        <w:ind w:left="1080" w:firstLine="360"/>
      </w:pPr>
    </w:p>
    <w:p w14:paraId="515109FE" w14:textId="77777777" w:rsidR="00237E64" w:rsidRDefault="00000000">
      <w:pPr>
        <w:ind w:left="1080" w:firstLine="360"/>
      </w:pPr>
      <w:r>
        <w:rPr>
          <w:noProof/>
        </w:rPr>
        <w:drawing>
          <wp:inline distT="0" distB="0" distL="0" distR="0" wp14:anchorId="06EDCF3F" wp14:editId="6C3454AA">
            <wp:extent cx="5995035" cy="3573145"/>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pic:cNvPicPr>
                      <a:picLocks noChangeAspect="1" noChangeArrowheads="1"/>
                    </pic:cNvPicPr>
                  </pic:nvPicPr>
                  <pic:blipFill>
                    <a:blip r:embed="rId10"/>
                    <a:stretch>
                      <a:fillRect/>
                    </a:stretch>
                  </pic:blipFill>
                  <pic:spPr bwMode="auto">
                    <a:xfrm>
                      <a:off x="0" y="0"/>
                      <a:ext cx="5995035" cy="3573145"/>
                    </a:xfrm>
                    <a:prstGeom prst="rect">
                      <a:avLst/>
                    </a:prstGeom>
                  </pic:spPr>
                </pic:pic>
              </a:graphicData>
            </a:graphic>
          </wp:inline>
        </w:drawing>
      </w:r>
    </w:p>
    <w:p w14:paraId="2CF9334F" w14:textId="77777777" w:rsidR="00237E64" w:rsidRDefault="00000000">
      <w:pPr>
        <w:ind w:left="1080"/>
      </w:pPr>
      <w:r>
        <w:rPr>
          <w:b/>
          <w:bCs/>
        </w:rPr>
        <w:t>Figura 1.</w:t>
      </w:r>
      <w:r>
        <w:t xml:space="preserve"> Comparação entre o número de vagas planejadas e ofertadas no IFSC como um todo e o percentual de implementação de vagas (2017–2023).</w:t>
      </w:r>
    </w:p>
    <w:p w14:paraId="6F3235F6" w14:textId="77777777" w:rsidR="00237E64" w:rsidRDefault="00237E64">
      <w:pPr>
        <w:ind w:left="1080" w:firstLine="360"/>
      </w:pPr>
    </w:p>
    <w:p w14:paraId="744D1D85" w14:textId="77777777" w:rsidR="00237E64" w:rsidRDefault="00237E64">
      <w:pPr>
        <w:ind w:left="1080" w:firstLine="360"/>
        <w:rPr>
          <w:color w:val="FF0000"/>
        </w:rPr>
      </w:pPr>
    </w:p>
    <w:p w14:paraId="4D725A99" w14:textId="77777777" w:rsidR="00237E64" w:rsidRDefault="00000000">
      <w:pPr>
        <w:ind w:left="1080" w:firstLine="360"/>
        <w:jc w:val="both"/>
      </w:pPr>
      <w:r>
        <w:t>A partir de 2020, contudo, verifica-se uma queda no indicador, com o percentual de implementação de vagas atingindo 59%. É razoável inferir que parte dessa redução decorre dos impactos da pandemia de COVID-19, que comprometeu a realização de ofertas presenciais, ocasionou cancelamentos e adiamentos, e exigiu reorganizações emergenciais nos calendários e formatos de cursos.</w:t>
      </w:r>
    </w:p>
    <w:p w14:paraId="370A6CFC" w14:textId="77777777" w:rsidR="00237E64" w:rsidRDefault="00000000">
      <w:pPr>
        <w:ind w:left="1080" w:firstLine="360"/>
        <w:jc w:val="both"/>
      </w:pPr>
      <w:r>
        <w:t xml:space="preserve">Nos anos seguintes (2021 a 2023), o percentual de implementação de vagas manteve-se em patamares inferiores a 66%, mesmo com a retomada das atividades presenciais. Essa persistência de índices mais baixos sugere que outros fatores estruturais passaram a influenciar negativamente a capacidade de execução plena do planejamento. Um dos principais elementos que pode ser associado a esse cenário é o </w:t>
      </w:r>
      <w:proofErr w:type="spellStart"/>
      <w:r>
        <w:t>deficit</w:t>
      </w:r>
      <w:proofErr w:type="spellEnd"/>
      <w:r>
        <w:t xml:space="preserve"> de servidores, especialmente técnicos e docentes, que impacta diretamente a viabilidade da ampliação ou manutenção de ofertas planejadas. A análise do cenário em termos de matrículas equivalentes pode ser  observadas no gráfico da Figura 2.</w:t>
      </w:r>
    </w:p>
    <w:p w14:paraId="2603CB60" w14:textId="77777777" w:rsidR="00237E64" w:rsidRDefault="00237E64">
      <w:pPr>
        <w:ind w:left="1080" w:firstLine="360"/>
      </w:pPr>
    </w:p>
    <w:p w14:paraId="7A9DF4D1" w14:textId="77777777" w:rsidR="00237E64" w:rsidRDefault="00237E64">
      <w:pPr>
        <w:ind w:left="1080" w:firstLine="360"/>
        <w:rPr>
          <w:color w:val="FF0000"/>
        </w:rPr>
      </w:pPr>
    </w:p>
    <w:p w14:paraId="18C5F90E" w14:textId="77777777" w:rsidR="00237E64" w:rsidRDefault="00237E64">
      <w:pPr>
        <w:ind w:left="1080" w:firstLine="360"/>
        <w:rPr>
          <w:color w:val="FF0000"/>
        </w:rPr>
      </w:pPr>
    </w:p>
    <w:p w14:paraId="7DF03CC3" w14:textId="77777777" w:rsidR="00237E64" w:rsidRDefault="00000000">
      <w:pPr>
        <w:ind w:left="1080" w:firstLine="360"/>
      </w:pPr>
      <w:r>
        <w:rPr>
          <w:noProof/>
        </w:rPr>
        <w:drawing>
          <wp:inline distT="0" distB="0" distL="0" distR="0" wp14:anchorId="2EA0E11D" wp14:editId="6CE8E9FA">
            <wp:extent cx="5933440" cy="3536315"/>
            <wp:effectExtent l="0" t="0" r="0" b="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a:picLocks noChangeAspect="1" noChangeArrowheads="1"/>
                    </pic:cNvPicPr>
                  </pic:nvPicPr>
                  <pic:blipFill>
                    <a:blip r:embed="rId11"/>
                    <a:stretch>
                      <a:fillRect/>
                    </a:stretch>
                  </pic:blipFill>
                  <pic:spPr bwMode="auto">
                    <a:xfrm>
                      <a:off x="0" y="0"/>
                      <a:ext cx="5933440" cy="3536315"/>
                    </a:xfrm>
                    <a:prstGeom prst="rect">
                      <a:avLst/>
                    </a:prstGeom>
                  </pic:spPr>
                </pic:pic>
              </a:graphicData>
            </a:graphic>
          </wp:inline>
        </w:drawing>
      </w:r>
    </w:p>
    <w:p w14:paraId="04580B44" w14:textId="77777777" w:rsidR="00237E64" w:rsidRDefault="00000000">
      <w:pPr>
        <w:ind w:left="1080"/>
      </w:pPr>
      <w:r>
        <w:rPr>
          <w:b/>
          <w:bCs/>
        </w:rPr>
        <w:t>Figura 2</w:t>
      </w:r>
      <w:r>
        <w:t>. Comparação entre matrículas equivalentes planejadas e executadas e percentual de implementação de vagas no IFSC como um todo (2017–2023).</w:t>
      </w:r>
    </w:p>
    <w:p w14:paraId="40B4DE16" w14:textId="77777777" w:rsidR="00237E64" w:rsidRDefault="00237E64">
      <w:pPr>
        <w:spacing w:after="240" w:line="240" w:lineRule="auto"/>
        <w:ind w:left="1133" w:firstLine="306"/>
      </w:pPr>
    </w:p>
    <w:p w14:paraId="75B8B62D" w14:textId="77777777" w:rsidR="00237E64" w:rsidRDefault="00000000">
      <w:pPr>
        <w:spacing w:line="240" w:lineRule="auto"/>
        <w:ind w:left="1133" w:firstLine="306"/>
        <w:jc w:val="both"/>
      </w:pPr>
      <w:r>
        <w:t xml:space="preserve">Os dados analisados evidenciam que, ainda que o número de vagas de ingresso tenha apresentado uma queda ao longo dos anos (Figura 1), o IFSC ampliou sua atuação por meio de cursos com maior peso em termos de fator de equiparação de carga horária e fator de esforço de curso. Dessa forma, ao analisar sob o critério de matrículas equivalentes, esses valores apresentam um aumento conforme apresentado no gráfico da Figura 2. </w:t>
      </w:r>
    </w:p>
    <w:p w14:paraId="4A31C16D" w14:textId="77777777" w:rsidR="00237E64" w:rsidRDefault="00000000">
      <w:pPr>
        <w:spacing w:line="240" w:lineRule="auto"/>
        <w:ind w:left="1133" w:firstLine="306"/>
        <w:jc w:val="both"/>
      </w:pPr>
      <w:r>
        <w:t>O maior percentual de implementação de vagas nas matrículas equivalentes pode indicar que o IFSC passou a ofertar mais cursos com maior peso. Esses cursos têm maior carga horária, maior permanência do estudante e, por isso, pesam mais na métrica de matrícula equivalente. Essas informações podem ser corroboradas através do gráfico da Figura 3. Os cursos técnicos (TEC) e as licenciaturas (LIC), por exemplo, possuem pesos maiores na composição das matrículas equivalentes, como definido na metodologia da PNP. O aumento dessas ofertas no planejamento institucional, especialmente dos cursos técnicos, impacta diretamente no cálculo da Capacidade de Matrículas Equivalentes (</w:t>
      </w:r>
      <w:proofErr w:type="spellStart"/>
      <w:r>
        <w:t>CAEq</w:t>
      </w:r>
      <w:proofErr w:type="spellEnd"/>
      <w:r>
        <w:t>). Em contraste, os cursos FIC, que possuem peso reduzido na composição das matrículas equivalentes, apresentaram diminuição</w:t>
      </w:r>
      <w:r>
        <w:rPr>
          <w:rStyle w:val="ncoradanotaderodap"/>
        </w:rPr>
        <w:footnoteReference w:id="4"/>
      </w:r>
      <w:r>
        <w:t xml:space="preserve"> na maioria dos </w:t>
      </w:r>
      <w:proofErr w:type="spellStart"/>
      <w:r>
        <w:t>câmpus</w:t>
      </w:r>
      <w:proofErr w:type="spellEnd"/>
      <w:r>
        <w:t xml:space="preserve"> a partir de 2021.</w:t>
      </w:r>
    </w:p>
    <w:p w14:paraId="71D64DC8" w14:textId="77777777" w:rsidR="00237E64" w:rsidRDefault="00000000">
      <w:pPr>
        <w:spacing w:line="240" w:lineRule="auto"/>
        <w:ind w:left="1133" w:firstLine="306"/>
        <w:jc w:val="both"/>
      </w:pPr>
      <w:r>
        <w:t xml:space="preserve">Sobre essa relação entre a oferta de cursos técnicos e superiores e a oferta de cursos FIC, é relevante apontar o seguinte: (1) quando um novo </w:t>
      </w:r>
      <w:proofErr w:type="spellStart"/>
      <w:r>
        <w:t>câmpus</w:t>
      </w:r>
      <w:proofErr w:type="spellEnd"/>
      <w:r>
        <w:t xml:space="preserve"> inicia suas atividades, tendo em vista, inclusive, os percentuais legais, inicia-se a oferta de cursos técnicos; somente quando essa se consolida, inicia-se, geralmente, a oferta de cursos superiores; (2) entre 2015 e 2019, os </w:t>
      </w:r>
      <w:proofErr w:type="spellStart"/>
      <w:r>
        <w:t>câmpus</w:t>
      </w:r>
      <w:proofErr w:type="spellEnd"/>
      <w:r>
        <w:t xml:space="preserve"> do segundo movimento de expansão dos Institutos Federais estavam recém- iniciando suas atividades, por isso, muitos cursos técnicos ainda não tinham tido sua oferta integralizada; logo, a carga-horária dos professores era baixa, o que permitia a oferta de cursos FIC. Além disso, estes cursos são especialmente importantes para que os </w:t>
      </w:r>
      <w:proofErr w:type="spellStart"/>
      <w:r>
        <w:t>câmpus</w:t>
      </w:r>
      <w:proofErr w:type="spellEnd"/>
      <w:r>
        <w:t xml:space="preserve"> se aproximem da comunidade; </w:t>
      </w:r>
      <w:r>
        <w:lastRenderedPageBreak/>
        <w:t xml:space="preserve">(3) entre 2015 e 2019, os </w:t>
      </w:r>
      <w:proofErr w:type="spellStart"/>
      <w:r>
        <w:t>câmpus</w:t>
      </w:r>
      <w:proofErr w:type="spellEnd"/>
      <w:r>
        <w:t xml:space="preserve"> do primeiro movimento de expansão, então com, em média, cinco anos de existência, iniciavam - em sua maioria - a oferta de cursos superiores, cursos esses também ainda não integralizados, o que também possibilitava a oferta de cursos FIC; (4) já entre 2020 e 2024, não tendo ocorrido a chegada de novos professores na quantidade que se projetava e, tendo os cursos técnicos e superiores entrado em regime contínuo de oferta, a carga horária docente para a oferta de cursos FIC diminuiu, motivada, também, pela realização de projetos de ensino, pesquisa e extensão por esses mesmos profissionais,</w:t>
      </w:r>
    </w:p>
    <w:p w14:paraId="4572F408" w14:textId="77777777" w:rsidR="00237E64" w:rsidRDefault="00000000">
      <w:pPr>
        <w:spacing w:before="240" w:after="240" w:line="240" w:lineRule="auto"/>
        <w:ind w:left="1133"/>
      </w:pPr>
      <w:r>
        <w:rPr>
          <w:noProof/>
        </w:rPr>
        <w:drawing>
          <wp:inline distT="12700" distB="12700" distL="12700" distR="12700" wp14:anchorId="3E6510DC" wp14:editId="46449745">
            <wp:extent cx="5869940" cy="291020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12"/>
                    <a:stretch>
                      <a:fillRect/>
                    </a:stretch>
                  </pic:blipFill>
                  <pic:spPr bwMode="auto">
                    <a:xfrm>
                      <a:off x="0" y="0"/>
                      <a:ext cx="5869940" cy="2910205"/>
                    </a:xfrm>
                    <a:prstGeom prst="rect">
                      <a:avLst/>
                    </a:prstGeom>
                    <a:ln w="12700">
                      <a:solidFill>
                        <a:srgbClr val="000000"/>
                      </a:solidFill>
                    </a:ln>
                  </pic:spPr>
                </pic:pic>
              </a:graphicData>
            </a:graphic>
          </wp:inline>
        </w:drawing>
      </w:r>
      <w:r>
        <w:rPr>
          <w:b/>
          <w:bCs/>
        </w:rPr>
        <w:t>Figura 3</w:t>
      </w:r>
      <w:r>
        <w:t>. Evolução das Vagas Planejadas por Tipo de Curso (2020–2024).</w:t>
      </w:r>
    </w:p>
    <w:p w14:paraId="6608B2D7" w14:textId="77777777" w:rsidR="00237E64" w:rsidRDefault="00000000">
      <w:pPr>
        <w:spacing w:line="240" w:lineRule="auto"/>
        <w:ind w:left="1133" w:firstLine="306"/>
        <w:jc w:val="both"/>
      </w:pPr>
      <w:r>
        <w:t xml:space="preserve">O fato de o percentual de implementação de vagas (Figuras 1 e 2) ter alcançado os valores observados especialmente no PDI 2015-2019 pode ser associado à execução do </w:t>
      </w:r>
      <w:r>
        <w:rPr>
          <w:b/>
        </w:rPr>
        <w:t>planejamento de contratação de docentes</w:t>
      </w:r>
      <w:r>
        <w:t xml:space="preserve">, estabelecido no PDI 2015-2019 para esse período. Conforme o POCV 2015 - 2019, a meta projetada para o período era alcançar 1.444 docentes efetivos distribuídos entre os </w:t>
      </w:r>
      <w:proofErr w:type="spellStart"/>
      <w:r>
        <w:t>câmpus</w:t>
      </w:r>
      <w:proofErr w:type="spellEnd"/>
      <w:r>
        <w:t xml:space="preserve"> do IFSC até 2019, número esse de professores que permitiria a efetivação de toda a oferta projetada. </w:t>
      </w:r>
    </w:p>
    <w:p w14:paraId="76C1DD6F" w14:textId="77777777" w:rsidR="00237E64" w:rsidRDefault="00000000">
      <w:pPr>
        <w:spacing w:line="240" w:lineRule="auto"/>
        <w:ind w:left="1133" w:firstLine="306"/>
        <w:jc w:val="both"/>
      </w:pPr>
      <w:r>
        <w:t xml:space="preserve">Como pode ser visualizado no gráfico da Figura 4, que apresenta dados detalhados para cada </w:t>
      </w:r>
      <w:proofErr w:type="spellStart"/>
      <w:r>
        <w:t>câmpus</w:t>
      </w:r>
      <w:proofErr w:type="spellEnd"/>
      <w:r>
        <w:t>, entre 2015 e 2019, o IFSC promoveu uma expansão significativa no número de docentes efetivos, período que se consolidou como um momento estratégico de crescimento institucional. Em 2015, o quadro real de docentes era de 1.305</w:t>
      </w:r>
      <w:r>
        <w:rPr>
          <w:rStyle w:val="ncoradanotaderodap"/>
        </w:rPr>
        <w:footnoteReference w:id="5"/>
      </w:r>
      <w:r>
        <w:t xml:space="preserve"> e em 2019 o quadro era de 1479</w:t>
      </w:r>
      <w:r>
        <w:rPr>
          <w:vertAlign w:val="superscript"/>
        </w:rPr>
        <w:t>6</w:t>
      </w:r>
      <w:r>
        <w:t xml:space="preserve">. Ou seja, entre 2015 e 2019, houve um </w:t>
      </w:r>
      <w:r>
        <w:rPr>
          <w:b/>
        </w:rPr>
        <w:t>acréscimo de 174 vagas docentes</w:t>
      </w:r>
      <w:r>
        <w:t xml:space="preserve">, o que corresponde a um </w:t>
      </w:r>
      <w:r>
        <w:rPr>
          <w:b/>
        </w:rPr>
        <w:t>crescimento de aproximadamente 13%</w:t>
      </w:r>
      <w:r>
        <w:t xml:space="preserve"> no número total de professores efetivos do IFSC.</w:t>
      </w:r>
    </w:p>
    <w:p w14:paraId="0658EAC8" w14:textId="77777777" w:rsidR="00237E64" w:rsidRDefault="00000000">
      <w:pPr>
        <w:ind w:left="1133" w:firstLine="306"/>
        <w:jc w:val="both"/>
      </w:pPr>
      <w:r>
        <w:t>Os dados da Tabela 7.2 do PDI 2015-2019</w:t>
      </w:r>
      <w:r>
        <w:rPr>
          <w:rStyle w:val="ncoradanotaderodap"/>
        </w:rPr>
        <w:footnoteReference w:id="6"/>
      </w:r>
      <w:r>
        <w:t xml:space="preserve"> - “Quadro em 2019” - mostram que o crescimento do quadro de servidores docentes superou ligeiramente a previsão, totalizando 1.461 docentes contratados, um acréscimo de 17 profissionais em relação ao projetado, o que representa uma efetivação de 101% da meta global estabelecida. Isso demonstra um esforço institucional significativo na ampliação da força de trabalho docente e  evidencia a capacidade institucional do IFSC em alinhar o crescimento da sua força de trabalho docente às necessidades geradas pela expansão da oferta educacional e vice-versa. Isso explica o fato de que, nos três primeiros anos da série histórica aqui analisada - 2017 a 2019 -, o Percentual de implementação das vagas planejadas em relação às efetivamente executadas no IFSC ficou em torno de 77% a 78%, uma </w:t>
      </w:r>
      <w:r>
        <w:lastRenderedPageBreak/>
        <w:t>vez que havia disponibilidade de professores para que os cursos planejados na POCV iniciassem suas atividades.</w:t>
      </w:r>
    </w:p>
    <w:p w14:paraId="1C33AD16" w14:textId="77777777" w:rsidR="00237E64" w:rsidRDefault="00237E64">
      <w:pPr>
        <w:ind w:left="1133" w:firstLine="306"/>
      </w:pPr>
    </w:p>
    <w:p w14:paraId="0583E1D6" w14:textId="77777777" w:rsidR="00237E64" w:rsidRDefault="00000000">
      <w:pPr>
        <w:spacing w:before="240" w:after="240" w:line="240" w:lineRule="auto"/>
        <w:ind w:left="1133"/>
      </w:pPr>
      <w:r>
        <w:rPr>
          <w:b/>
          <w:bCs/>
        </w:rPr>
        <w:t>Figura 4.</w:t>
      </w:r>
      <w:r>
        <w:rPr>
          <w:noProof/>
        </w:rPr>
        <w:drawing>
          <wp:anchor distT="127000" distB="127000" distL="127000" distR="127000" simplePos="0" relativeHeight="56" behindDoc="0" locked="0" layoutInCell="0" allowOverlap="1" wp14:anchorId="506C199E" wp14:editId="5E1F9D49">
            <wp:simplePos x="0" y="0"/>
            <wp:positionH relativeFrom="column">
              <wp:posOffset>742950</wp:posOffset>
            </wp:positionH>
            <wp:positionV relativeFrom="paragraph">
              <wp:posOffset>114300</wp:posOffset>
            </wp:positionV>
            <wp:extent cx="5893435" cy="3351530"/>
            <wp:effectExtent l="0" t="0" r="0" b="0"/>
            <wp:wrapTopAndBottom/>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a:picLocks noChangeAspect="1" noChangeArrowheads="1"/>
                    </pic:cNvPicPr>
                  </pic:nvPicPr>
                  <pic:blipFill>
                    <a:blip r:embed="rId13"/>
                    <a:stretch>
                      <a:fillRect/>
                    </a:stretch>
                  </pic:blipFill>
                  <pic:spPr bwMode="auto">
                    <a:xfrm>
                      <a:off x="0" y="0"/>
                      <a:ext cx="5893435" cy="3351530"/>
                    </a:xfrm>
                    <a:prstGeom prst="rect">
                      <a:avLst/>
                    </a:prstGeom>
                    <a:ln w="12700">
                      <a:solidFill>
                        <a:srgbClr val="000000"/>
                      </a:solidFill>
                    </a:ln>
                  </pic:spPr>
                </pic:pic>
              </a:graphicData>
            </a:graphic>
          </wp:anchor>
        </w:drawing>
      </w:r>
      <w:r>
        <w:t xml:space="preserve"> Evolução e Projeção do Quadro Docente por Unidade (2015, 2019 e previsto para o PDI 2015-2019).</w:t>
      </w:r>
    </w:p>
    <w:p w14:paraId="2F7B951A" w14:textId="77777777" w:rsidR="00237E64" w:rsidRDefault="00237E64">
      <w:pPr>
        <w:spacing w:before="240" w:after="240" w:line="240" w:lineRule="auto"/>
        <w:ind w:left="1133" w:firstLine="306"/>
      </w:pPr>
    </w:p>
    <w:p w14:paraId="3313CF6D" w14:textId="77777777" w:rsidR="00237E64" w:rsidRDefault="00000000">
      <w:pPr>
        <w:ind w:left="1133" w:firstLine="306"/>
        <w:jc w:val="both"/>
      </w:pPr>
      <w:r>
        <w:t xml:space="preserve"> Na Figura 4, é possível observar a evolução na contratação de docentes em cada </w:t>
      </w:r>
      <w:proofErr w:type="spellStart"/>
      <w:r>
        <w:t>câmpus</w:t>
      </w:r>
      <w:proofErr w:type="spellEnd"/>
      <w:r>
        <w:t xml:space="preserve">. Diversos </w:t>
      </w:r>
      <w:proofErr w:type="spellStart"/>
      <w:r>
        <w:t>câmpus</w:t>
      </w:r>
      <w:proofErr w:type="spellEnd"/>
      <w:r>
        <w:t xml:space="preserve"> ultrapassaram ou alcançaram a meta prevista, o que sugere alinhamento entre planejamento e execução, além de possíveis processos de expansão da oferta educacional. Entre os destaques:</w:t>
      </w:r>
    </w:p>
    <w:p w14:paraId="1A095F4B" w14:textId="77777777" w:rsidR="00237E64" w:rsidRDefault="00000000">
      <w:pPr>
        <w:numPr>
          <w:ilvl w:val="0"/>
          <w:numId w:val="17"/>
        </w:numPr>
        <w:spacing w:before="240" w:line="240" w:lineRule="auto"/>
      </w:pPr>
      <w:r>
        <w:t>Chapecó: Saltou de 58 para 63 docentes, superando a previsão de 62.</w:t>
      </w:r>
    </w:p>
    <w:p w14:paraId="749979CA" w14:textId="77777777" w:rsidR="00237E64" w:rsidRDefault="00000000">
      <w:pPr>
        <w:numPr>
          <w:ilvl w:val="0"/>
          <w:numId w:val="17"/>
        </w:numPr>
        <w:spacing w:line="240" w:lineRule="auto"/>
      </w:pPr>
      <w:r>
        <w:t>Garopaba: Crescimento expressivo de 17 para 32 docentes, alcançando a meta prevista.</w:t>
      </w:r>
    </w:p>
    <w:p w14:paraId="3EE22767" w14:textId="77777777" w:rsidR="00237E64" w:rsidRDefault="00000000">
      <w:pPr>
        <w:numPr>
          <w:ilvl w:val="0"/>
          <w:numId w:val="17"/>
        </w:numPr>
        <w:spacing w:line="240" w:lineRule="auto"/>
      </w:pPr>
      <w:r>
        <w:t>Caçador: Evoluiu de 10 para 41 docentes, atingindo exatamente o que estava projetado.</w:t>
      </w:r>
    </w:p>
    <w:p w14:paraId="050E7F5A" w14:textId="77777777" w:rsidR="00237E64" w:rsidRDefault="00000000">
      <w:pPr>
        <w:numPr>
          <w:ilvl w:val="0"/>
          <w:numId w:val="17"/>
        </w:numPr>
        <w:spacing w:after="240" w:line="240" w:lineRule="auto"/>
      </w:pPr>
      <w:r>
        <w:t>Canoinhas: De 32 para 54, também atingindo a meta do PDI.</w:t>
      </w:r>
    </w:p>
    <w:p w14:paraId="18384683" w14:textId="77777777" w:rsidR="00237E64" w:rsidRDefault="00000000">
      <w:pPr>
        <w:spacing w:before="240" w:after="240" w:line="240" w:lineRule="auto"/>
        <w:ind w:left="1133" w:firstLine="306"/>
      </w:pPr>
      <w:r>
        <w:t>O Câmpus que obteve o maior crescimento foi Florianópolis que saiu de 330 para 359</w:t>
      </w:r>
      <w:r>
        <w:rPr>
          <w:rStyle w:val="ncoradanotaderodap"/>
        </w:rPr>
        <w:footnoteReference w:id="7"/>
      </w:r>
      <w:r>
        <w:t xml:space="preserve">. </w:t>
      </w:r>
    </w:p>
    <w:p w14:paraId="41F5C683" w14:textId="77777777" w:rsidR="00237E64" w:rsidRDefault="00000000">
      <w:pPr>
        <w:spacing w:line="240" w:lineRule="auto"/>
        <w:ind w:left="1133" w:firstLine="306"/>
        <w:jc w:val="both"/>
      </w:pPr>
      <w:r>
        <w:t xml:space="preserve">Em relação ao desempenho de contratação de docentes no PDI 2020-2024, temos um cenário diferente. O PDI 2020–2024 previa que, ao final do ciclo, o IFSC deveria atingir um total </w:t>
      </w:r>
      <w:r>
        <w:lastRenderedPageBreak/>
        <w:t xml:space="preserve">de </w:t>
      </w:r>
      <w:r>
        <w:rPr>
          <w:b/>
        </w:rPr>
        <w:t>1.811</w:t>
      </w:r>
      <w:r>
        <w:t xml:space="preserve"> docentes efetivos distribuídos entre as unidades. No entanto, os dados reais apontam que, em 2024, o quadro de docentes efetivos totalizou </w:t>
      </w:r>
      <w:r>
        <w:rPr>
          <w:b/>
        </w:rPr>
        <w:t>1.530</w:t>
      </w:r>
      <w:r>
        <w:t xml:space="preserve"> servidores, o que representa </w:t>
      </w:r>
      <w:r>
        <w:rPr>
          <w:b/>
        </w:rPr>
        <w:t>84,5%</w:t>
      </w:r>
      <w:r>
        <w:t xml:space="preserve"> da meta estabelecida.</w:t>
      </w:r>
    </w:p>
    <w:p w14:paraId="0CCD6EE7" w14:textId="77777777" w:rsidR="00237E64" w:rsidRDefault="00000000">
      <w:pPr>
        <w:spacing w:line="240" w:lineRule="auto"/>
        <w:ind w:left="1133" w:firstLine="306"/>
        <w:jc w:val="both"/>
      </w:pPr>
      <w:r>
        <w:t xml:space="preserve">Esse resultado indica um déficit de 281 docentes em relação ao planejado, evidenciando que a instituição não conseguiu manter o mesmo desempenho na expansão observada no ciclo anterior (PDI 2015–2019), quando havia superado a meta de </w:t>
      </w:r>
      <w:r>
        <w:rPr>
          <w:b/>
        </w:rPr>
        <w:t>1.444</w:t>
      </w:r>
      <w:r>
        <w:t xml:space="preserve"> docentes, alcançando </w:t>
      </w:r>
      <w:r>
        <w:rPr>
          <w:b/>
        </w:rPr>
        <w:t>1.461</w:t>
      </w:r>
      <w:r>
        <w:t xml:space="preserve"> em 2019. A diferença entre o previsto e o realizado no atual ciclo pode ser atribuída a diversos fatores, entre os quais se destacam:</w:t>
      </w:r>
    </w:p>
    <w:p w14:paraId="40244931" w14:textId="77777777" w:rsidR="00237E64" w:rsidRDefault="00000000">
      <w:pPr>
        <w:numPr>
          <w:ilvl w:val="0"/>
          <w:numId w:val="8"/>
        </w:numPr>
        <w:jc w:val="both"/>
      </w:pPr>
      <w:r>
        <w:t xml:space="preserve">Ausência de concursos públicos nacionais viabilizados pela oferta de vagas pela </w:t>
      </w:r>
      <w:proofErr w:type="spellStart"/>
      <w:r>
        <w:t>Setec</w:t>
      </w:r>
      <w:proofErr w:type="spellEnd"/>
      <w:r>
        <w:t>/MEC durante a maior parte do período;</w:t>
      </w:r>
    </w:p>
    <w:p w14:paraId="4B18BC42" w14:textId="77777777" w:rsidR="00237E64" w:rsidRDefault="00000000">
      <w:pPr>
        <w:numPr>
          <w:ilvl w:val="0"/>
          <w:numId w:val="8"/>
        </w:numPr>
        <w:jc w:val="both"/>
      </w:pPr>
      <w:r>
        <w:t>Cortes orçamentários e restrições fiscais, especialmente após o período pandêmico;</w:t>
      </w:r>
    </w:p>
    <w:p w14:paraId="0EFB198E" w14:textId="77777777" w:rsidR="00237E64" w:rsidRDefault="00000000">
      <w:pPr>
        <w:numPr>
          <w:ilvl w:val="0"/>
          <w:numId w:val="8"/>
        </w:numPr>
      </w:pPr>
      <w:r>
        <w:t>Impactos administrativos do teto de gastos;</w:t>
      </w:r>
    </w:p>
    <w:p w14:paraId="52100D70" w14:textId="77777777" w:rsidR="00237E64" w:rsidRDefault="00000000">
      <w:pPr>
        <w:numPr>
          <w:ilvl w:val="0"/>
          <w:numId w:val="8"/>
        </w:numPr>
        <w:jc w:val="both"/>
      </w:pPr>
      <w:r>
        <w:t>Processos internos de aposentadoria e exoneração, que reduziram o quadro real sem reposição proporcional.</w:t>
      </w:r>
    </w:p>
    <w:p w14:paraId="4CE06C03" w14:textId="77777777" w:rsidR="00237E64" w:rsidRDefault="00237E64">
      <w:pPr>
        <w:ind w:left="1080" w:firstLine="360"/>
      </w:pPr>
    </w:p>
    <w:p w14:paraId="589C7F43" w14:textId="77777777" w:rsidR="00237E64" w:rsidRDefault="00000000">
      <w:pPr>
        <w:ind w:left="1080" w:firstLine="360"/>
        <w:jc w:val="both"/>
      </w:pPr>
      <w:r>
        <w:t xml:space="preserve">No que se refere ao quadro de </w:t>
      </w:r>
      <w:proofErr w:type="spellStart"/>
      <w:r>
        <w:t>TAEs</w:t>
      </w:r>
      <w:proofErr w:type="spellEnd"/>
      <w:r>
        <w:t xml:space="preserve">, o PDI 2020–2024 projetava um crescimento no número de </w:t>
      </w:r>
      <w:proofErr w:type="spellStart"/>
      <w:r>
        <w:t>TAEs</w:t>
      </w:r>
      <w:proofErr w:type="spellEnd"/>
      <w:r>
        <w:t xml:space="preserve"> para acompanhar a ampliação da oferta educacional e das estruturas institucionais. No entanto, o número real de </w:t>
      </w:r>
      <w:proofErr w:type="spellStart"/>
      <w:r>
        <w:t>TAEs</w:t>
      </w:r>
      <w:proofErr w:type="spellEnd"/>
      <w:r>
        <w:t xml:space="preserve"> praticamente se manteve estável no período, saindo de 1.162</w:t>
      </w:r>
      <w:r>
        <w:rPr>
          <w:rStyle w:val="ncoradanotaderodap"/>
        </w:rPr>
        <w:footnoteReference w:id="8"/>
      </w:r>
      <w:r>
        <w:t xml:space="preserve"> em 2019 para 1.163 em 2024, ficando </w:t>
      </w:r>
      <w:r>
        <w:rPr>
          <w:b/>
        </w:rPr>
        <w:t>abaixo da meta</w:t>
      </w:r>
      <w:r>
        <w:t xml:space="preserve"> prevista. Esse resultado evidencia restrições no provimento de vagas, resultado direto das restrições orçamentárias que se expressaram na Lei Orçamentária Anual de todos os anos durante esse período, impossibilitando o aumento dos gastos com folha de pagamento e o provimento de novas vagas. Das vagas recebidas pelo IFSC entre 2020 e 2024, é válido explicar que a maior parte delas foi distribuída aos </w:t>
      </w:r>
      <w:proofErr w:type="spellStart"/>
      <w:r>
        <w:t>câmpus</w:t>
      </w:r>
      <w:proofErr w:type="spellEnd"/>
      <w:r>
        <w:t xml:space="preserve"> no final de 2023, e provida por meio de concurso público entre o final de 2023 e o início de 2025, o que faz com que só repercutam em ofertas e matrículas a partir de 2025, ano em que </w:t>
      </w:r>
      <w:proofErr w:type="spellStart"/>
      <w:r>
        <w:t>câmpus</w:t>
      </w:r>
      <w:proofErr w:type="spellEnd"/>
      <w:r>
        <w:t xml:space="preserve"> como São Lourenço do Oeste e Tubarão, por exemplo, iniciaram a oferta de cursos técnicos integrados.</w:t>
      </w:r>
    </w:p>
    <w:p w14:paraId="06CB14D2" w14:textId="4A48F259" w:rsidR="00237E64" w:rsidRDefault="00000000">
      <w:pPr>
        <w:ind w:left="1080" w:firstLine="360"/>
        <w:jc w:val="both"/>
      </w:pPr>
      <w:r>
        <w:t>Enquanto o número de docentes cresceu, ainda que significativamente abaixo do esperado, aumentando a complexidade das ações pedagógicas e ampliando as exigências por suporte técnico, a estrutura de apoio permaneceu praticamente estagnada ou com crescimento insuficiente, o que gera impactos na qualidade dos serviços prestados à comunidade acadêmica.</w:t>
      </w:r>
    </w:p>
    <w:p w14:paraId="37EA69D9" w14:textId="77777777" w:rsidR="00237E64" w:rsidRDefault="00000000">
      <w:pPr>
        <w:ind w:left="1080" w:firstLine="360"/>
        <w:jc w:val="both"/>
      </w:pPr>
      <w:r>
        <w:t>A lenta ampliação do quadro docente em índices abaixo do projetado na POCV 2020 - 2024 é a principal justificativa para a queda no percentual de implementação de vagas apontado na Figura 1 para os anos de 2020 a 2023 e, portanto, do afastamento entre as ofertas planejadas e as executadas. Todavia, quando se trata do número de matrículas, para além dessa questão é preciso que se analisem de perto os dados da pandemia.</w:t>
      </w:r>
    </w:p>
    <w:p w14:paraId="36EB6E18" w14:textId="77777777" w:rsidR="00237E64" w:rsidRDefault="00000000">
      <w:pPr>
        <w:ind w:left="1080" w:firstLine="360"/>
        <w:jc w:val="both"/>
      </w:pPr>
      <w:r>
        <w:t>No período entre 2020 e 2021, observou-se um cenário bastante anômalo no que se refere ao número de matrículas, o que é parcialmente explicado em virtude das estratégias utilizadas no período da pandemia para evitar a evasão dos estudantes, coadunar a oferta de unidades curriculares (sobretudo as práticas) às particularidades do isolamento social, mitigar o efeito da pandemia sobre a qualidade do acesso às aulas e aos materiais didáticos. Isso incluiu, por exemplo, a escolha institucional por buscar não cancelar a matrícula dos estudantes retidos em unidades curriculares cujas cargas horárias e atividades foram diretamente afetadas pela impossibilidade da realização de aulas em laboratório.</w:t>
      </w:r>
    </w:p>
    <w:p w14:paraId="00EB5468" w14:textId="77777777" w:rsidR="00237E64" w:rsidRDefault="00000000">
      <w:pPr>
        <w:ind w:left="1080" w:firstLine="360"/>
        <w:jc w:val="both"/>
      </w:pPr>
      <w:r>
        <w:t xml:space="preserve">Por outro lado, nesse mesmo período, muitos estudantes, por motivos diversos - desde a dificuldade de acompanhar aulas online, pelo fato de não terem se adaptado às plataformas digitais, ou mesmo por não se encontrarem em condições de acompanhar as atividades </w:t>
      </w:r>
      <w:r>
        <w:lastRenderedPageBreak/>
        <w:t>pedagógicas - optaram por trancar seus cursos. A procura pelos cursos do IFSC e, em consequência, o número de ingressantes, também caiu muito nesse período - seja porque os estudantes não desejavam fazer um curso online, porque não tinham condições objetivas para tanto, ou mesmo em função da queda observada, em todo país, no acesso ao ensino superior e aos discursos circulantes em torno da depreciação das instituições federais de ensino, seus cursos e suas ofertas.</w:t>
      </w:r>
    </w:p>
    <w:p w14:paraId="5F11CA68" w14:textId="77777777" w:rsidR="00237E64" w:rsidRDefault="00000000">
      <w:pPr>
        <w:ind w:left="1080" w:firstLine="360"/>
        <w:jc w:val="both"/>
      </w:pPr>
      <w:r>
        <w:t xml:space="preserve">No ano de 2021, após quase 12 meses de restrições ao uso dos espaços físicos dos </w:t>
      </w:r>
      <w:proofErr w:type="spellStart"/>
      <w:r>
        <w:t>câmpus</w:t>
      </w:r>
      <w:proofErr w:type="spellEnd"/>
      <w:r>
        <w:t xml:space="preserve"> e às aulas presenciais, tendo em vista a dificuldade de oferta de unidades curriculares em que predominavam as aulas práticas, a consequente redução da carga horária de muitos docentes e a possibilidade temporária de adaptação da oferta de FICs presenciais para a modalidade remota, observou-se um crescimento temporário na oferta de cursos de qualificação profissional. Os efeitos do movimento observado entre 2020 e 2021 começam apenas a dar seus primeiros sinais de arrefecimento em 2024.</w:t>
      </w:r>
    </w:p>
    <w:p w14:paraId="488EF390" w14:textId="77777777" w:rsidR="00237E64" w:rsidRDefault="00237E64">
      <w:pPr>
        <w:ind w:left="1080" w:firstLine="360"/>
      </w:pPr>
    </w:p>
    <w:p w14:paraId="2F22C350" w14:textId="77777777" w:rsidR="00237E64" w:rsidRDefault="00237E64">
      <w:pPr>
        <w:ind w:left="1080" w:firstLine="360"/>
      </w:pPr>
    </w:p>
    <w:p w14:paraId="63ABB265" w14:textId="77777777" w:rsidR="00237E64" w:rsidRDefault="00237E64">
      <w:pPr>
        <w:ind w:left="1080" w:firstLine="360"/>
      </w:pPr>
    </w:p>
    <w:p w14:paraId="4CE7C0D4" w14:textId="77777777" w:rsidR="00237E64" w:rsidRDefault="00000000">
      <w:pPr>
        <w:ind w:left="1080"/>
        <w:rPr>
          <w:b/>
        </w:rPr>
      </w:pPr>
      <w:r>
        <w:rPr>
          <w:b/>
        </w:rPr>
        <w:t>7.2.4.2 Resultados para o percentual de implementação de vagas planejadas em relação ao tipo de curso</w:t>
      </w:r>
    </w:p>
    <w:p w14:paraId="71DD73AF" w14:textId="77777777" w:rsidR="00237E64" w:rsidRDefault="00000000">
      <w:pPr>
        <w:ind w:left="1133" w:firstLine="360"/>
        <w:jc w:val="both"/>
      </w:pPr>
      <w:r>
        <w:t>A análise da execução dos tipos de cursos</w:t>
      </w:r>
      <w:r>
        <w:rPr>
          <w:b/>
        </w:rPr>
        <w:t xml:space="preserve"> </w:t>
      </w:r>
      <w:r>
        <w:t>do IFSC nos anos de 2020 a 2023 pode ser observada na Tabela 1.</w:t>
      </w:r>
    </w:p>
    <w:p w14:paraId="57ABE547" w14:textId="77777777" w:rsidR="00237E64" w:rsidRDefault="00237E64">
      <w:pPr>
        <w:ind w:left="1133"/>
        <w:jc w:val="both"/>
      </w:pPr>
    </w:p>
    <w:p w14:paraId="7887B36D" w14:textId="77777777" w:rsidR="00237E64" w:rsidRDefault="00000000">
      <w:pPr>
        <w:ind w:left="1133"/>
        <w:jc w:val="both"/>
      </w:pPr>
      <w:r>
        <w:rPr>
          <w:b/>
          <w:bCs/>
        </w:rPr>
        <w:t>Tabela 1</w:t>
      </w:r>
      <w:r>
        <w:t>. Percentual de implementação de vagas em relação às vagas de ingresso previstas por tipo de curso no IFSC (2020–2023)</w:t>
      </w:r>
      <w:r>
        <w:rPr>
          <w:rStyle w:val="ncoradanotaderodap"/>
        </w:rPr>
        <w:footnoteReference w:id="9"/>
      </w:r>
      <w:r>
        <w:t>.</w:t>
      </w:r>
      <w:r>
        <w:rPr>
          <w:b/>
        </w:rPr>
        <w:t xml:space="preserve"> </w:t>
      </w:r>
      <w:r>
        <w:t>Vagas de ingresso planejadas para os cursos de Formação Inicial e Continuada (FIC), Técnicos (TEC), Licenciaturas (LIC), Cursos Superiores de Tecnologia (CST) e Especializações (ESP), conforme registros institucionais dos planos de oferta de cursos e vagas.</w:t>
      </w:r>
    </w:p>
    <w:p w14:paraId="08FB4640" w14:textId="77777777" w:rsidR="00237E64" w:rsidRDefault="00237E64"/>
    <w:tbl>
      <w:tblPr>
        <w:tblW w:w="9300" w:type="dxa"/>
        <w:tblInd w:w="1137" w:type="dxa"/>
        <w:tblLayout w:type="fixed"/>
        <w:tblCellMar>
          <w:top w:w="100" w:type="dxa"/>
          <w:left w:w="100" w:type="dxa"/>
          <w:bottom w:w="100" w:type="dxa"/>
          <w:right w:w="100" w:type="dxa"/>
        </w:tblCellMar>
        <w:tblLook w:val="04A0" w:firstRow="1" w:lastRow="0" w:firstColumn="1" w:lastColumn="0" w:noHBand="0" w:noVBand="1"/>
      </w:tblPr>
      <w:tblGrid>
        <w:gridCol w:w="2976"/>
        <w:gridCol w:w="1102"/>
        <w:gridCol w:w="945"/>
        <w:gridCol w:w="1035"/>
        <w:gridCol w:w="1006"/>
        <w:gridCol w:w="1214"/>
        <w:gridCol w:w="1022"/>
      </w:tblGrid>
      <w:tr w:rsidR="00237E64" w14:paraId="3197420D" w14:textId="77777777">
        <w:trPr>
          <w:trHeight w:val="420"/>
        </w:trPr>
        <w:tc>
          <w:tcPr>
            <w:tcW w:w="2976" w:type="dxa"/>
            <w:vMerge w:val="restart"/>
            <w:tcBorders>
              <w:top w:val="single" w:sz="8" w:space="0" w:color="000000"/>
              <w:left w:val="single" w:sz="8" w:space="0" w:color="000000"/>
              <w:bottom w:val="single" w:sz="8" w:space="0" w:color="000000"/>
              <w:right w:val="single" w:sz="8" w:space="0" w:color="000000"/>
            </w:tcBorders>
          </w:tcPr>
          <w:p w14:paraId="2AC2BD39" w14:textId="77777777" w:rsidR="00237E64" w:rsidRDefault="00000000">
            <w:pPr>
              <w:spacing w:line="240" w:lineRule="auto"/>
            </w:pPr>
            <w:r>
              <w:t>% Implementação de vagas</w:t>
            </w:r>
          </w:p>
        </w:tc>
        <w:tc>
          <w:tcPr>
            <w:tcW w:w="1102" w:type="dxa"/>
            <w:tcBorders>
              <w:top w:val="single" w:sz="8" w:space="0" w:color="000000"/>
              <w:left w:val="single" w:sz="8" w:space="0" w:color="000000"/>
              <w:bottom w:val="single" w:sz="8" w:space="0" w:color="000000"/>
              <w:right w:val="single" w:sz="8" w:space="0" w:color="000000"/>
            </w:tcBorders>
          </w:tcPr>
          <w:p w14:paraId="0BE2017C" w14:textId="77777777" w:rsidR="00237E64" w:rsidRDefault="00000000">
            <w:pPr>
              <w:spacing w:line="240" w:lineRule="auto"/>
            </w:pPr>
            <w:r>
              <w:t>Anos</w:t>
            </w:r>
          </w:p>
        </w:tc>
        <w:tc>
          <w:tcPr>
            <w:tcW w:w="945" w:type="dxa"/>
            <w:tcBorders>
              <w:top w:val="single" w:sz="8" w:space="0" w:color="000000"/>
              <w:left w:val="single" w:sz="8" w:space="0" w:color="000000"/>
              <w:bottom w:val="single" w:sz="8" w:space="0" w:color="000000"/>
              <w:right w:val="single" w:sz="8" w:space="0" w:color="000000"/>
            </w:tcBorders>
          </w:tcPr>
          <w:p w14:paraId="785FBA59" w14:textId="77777777" w:rsidR="00237E64" w:rsidRDefault="00000000">
            <w:pPr>
              <w:spacing w:line="240" w:lineRule="auto"/>
            </w:pPr>
            <w:r>
              <w:t>FIC</w:t>
            </w:r>
          </w:p>
        </w:tc>
        <w:tc>
          <w:tcPr>
            <w:tcW w:w="1035" w:type="dxa"/>
            <w:tcBorders>
              <w:top w:val="single" w:sz="8" w:space="0" w:color="000000"/>
              <w:left w:val="single" w:sz="8" w:space="0" w:color="000000"/>
              <w:bottom w:val="single" w:sz="8" w:space="0" w:color="000000"/>
              <w:right w:val="single" w:sz="8" w:space="0" w:color="000000"/>
            </w:tcBorders>
          </w:tcPr>
          <w:p w14:paraId="0B7CF367" w14:textId="77777777" w:rsidR="00237E64" w:rsidRDefault="00000000">
            <w:pPr>
              <w:spacing w:line="240" w:lineRule="auto"/>
            </w:pPr>
            <w:r>
              <w:t>TEC</w:t>
            </w:r>
          </w:p>
        </w:tc>
        <w:tc>
          <w:tcPr>
            <w:tcW w:w="1006" w:type="dxa"/>
            <w:tcBorders>
              <w:top w:val="single" w:sz="8" w:space="0" w:color="000000"/>
              <w:left w:val="single" w:sz="8" w:space="0" w:color="000000"/>
              <w:bottom w:val="single" w:sz="8" w:space="0" w:color="000000"/>
              <w:right w:val="single" w:sz="8" w:space="0" w:color="000000"/>
            </w:tcBorders>
          </w:tcPr>
          <w:p w14:paraId="53926EB0" w14:textId="77777777" w:rsidR="00237E64" w:rsidRDefault="00000000">
            <w:pPr>
              <w:spacing w:line="240" w:lineRule="auto"/>
            </w:pPr>
            <w:r>
              <w:t>LIC</w:t>
            </w:r>
          </w:p>
        </w:tc>
        <w:tc>
          <w:tcPr>
            <w:tcW w:w="1214" w:type="dxa"/>
            <w:tcBorders>
              <w:top w:val="single" w:sz="8" w:space="0" w:color="000000"/>
              <w:left w:val="single" w:sz="8" w:space="0" w:color="000000"/>
              <w:bottom w:val="single" w:sz="8" w:space="0" w:color="000000"/>
              <w:right w:val="single" w:sz="8" w:space="0" w:color="000000"/>
            </w:tcBorders>
          </w:tcPr>
          <w:p w14:paraId="33AD3F96" w14:textId="77777777" w:rsidR="00237E64" w:rsidRDefault="00000000">
            <w:pPr>
              <w:spacing w:line="240" w:lineRule="auto"/>
            </w:pPr>
            <w:r>
              <w:t>CST</w:t>
            </w:r>
          </w:p>
        </w:tc>
        <w:tc>
          <w:tcPr>
            <w:tcW w:w="1022" w:type="dxa"/>
            <w:tcBorders>
              <w:top w:val="single" w:sz="8" w:space="0" w:color="000000"/>
              <w:left w:val="single" w:sz="8" w:space="0" w:color="000000"/>
              <w:bottom w:val="single" w:sz="8" w:space="0" w:color="000000"/>
              <w:right w:val="single" w:sz="8" w:space="0" w:color="000000"/>
            </w:tcBorders>
          </w:tcPr>
          <w:p w14:paraId="186D3BAE" w14:textId="77777777" w:rsidR="00237E64" w:rsidRDefault="00000000">
            <w:pPr>
              <w:spacing w:line="240" w:lineRule="auto"/>
            </w:pPr>
            <w:r>
              <w:t>ESP</w:t>
            </w:r>
          </w:p>
        </w:tc>
      </w:tr>
      <w:tr w:rsidR="00237E64" w14:paraId="6820FC1F" w14:textId="77777777">
        <w:trPr>
          <w:trHeight w:val="420"/>
        </w:trPr>
        <w:tc>
          <w:tcPr>
            <w:tcW w:w="2976" w:type="dxa"/>
            <w:vMerge/>
            <w:tcBorders>
              <w:top w:val="single" w:sz="8" w:space="0" w:color="000000"/>
              <w:left w:val="single" w:sz="8" w:space="0" w:color="000000"/>
              <w:bottom w:val="single" w:sz="8" w:space="0" w:color="000000"/>
              <w:right w:val="single" w:sz="8" w:space="0" w:color="000000"/>
            </w:tcBorders>
          </w:tcPr>
          <w:p w14:paraId="12CDBD46" w14:textId="77777777" w:rsidR="00237E64" w:rsidRDefault="00237E64"/>
        </w:tc>
        <w:tc>
          <w:tcPr>
            <w:tcW w:w="1102" w:type="dxa"/>
            <w:tcBorders>
              <w:top w:val="single" w:sz="8" w:space="0" w:color="000000"/>
              <w:left w:val="single" w:sz="8" w:space="0" w:color="000000"/>
              <w:bottom w:val="single" w:sz="8" w:space="0" w:color="000000"/>
              <w:right w:val="single" w:sz="8" w:space="0" w:color="000000"/>
            </w:tcBorders>
          </w:tcPr>
          <w:p w14:paraId="79E2E404" w14:textId="77777777" w:rsidR="00237E64" w:rsidRDefault="00000000">
            <w:pPr>
              <w:spacing w:line="240" w:lineRule="auto"/>
            </w:pPr>
            <w:r>
              <w:t>2020</w:t>
            </w:r>
          </w:p>
        </w:tc>
        <w:tc>
          <w:tcPr>
            <w:tcW w:w="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52797F" w14:textId="77777777" w:rsidR="00237E64" w:rsidRDefault="00000000">
            <w:pPr>
              <w:rPr>
                <w:sz w:val="20"/>
                <w:szCs w:val="20"/>
              </w:rPr>
            </w:pPr>
            <w:r>
              <w:rPr>
                <w:sz w:val="20"/>
                <w:szCs w:val="20"/>
              </w:rPr>
              <w:t>472</w:t>
            </w:r>
          </w:p>
        </w:tc>
        <w:tc>
          <w:tcPr>
            <w:tcW w:w="10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70BC358" w14:textId="77777777" w:rsidR="00237E64" w:rsidRDefault="00000000">
            <w:pPr>
              <w:rPr>
                <w:sz w:val="20"/>
                <w:szCs w:val="20"/>
              </w:rPr>
            </w:pPr>
            <w:r>
              <w:rPr>
                <w:sz w:val="20"/>
                <w:szCs w:val="20"/>
              </w:rPr>
              <w:t>87</w:t>
            </w:r>
          </w:p>
        </w:tc>
        <w:tc>
          <w:tcPr>
            <w:tcW w:w="100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951E861" w14:textId="77777777" w:rsidR="00237E64" w:rsidRDefault="00000000">
            <w:pPr>
              <w:rPr>
                <w:sz w:val="20"/>
                <w:szCs w:val="20"/>
              </w:rPr>
            </w:pPr>
            <w:r>
              <w:rPr>
                <w:sz w:val="20"/>
                <w:szCs w:val="20"/>
              </w:rPr>
              <w:t>104</w:t>
            </w:r>
          </w:p>
        </w:tc>
        <w:tc>
          <w:tcPr>
            <w:tcW w:w="121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64C89CF" w14:textId="77777777" w:rsidR="00237E64" w:rsidRDefault="00000000">
            <w:pPr>
              <w:rPr>
                <w:sz w:val="20"/>
                <w:szCs w:val="20"/>
              </w:rPr>
            </w:pPr>
            <w:r>
              <w:rPr>
                <w:sz w:val="20"/>
                <w:szCs w:val="20"/>
              </w:rPr>
              <w:t>94</w:t>
            </w:r>
          </w:p>
        </w:tc>
        <w:tc>
          <w:tcPr>
            <w:tcW w:w="102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14FA95D" w14:textId="77777777" w:rsidR="00237E64" w:rsidRDefault="00000000">
            <w:pPr>
              <w:rPr>
                <w:sz w:val="20"/>
                <w:szCs w:val="20"/>
              </w:rPr>
            </w:pPr>
            <w:r>
              <w:rPr>
                <w:sz w:val="20"/>
                <w:szCs w:val="20"/>
              </w:rPr>
              <w:t>69</w:t>
            </w:r>
          </w:p>
        </w:tc>
      </w:tr>
      <w:tr w:rsidR="00237E64" w14:paraId="6AB1EB04" w14:textId="77777777">
        <w:trPr>
          <w:trHeight w:val="420"/>
        </w:trPr>
        <w:tc>
          <w:tcPr>
            <w:tcW w:w="2976" w:type="dxa"/>
            <w:vMerge/>
            <w:tcBorders>
              <w:top w:val="single" w:sz="8" w:space="0" w:color="000000"/>
              <w:left w:val="single" w:sz="8" w:space="0" w:color="000000"/>
              <w:bottom w:val="single" w:sz="8" w:space="0" w:color="000000"/>
              <w:right w:val="single" w:sz="8" w:space="0" w:color="000000"/>
            </w:tcBorders>
          </w:tcPr>
          <w:p w14:paraId="547518F6" w14:textId="77777777" w:rsidR="00237E64" w:rsidRDefault="00237E64"/>
        </w:tc>
        <w:tc>
          <w:tcPr>
            <w:tcW w:w="1102" w:type="dxa"/>
            <w:tcBorders>
              <w:top w:val="single" w:sz="8" w:space="0" w:color="000000"/>
              <w:left w:val="single" w:sz="8" w:space="0" w:color="000000"/>
              <w:bottom w:val="single" w:sz="8" w:space="0" w:color="000000"/>
              <w:right w:val="single" w:sz="8" w:space="0" w:color="000000"/>
            </w:tcBorders>
          </w:tcPr>
          <w:p w14:paraId="2B4B89A8" w14:textId="77777777" w:rsidR="00237E64" w:rsidRDefault="00000000">
            <w:pPr>
              <w:spacing w:line="240" w:lineRule="auto"/>
            </w:pPr>
            <w:r>
              <w:t>2021</w:t>
            </w:r>
          </w:p>
        </w:tc>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ECC847" w14:textId="77777777" w:rsidR="00237E64" w:rsidRDefault="00000000">
            <w:pPr>
              <w:rPr>
                <w:sz w:val="20"/>
                <w:szCs w:val="20"/>
              </w:rPr>
            </w:pPr>
            <w:r>
              <w:rPr>
                <w:sz w:val="20"/>
                <w:szCs w:val="20"/>
              </w:rPr>
              <w:t>851</w:t>
            </w:r>
          </w:p>
        </w:tc>
        <w:tc>
          <w:tcPr>
            <w:tcW w:w="10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CC01E5" w14:textId="77777777" w:rsidR="00237E64" w:rsidRDefault="00000000">
            <w:pPr>
              <w:rPr>
                <w:sz w:val="20"/>
                <w:szCs w:val="20"/>
              </w:rPr>
            </w:pPr>
            <w:r>
              <w:rPr>
                <w:sz w:val="20"/>
                <w:szCs w:val="20"/>
              </w:rPr>
              <w:t>83</w:t>
            </w:r>
          </w:p>
        </w:tc>
        <w:tc>
          <w:tcPr>
            <w:tcW w:w="100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716736" w14:textId="77777777" w:rsidR="00237E64" w:rsidRDefault="00000000">
            <w:pPr>
              <w:rPr>
                <w:sz w:val="20"/>
                <w:szCs w:val="20"/>
              </w:rPr>
            </w:pPr>
            <w:r>
              <w:rPr>
                <w:sz w:val="20"/>
                <w:szCs w:val="20"/>
              </w:rPr>
              <w:t>73</w:t>
            </w:r>
          </w:p>
        </w:tc>
        <w:tc>
          <w:tcPr>
            <w:tcW w:w="12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916538" w14:textId="77777777" w:rsidR="00237E64" w:rsidRDefault="00000000">
            <w:pPr>
              <w:rPr>
                <w:sz w:val="20"/>
                <w:szCs w:val="20"/>
              </w:rPr>
            </w:pPr>
            <w:r>
              <w:rPr>
                <w:sz w:val="20"/>
                <w:szCs w:val="20"/>
              </w:rPr>
              <w:t>103</w:t>
            </w:r>
          </w:p>
        </w:tc>
        <w:tc>
          <w:tcPr>
            <w:tcW w:w="10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E5170C" w14:textId="77777777" w:rsidR="00237E64" w:rsidRDefault="00000000">
            <w:pPr>
              <w:rPr>
                <w:sz w:val="20"/>
                <w:szCs w:val="20"/>
              </w:rPr>
            </w:pPr>
            <w:r>
              <w:rPr>
                <w:sz w:val="20"/>
                <w:szCs w:val="20"/>
              </w:rPr>
              <w:t>71</w:t>
            </w:r>
          </w:p>
        </w:tc>
      </w:tr>
      <w:tr w:rsidR="00237E64" w14:paraId="2551D958" w14:textId="77777777">
        <w:trPr>
          <w:trHeight w:val="420"/>
        </w:trPr>
        <w:tc>
          <w:tcPr>
            <w:tcW w:w="2976" w:type="dxa"/>
            <w:vMerge/>
            <w:tcBorders>
              <w:top w:val="single" w:sz="8" w:space="0" w:color="000000"/>
              <w:left w:val="single" w:sz="8" w:space="0" w:color="000000"/>
              <w:bottom w:val="single" w:sz="8" w:space="0" w:color="000000"/>
              <w:right w:val="single" w:sz="8" w:space="0" w:color="000000"/>
            </w:tcBorders>
          </w:tcPr>
          <w:p w14:paraId="4691F97B" w14:textId="77777777" w:rsidR="00237E64" w:rsidRDefault="00237E64"/>
        </w:tc>
        <w:tc>
          <w:tcPr>
            <w:tcW w:w="1102" w:type="dxa"/>
            <w:tcBorders>
              <w:top w:val="single" w:sz="8" w:space="0" w:color="000000"/>
              <w:left w:val="single" w:sz="8" w:space="0" w:color="000000"/>
              <w:bottom w:val="single" w:sz="8" w:space="0" w:color="000000"/>
              <w:right w:val="single" w:sz="8" w:space="0" w:color="000000"/>
            </w:tcBorders>
          </w:tcPr>
          <w:p w14:paraId="691CB547" w14:textId="77777777" w:rsidR="00237E64" w:rsidRDefault="00000000">
            <w:pPr>
              <w:spacing w:line="240" w:lineRule="auto"/>
            </w:pPr>
            <w:r>
              <w:t>2022</w:t>
            </w:r>
          </w:p>
        </w:tc>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D635D95" w14:textId="77777777" w:rsidR="00237E64" w:rsidRDefault="00000000">
            <w:pPr>
              <w:rPr>
                <w:sz w:val="20"/>
                <w:szCs w:val="20"/>
              </w:rPr>
            </w:pPr>
            <w:r>
              <w:rPr>
                <w:sz w:val="20"/>
                <w:szCs w:val="20"/>
              </w:rPr>
              <w:t>475</w:t>
            </w:r>
          </w:p>
        </w:tc>
        <w:tc>
          <w:tcPr>
            <w:tcW w:w="10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09C91D" w14:textId="77777777" w:rsidR="00237E64" w:rsidRDefault="00000000">
            <w:pPr>
              <w:rPr>
                <w:sz w:val="20"/>
                <w:szCs w:val="20"/>
              </w:rPr>
            </w:pPr>
            <w:r>
              <w:rPr>
                <w:sz w:val="20"/>
                <w:szCs w:val="20"/>
              </w:rPr>
              <w:t>87</w:t>
            </w:r>
          </w:p>
        </w:tc>
        <w:tc>
          <w:tcPr>
            <w:tcW w:w="100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7528E9" w14:textId="77777777" w:rsidR="00237E64" w:rsidRDefault="00000000">
            <w:pPr>
              <w:rPr>
                <w:sz w:val="20"/>
                <w:szCs w:val="20"/>
              </w:rPr>
            </w:pPr>
            <w:r>
              <w:rPr>
                <w:sz w:val="20"/>
                <w:szCs w:val="20"/>
              </w:rPr>
              <w:t>80</w:t>
            </w:r>
          </w:p>
        </w:tc>
        <w:tc>
          <w:tcPr>
            <w:tcW w:w="12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AF6882" w14:textId="77777777" w:rsidR="00237E64" w:rsidRDefault="00000000">
            <w:pPr>
              <w:rPr>
                <w:sz w:val="20"/>
                <w:szCs w:val="20"/>
              </w:rPr>
            </w:pPr>
            <w:r>
              <w:rPr>
                <w:sz w:val="20"/>
                <w:szCs w:val="20"/>
              </w:rPr>
              <w:t>102</w:t>
            </w:r>
          </w:p>
        </w:tc>
        <w:tc>
          <w:tcPr>
            <w:tcW w:w="10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49125B" w14:textId="77777777" w:rsidR="00237E64" w:rsidRDefault="00000000">
            <w:pPr>
              <w:rPr>
                <w:sz w:val="20"/>
                <w:szCs w:val="20"/>
              </w:rPr>
            </w:pPr>
            <w:r>
              <w:rPr>
                <w:sz w:val="20"/>
                <w:szCs w:val="20"/>
              </w:rPr>
              <w:t>61</w:t>
            </w:r>
          </w:p>
        </w:tc>
      </w:tr>
      <w:tr w:rsidR="00237E64" w14:paraId="7CD7808F" w14:textId="77777777">
        <w:trPr>
          <w:trHeight w:val="420"/>
        </w:trPr>
        <w:tc>
          <w:tcPr>
            <w:tcW w:w="2976" w:type="dxa"/>
            <w:vMerge/>
            <w:tcBorders>
              <w:top w:val="single" w:sz="8" w:space="0" w:color="000000"/>
              <w:left w:val="single" w:sz="8" w:space="0" w:color="000000"/>
              <w:bottom w:val="single" w:sz="8" w:space="0" w:color="000000"/>
              <w:right w:val="single" w:sz="8" w:space="0" w:color="000000"/>
            </w:tcBorders>
          </w:tcPr>
          <w:p w14:paraId="500BC5DC" w14:textId="77777777" w:rsidR="00237E64" w:rsidRDefault="00237E64"/>
        </w:tc>
        <w:tc>
          <w:tcPr>
            <w:tcW w:w="1102" w:type="dxa"/>
            <w:tcBorders>
              <w:top w:val="single" w:sz="8" w:space="0" w:color="000000"/>
              <w:left w:val="single" w:sz="8" w:space="0" w:color="000000"/>
              <w:bottom w:val="single" w:sz="8" w:space="0" w:color="000000"/>
              <w:right w:val="single" w:sz="8" w:space="0" w:color="000000"/>
            </w:tcBorders>
          </w:tcPr>
          <w:p w14:paraId="6EB25EF0" w14:textId="77777777" w:rsidR="00237E64" w:rsidRDefault="00000000">
            <w:pPr>
              <w:spacing w:line="240" w:lineRule="auto"/>
            </w:pPr>
            <w:r>
              <w:t>2023</w:t>
            </w:r>
          </w:p>
        </w:tc>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BF10B1B" w14:textId="77777777" w:rsidR="00237E64" w:rsidRDefault="00000000">
            <w:pPr>
              <w:rPr>
                <w:sz w:val="20"/>
                <w:szCs w:val="20"/>
              </w:rPr>
            </w:pPr>
            <w:r>
              <w:rPr>
                <w:sz w:val="20"/>
                <w:szCs w:val="20"/>
              </w:rPr>
              <w:t>692</w:t>
            </w:r>
          </w:p>
        </w:tc>
        <w:tc>
          <w:tcPr>
            <w:tcW w:w="10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43F6A1" w14:textId="77777777" w:rsidR="00237E64" w:rsidRDefault="00000000">
            <w:pPr>
              <w:rPr>
                <w:sz w:val="20"/>
                <w:szCs w:val="20"/>
              </w:rPr>
            </w:pPr>
            <w:r>
              <w:rPr>
                <w:sz w:val="20"/>
                <w:szCs w:val="20"/>
              </w:rPr>
              <w:t>83</w:t>
            </w:r>
          </w:p>
        </w:tc>
        <w:tc>
          <w:tcPr>
            <w:tcW w:w="100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5966F0" w14:textId="77777777" w:rsidR="00237E64" w:rsidRDefault="00000000">
            <w:pPr>
              <w:rPr>
                <w:sz w:val="20"/>
                <w:szCs w:val="20"/>
              </w:rPr>
            </w:pPr>
            <w:r>
              <w:rPr>
                <w:sz w:val="20"/>
                <w:szCs w:val="20"/>
              </w:rPr>
              <w:t>106</w:t>
            </w:r>
          </w:p>
        </w:tc>
        <w:tc>
          <w:tcPr>
            <w:tcW w:w="121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CEE71E" w14:textId="77777777" w:rsidR="00237E64" w:rsidRDefault="00000000">
            <w:pPr>
              <w:rPr>
                <w:sz w:val="20"/>
                <w:szCs w:val="20"/>
              </w:rPr>
            </w:pPr>
            <w:r>
              <w:rPr>
                <w:sz w:val="20"/>
                <w:szCs w:val="20"/>
              </w:rPr>
              <w:t>95</w:t>
            </w:r>
          </w:p>
        </w:tc>
        <w:tc>
          <w:tcPr>
            <w:tcW w:w="10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855340" w14:textId="77777777" w:rsidR="00237E64" w:rsidRDefault="00000000">
            <w:pPr>
              <w:rPr>
                <w:sz w:val="20"/>
                <w:szCs w:val="20"/>
              </w:rPr>
            </w:pPr>
            <w:r>
              <w:rPr>
                <w:sz w:val="20"/>
                <w:szCs w:val="20"/>
              </w:rPr>
              <w:t>49</w:t>
            </w:r>
          </w:p>
        </w:tc>
      </w:tr>
    </w:tbl>
    <w:p w14:paraId="726BE4A2" w14:textId="77777777" w:rsidR="00237E64" w:rsidRDefault="00237E64">
      <w:pPr>
        <w:ind w:left="1133"/>
        <w:jc w:val="both"/>
      </w:pPr>
    </w:p>
    <w:p w14:paraId="302F1044" w14:textId="77777777" w:rsidR="00237E64" w:rsidRDefault="00237E64">
      <w:pPr>
        <w:ind w:left="720" w:firstLine="720"/>
      </w:pPr>
    </w:p>
    <w:p w14:paraId="188FCC75" w14:textId="77777777" w:rsidR="00237E64" w:rsidRDefault="00000000">
      <w:pPr>
        <w:ind w:left="1133" w:firstLine="306"/>
        <w:jc w:val="both"/>
      </w:pPr>
      <w:r>
        <w:t xml:space="preserve">No período de 2020 a 2023, os percentuais de implementação de vagas de ingresso no IFSC evidenciam padrões distintos de desempenho por tipo de curso, revelando tanto a capacidade institucional de executar o planejamento quanto os desafios enfrentados em diferentes modalidades. Os cursos de Formação Inicial e Continuada (FIC) apresentaram oscilação </w:t>
      </w:r>
      <w:r>
        <w:lastRenderedPageBreak/>
        <w:t xml:space="preserve">expressiva, com um pico de execução de 851% em 2021, seguido de redução em 2022 (475%) e posterior recuperação em 2023 (692%). Esse comportamento reflete ações intensivas de ampliação de oferta em um determinado período, como já explicado anteriormente. </w:t>
      </w:r>
    </w:p>
    <w:p w14:paraId="5FA3707B" w14:textId="77777777" w:rsidR="00237E64" w:rsidRDefault="00000000">
      <w:pPr>
        <w:ind w:left="1133" w:firstLine="306"/>
        <w:jc w:val="both"/>
      </w:pPr>
      <w:r>
        <w:t>Os cursos técnicos (TEC), por sua vez, mantiveram-se com percentuais estáveis entre 83% e 87% ao longo do quadriênio. Essa regularidade indica que a execução das ofertas técnicas se manteve próxima ao planejado, refletindo uma maturidade institucional na condução dessa modalidade.</w:t>
      </w:r>
    </w:p>
    <w:p w14:paraId="1C1EFF92" w14:textId="77777777" w:rsidR="00237E64" w:rsidRDefault="00000000">
      <w:pPr>
        <w:ind w:left="1133" w:firstLine="306"/>
        <w:jc w:val="both"/>
      </w:pPr>
      <w:r>
        <w:t>No caso das licenciaturas (LIC), a execução caiu de 104% em 2020 para 73% em 2021, mas apresentou crescimento gradual nos anos seguintes, alcançando 106% em 2023. Esse movimento indica um fortalecimento da política institucional voltada à formação de professores, alinhada às metas legais e estratégicas do IFSC.</w:t>
      </w:r>
    </w:p>
    <w:p w14:paraId="6C3F3231" w14:textId="77777777" w:rsidR="00237E64" w:rsidRDefault="00000000">
      <w:pPr>
        <w:ind w:left="1133" w:firstLine="306"/>
        <w:jc w:val="both"/>
      </w:pPr>
      <w:r>
        <w:t>Já os Cursos Superiores de Tecnologia (CST) registraram percentuais elevados e relativamente estáveis, variando entre 94% e 103%. Isso sugere um bom alinhamento entre o planejamento e a execução das ofertas nesta modalidade, o que pode estar associado à consolidação dos cursos existentes e à adequada distribuição de recursos.</w:t>
      </w:r>
    </w:p>
    <w:p w14:paraId="4F757DCE" w14:textId="77777777" w:rsidR="00237E64" w:rsidRDefault="00000000">
      <w:pPr>
        <w:ind w:left="1133" w:firstLine="306"/>
        <w:jc w:val="both"/>
      </w:pPr>
      <w:r>
        <w:t>Por fim, as especializações (ESP) apresentaram queda progressiva no percentual de implementação de vagas, passando de 69% em 2020 para 49% em 2023. Essa redução pode ser atribuída a desafios na execução dessa modalidade e priorização de outras ofertas.</w:t>
      </w:r>
    </w:p>
    <w:p w14:paraId="6968395A" w14:textId="77777777" w:rsidR="00237E64" w:rsidRDefault="00237E64">
      <w:pPr>
        <w:ind w:left="720" w:firstLine="720"/>
      </w:pPr>
    </w:p>
    <w:p w14:paraId="5E6D12A7" w14:textId="77777777" w:rsidR="00237E64" w:rsidRDefault="00237E64">
      <w:pPr>
        <w:ind w:left="720" w:firstLine="720"/>
      </w:pPr>
    </w:p>
    <w:p w14:paraId="19716C28" w14:textId="77777777" w:rsidR="00237E64" w:rsidRDefault="00237E64"/>
    <w:p w14:paraId="2F4F0C0E" w14:textId="77777777" w:rsidR="00237E64" w:rsidRDefault="00000000">
      <w:pPr>
        <w:pStyle w:val="Ttulo2"/>
      </w:pPr>
      <w:bookmarkStart w:id="6" w:name="_6hqeu8v4o0bl"/>
      <w:bookmarkEnd w:id="6"/>
      <w:r>
        <w:lastRenderedPageBreak/>
        <w:t>7.3 Diretrizes para o Planejamento da Expansão das Ofertas Educacionais em Cada Câmpus</w:t>
      </w:r>
    </w:p>
    <w:p w14:paraId="068E408B" w14:textId="77777777" w:rsidR="00237E64" w:rsidRDefault="00000000">
      <w:pPr>
        <w:pStyle w:val="Ttulo3"/>
        <w:ind w:left="1080"/>
      </w:pPr>
      <w:bookmarkStart w:id="7" w:name="_uc9oyt8snt13"/>
      <w:bookmarkEnd w:id="7"/>
      <w:r>
        <w:t>7.3.1 Introdução às Diretrizes de Expansão</w:t>
      </w:r>
    </w:p>
    <w:p w14:paraId="1A4EC49A" w14:textId="77777777" w:rsidR="00237E64" w:rsidRDefault="00000000">
      <w:pPr>
        <w:ind w:left="1080" w:firstLine="360"/>
        <w:jc w:val="both"/>
      </w:pPr>
      <w:r>
        <w:t xml:space="preserve">Para o período de 2025-2029, a </w:t>
      </w:r>
      <w:proofErr w:type="spellStart"/>
      <w:r>
        <w:t>Pró-reitoria</w:t>
      </w:r>
      <w:proofErr w:type="spellEnd"/>
      <w:r>
        <w:t xml:space="preserve"> de Desenvolvimento Institucional e a </w:t>
      </w:r>
      <w:proofErr w:type="spellStart"/>
      <w:r>
        <w:t>Pró-reitoria</w:t>
      </w:r>
      <w:proofErr w:type="spellEnd"/>
      <w:r>
        <w:t xml:space="preserve"> de Ensino, com apoio do colégio de dirigentes, estabeleceram diretrizes específicas para orientar a expansão das ofertas educacionais em cada </w:t>
      </w:r>
      <w:proofErr w:type="spellStart"/>
      <w:r>
        <w:t>câmpus</w:t>
      </w:r>
      <w:proofErr w:type="spellEnd"/>
      <w:r>
        <w:t xml:space="preserve">. Essas diretrizes foram desenvolvidas para assegurar que a expansão seja alinhada às demandas regionais e às capacidades de cada </w:t>
      </w:r>
      <w:proofErr w:type="spellStart"/>
      <w:r>
        <w:t>câmpus</w:t>
      </w:r>
      <w:proofErr w:type="spellEnd"/>
      <w:r>
        <w:t>, respeitando as metas institucionais e legais.</w:t>
      </w:r>
    </w:p>
    <w:p w14:paraId="5AD912F2" w14:textId="77777777" w:rsidR="00237E64" w:rsidRDefault="00237E64">
      <w:pPr>
        <w:ind w:left="1080"/>
      </w:pPr>
    </w:p>
    <w:p w14:paraId="54B8C74C" w14:textId="77777777" w:rsidR="00237E64" w:rsidRDefault="00000000">
      <w:pPr>
        <w:pStyle w:val="Ttulo3"/>
        <w:ind w:left="1080"/>
      </w:pPr>
      <w:bookmarkStart w:id="8" w:name="_s1f7i7c8uogt"/>
      <w:bookmarkEnd w:id="8"/>
      <w:r>
        <w:t>7.3.2 Tipologias dos Câmpus e Planejamento da Expansão</w:t>
      </w:r>
    </w:p>
    <w:p w14:paraId="4B757609" w14:textId="77777777" w:rsidR="00D0515E" w:rsidRDefault="00D0515E" w:rsidP="00D0515E">
      <w:pPr>
        <w:ind w:left="1080" w:firstLine="360"/>
        <w:jc w:val="both"/>
      </w:pPr>
      <w:r>
        <w:t xml:space="preserve">Os </w:t>
      </w:r>
      <w:proofErr w:type="spellStart"/>
      <w:r>
        <w:t>câmpus</w:t>
      </w:r>
      <w:proofErr w:type="spellEnd"/>
      <w:r>
        <w:t xml:space="preserve"> foram categorizados em grupos de tipologia com base na sua capacidade atual e no piso estabelecido pela Portaria 713/2021:</w:t>
      </w:r>
    </w:p>
    <w:p w14:paraId="743E2749" w14:textId="77777777" w:rsidR="00D0515E" w:rsidRDefault="00D0515E" w:rsidP="00D0515E">
      <w:pPr>
        <w:numPr>
          <w:ilvl w:val="0"/>
          <w:numId w:val="25"/>
        </w:numPr>
        <w:overflowPunct w:val="0"/>
        <w:jc w:val="both"/>
      </w:pPr>
      <w:r>
        <w:t xml:space="preserve">Grupo A1: Câmpus que não alcançaram 70% do piso e devem planejar alcançar 100% da tipologia estabelecida de 70/45. </w:t>
      </w:r>
    </w:p>
    <w:p w14:paraId="0F760A91" w14:textId="77777777" w:rsidR="00D0515E" w:rsidRDefault="00D0515E" w:rsidP="00D0515E">
      <w:pPr>
        <w:numPr>
          <w:ilvl w:val="0"/>
          <w:numId w:val="25"/>
        </w:numPr>
        <w:overflowPunct w:val="0"/>
        <w:jc w:val="both"/>
      </w:pPr>
      <w:r>
        <w:t xml:space="preserve">Grupo A2: Câmpus que devem manter a tipologia 70/45, considerando suas especificidades regionais e as demandas locais. </w:t>
      </w:r>
    </w:p>
    <w:p w14:paraId="3E8017A5" w14:textId="77777777" w:rsidR="00D0515E" w:rsidRDefault="00D0515E" w:rsidP="00D0515E">
      <w:pPr>
        <w:numPr>
          <w:ilvl w:val="0"/>
          <w:numId w:val="25"/>
        </w:numPr>
        <w:overflowPunct w:val="0"/>
        <w:jc w:val="both"/>
      </w:pPr>
      <w:r>
        <w:t>Grupo A3: Câmpus que devem considerar o cenário das demandas para cursos nos municípios da região que atende, planejando sua expansão com base na tipologia 40/26.</w:t>
      </w:r>
    </w:p>
    <w:p w14:paraId="5317ECE8" w14:textId="77777777" w:rsidR="00D0515E" w:rsidRDefault="00D0515E" w:rsidP="00D0515E">
      <w:pPr>
        <w:numPr>
          <w:ilvl w:val="0"/>
          <w:numId w:val="25"/>
        </w:numPr>
        <w:overflowPunct w:val="0"/>
        <w:jc w:val="both"/>
      </w:pPr>
      <w:r>
        <w:t>Grupo A4: Câmpus que devem considerar o cenário das demandas para cursos nos municípios da região que atende, planejando sua expansão com base na relação 35/22.</w:t>
      </w:r>
    </w:p>
    <w:p w14:paraId="57E8638F" w14:textId="77777777" w:rsidR="00D0515E" w:rsidRDefault="00D0515E" w:rsidP="00D0515E">
      <w:pPr>
        <w:numPr>
          <w:ilvl w:val="0"/>
          <w:numId w:val="25"/>
        </w:numPr>
        <w:overflowPunct w:val="0"/>
        <w:jc w:val="both"/>
      </w:pPr>
      <w:r>
        <w:t>Grupo B1: Câmpus que alcançaram entre 70% e 100% do piso e devem considerar o planejamento de sua expansão para alcançar a tipologia definida 70/45.</w:t>
      </w:r>
    </w:p>
    <w:p w14:paraId="094058A4" w14:textId="77777777" w:rsidR="00D0515E" w:rsidRDefault="00D0515E" w:rsidP="00D0515E">
      <w:pPr>
        <w:numPr>
          <w:ilvl w:val="0"/>
          <w:numId w:val="25"/>
        </w:numPr>
        <w:overflowPunct w:val="0"/>
        <w:jc w:val="both"/>
      </w:pPr>
      <w:r>
        <w:t xml:space="preserve">Grupo B2: Câmpus que já atingiram ou estão próximos de atingir a tipologia máxima e devem pode considerar o planejamento de sua expansão para além da tipologia definida 70/45 - com ampliação para a relação 77/49. </w:t>
      </w:r>
    </w:p>
    <w:p w14:paraId="04955071" w14:textId="77777777" w:rsidR="00D0515E" w:rsidRDefault="00D0515E" w:rsidP="00D0515E">
      <w:pPr>
        <w:numPr>
          <w:ilvl w:val="0"/>
          <w:numId w:val="25"/>
        </w:numPr>
        <w:overflowPunct w:val="0"/>
        <w:jc w:val="both"/>
      </w:pPr>
      <w:r>
        <w:t>Grupo B3: Câmpus que têm capacidade de expansão além da tipologia atual. Pode considerar o planejamento de sua expansão para além da tipologia definida 70/45 - com ampliação para a relação 105/67.</w:t>
      </w:r>
    </w:p>
    <w:p w14:paraId="6F3BAFC0" w14:textId="77777777" w:rsidR="00D0515E" w:rsidRDefault="00D0515E" w:rsidP="00D0515E">
      <w:pPr>
        <w:numPr>
          <w:ilvl w:val="0"/>
          <w:numId w:val="25"/>
        </w:numPr>
        <w:overflowPunct w:val="0"/>
        <w:jc w:val="both"/>
      </w:pPr>
      <w:r>
        <w:t>Grupo B4: Câmpus que devem planejar sua adequação de modo a se aproximar da tipologia de referência 90/60.</w:t>
      </w:r>
    </w:p>
    <w:p w14:paraId="5FD25B80" w14:textId="77777777" w:rsidR="00D0515E" w:rsidRDefault="00D0515E" w:rsidP="00D0515E">
      <w:pPr>
        <w:numPr>
          <w:ilvl w:val="0"/>
          <w:numId w:val="25"/>
        </w:numPr>
        <w:overflowPunct w:val="0"/>
        <w:jc w:val="both"/>
      </w:pPr>
      <w:r>
        <w:t>Grupo B5: Câmpus que devem planejar sua adequação de modo a se aproximar do limite de 365/200.</w:t>
      </w:r>
    </w:p>
    <w:p w14:paraId="240D15FE" w14:textId="77777777" w:rsidR="00D0515E" w:rsidRDefault="00D0515E" w:rsidP="00D0515E">
      <w:pPr>
        <w:numPr>
          <w:ilvl w:val="0"/>
          <w:numId w:val="25"/>
        </w:numPr>
        <w:overflowPunct w:val="0"/>
        <w:jc w:val="both"/>
      </w:pPr>
      <w:r>
        <w:t>Grupo B6: Câmpus que devem planejar sua adequação para a tipologia 40/26.</w:t>
      </w:r>
    </w:p>
    <w:p w14:paraId="67FEEE6E" w14:textId="77777777" w:rsidR="00237E64" w:rsidRDefault="00237E64"/>
    <w:p w14:paraId="3A0DD637" w14:textId="77777777" w:rsidR="00237E64" w:rsidRDefault="00000000">
      <w:pPr>
        <w:ind w:left="1080"/>
        <w:jc w:val="both"/>
        <w:sectPr w:rsidR="00237E64">
          <w:headerReference w:type="default" r:id="rId14"/>
          <w:footerReference w:type="default" r:id="rId15"/>
          <w:pgSz w:w="11906" w:h="16838"/>
          <w:pgMar w:top="1440" w:right="1440" w:bottom="1440" w:left="0" w:header="566" w:footer="720" w:gutter="0"/>
          <w:cols w:space="720"/>
          <w:formProt w:val="0"/>
          <w:docGrid w:linePitch="100" w:charSpace="4096"/>
        </w:sectPr>
      </w:pPr>
      <w:r>
        <w:tab/>
        <w:t xml:space="preserve">O quadro 7.1 apresenta um resumo das informações apresentadas para as diretrizes em relação à tipologia. </w:t>
      </w:r>
    </w:p>
    <w:p w14:paraId="3FDFD72B" w14:textId="77777777" w:rsidR="00237E64" w:rsidRDefault="00000000">
      <w:pPr>
        <w:ind w:left="1133"/>
      </w:pPr>
      <w:r>
        <w:rPr>
          <w:b/>
          <w:bCs/>
        </w:rPr>
        <w:lastRenderedPageBreak/>
        <w:t>Quadro 7.1.</w:t>
      </w:r>
      <w:r>
        <w:t xml:space="preserve"> Resumo das informações apresentadas para as diretrizes para o Planejamento da Expansão das Ofertas Educacionais em Cada Câmpus em relação à tipologia.</w:t>
      </w:r>
    </w:p>
    <w:tbl>
      <w:tblPr>
        <w:tblW w:w="13905" w:type="dxa"/>
        <w:tblInd w:w="1314" w:type="dxa"/>
        <w:tblLayout w:type="fixed"/>
        <w:tblCellMar>
          <w:top w:w="40" w:type="dxa"/>
          <w:left w:w="40" w:type="dxa"/>
          <w:bottom w:w="40" w:type="dxa"/>
          <w:right w:w="40" w:type="dxa"/>
        </w:tblCellMar>
        <w:tblLook w:val="04A0" w:firstRow="1" w:lastRow="0" w:firstColumn="1" w:lastColumn="0" w:noHBand="0" w:noVBand="1"/>
      </w:tblPr>
      <w:tblGrid>
        <w:gridCol w:w="990"/>
        <w:gridCol w:w="1394"/>
        <w:gridCol w:w="765"/>
        <w:gridCol w:w="900"/>
        <w:gridCol w:w="1305"/>
        <w:gridCol w:w="690"/>
        <w:gridCol w:w="7861"/>
      </w:tblGrid>
      <w:tr w:rsidR="00237E64" w14:paraId="70C395DA" w14:textId="77777777">
        <w:trPr>
          <w:tblHeader/>
        </w:trPr>
        <w:tc>
          <w:tcPr>
            <w:tcW w:w="990" w:type="dxa"/>
            <w:tcBorders>
              <w:top w:val="single" w:sz="4" w:space="0" w:color="000000"/>
              <w:left w:val="single" w:sz="4" w:space="0" w:color="000000"/>
              <w:bottom w:val="single" w:sz="4" w:space="0" w:color="000000"/>
              <w:right w:val="single" w:sz="4" w:space="0" w:color="000000"/>
            </w:tcBorders>
            <w:shd w:val="clear" w:color="auto" w:fill="B7B7B7"/>
            <w:vAlign w:val="bottom"/>
          </w:tcPr>
          <w:p w14:paraId="094E68A3" w14:textId="77777777" w:rsidR="00237E64" w:rsidRDefault="00000000">
            <w:pPr>
              <w:spacing w:line="240" w:lineRule="auto"/>
              <w:rPr>
                <w:b/>
                <w:sz w:val="18"/>
                <w:szCs w:val="18"/>
              </w:rPr>
            </w:pPr>
            <w:r>
              <w:rPr>
                <w:b/>
                <w:sz w:val="18"/>
                <w:szCs w:val="18"/>
              </w:rPr>
              <w:t>Código do Câmpus</w:t>
            </w:r>
          </w:p>
        </w:tc>
        <w:tc>
          <w:tcPr>
            <w:tcW w:w="1394" w:type="dxa"/>
            <w:tcBorders>
              <w:top w:val="single" w:sz="4" w:space="0" w:color="000000"/>
              <w:left w:val="single" w:sz="4" w:space="0" w:color="CCCCCC"/>
              <w:bottom w:val="single" w:sz="4" w:space="0" w:color="000000"/>
              <w:right w:val="single" w:sz="4" w:space="0" w:color="000000"/>
            </w:tcBorders>
            <w:shd w:val="clear" w:color="auto" w:fill="B7B7B7"/>
            <w:vAlign w:val="center"/>
          </w:tcPr>
          <w:p w14:paraId="2010EACA" w14:textId="77777777" w:rsidR="00237E64" w:rsidRDefault="00000000">
            <w:pPr>
              <w:spacing w:line="240" w:lineRule="auto"/>
              <w:rPr>
                <w:b/>
                <w:sz w:val="18"/>
                <w:szCs w:val="18"/>
              </w:rPr>
            </w:pPr>
            <w:r>
              <w:rPr>
                <w:b/>
                <w:sz w:val="18"/>
                <w:szCs w:val="18"/>
              </w:rPr>
              <w:t>Câmpus</w:t>
            </w:r>
          </w:p>
        </w:tc>
        <w:tc>
          <w:tcPr>
            <w:tcW w:w="765" w:type="dxa"/>
            <w:tcBorders>
              <w:top w:val="single" w:sz="4" w:space="0" w:color="000000"/>
              <w:left w:val="single" w:sz="4" w:space="0" w:color="CCCCCC"/>
              <w:bottom w:val="single" w:sz="4" w:space="0" w:color="000000"/>
              <w:right w:val="single" w:sz="4" w:space="0" w:color="000000"/>
            </w:tcBorders>
            <w:shd w:val="clear" w:color="auto" w:fill="B7B7B7"/>
            <w:vAlign w:val="bottom"/>
          </w:tcPr>
          <w:p w14:paraId="440C1C5A" w14:textId="77777777" w:rsidR="00237E64" w:rsidRDefault="00000000">
            <w:pPr>
              <w:spacing w:line="240" w:lineRule="auto"/>
              <w:rPr>
                <w:b/>
                <w:sz w:val="18"/>
                <w:szCs w:val="18"/>
              </w:rPr>
            </w:pPr>
            <w:r>
              <w:rPr>
                <w:b/>
                <w:sz w:val="18"/>
                <w:szCs w:val="18"/>
              </w:rPr>
              <w:t>Ano 2023</w:t>
            </w:r>
          </w:p>
        </w:tc>
        <w:tc>
          <w:tcPr>
            <w:tcW w:w="900" w:type="dxa"/>
            <w:tcBorders>
              <w:top w:val="single" w:sz="4" w:space="0" w:color="000000"/>
              <w:left w:val="single" w:sz="4" w:space="0" w:color="CCCCCC"/>
              <w:bottom w:val="single" w:sz="4" w:space="0" w:color="000000"/>
              <w:right w:val="single" w:sz="4" w:space="0" w:color="000000"/>
            </w:tcBorders>
            <w:shd w:val="clear" w:color="auto" w:fill="B7B7B7"/>
            <w:vAlign w:val="bottom"/>
          </w:tcPr>
          <w:p w14:paraId="1FA881CA" w14:textId="77777777" w:rsidR="00237E64" w:rsidRDefault="00000000">
            <w:pPr>
              <w:spacing w:line="240" w:lineRule="auto"/>
              <w:rPr>
                <w:b/>
                <w:sz w:val="18"/>
                <w:szCs w:val="18"/>
              </w:rPr>
            </w:pPr>
            <w:r>
              <w:rPr>
                <w:b/>
                <w:sz w:val="18"/>
                <w:szCs w:val="18"/>
              </w:rPr>
              <w:t>Tipologia</w:t>
            </w:r>
          </w:p>
        </w:tc>
        <w:tc>
          <w:tcPr>
            <w:tcW w:w="1305" w:type="dxa"/>
            <w:tcBorders>
              <w:top w:val="single" w:sz="4" w:space="0" w:color="000000"/>
              <w:left w:val="single" w:sz="4" w:space="0" w:color="CCCCCC"/>
              <w:bottom w:val="single" w:sz="4" w:space="0" w:color="000000"/>
              <w:right w:val="single" w:sz="4" w:space="0" w:color="000000"/>
            </w:tcBorders>
            <w:shd w:val="clear" w:color="auto" w:fill="B7B7B7"/>
            <w:vAlign w:val="bottom"/>
          </w:tcPr>
          <w:p w14:paraId="1E87D4BD" w14:textId="77777777" w:rsidR="00237E64" w:rsidRDefault="00000000">
            <w:pPr>
              <w:spacing w:line="240" w:lineRule="auto"/>
              <w:rPr>
                <w:b/>
                <w:sz w:val="18"/>
                <w:szCs w:val="18"/>
              </w:rPr>
            </w:pPr>
            <w:r>
              <w:rPr>
                <w:b/>
                <w:sz w:val="18"/>
                <w:szCs w:val="18"/>
              </w:rPr>
              <w:t>Limite Estabelecido</w:t>
            </w:r>
          </w:p>
        </w:tc>
        <w:tc>
          <w:tcPr>
            <w:tcW w:w="690" w:type="dxa"/>
            <w:tcBorders>
              <w:top w:val="single" w:sz="4" w:space="0" w:color="000000"/>
              <w:left w:val="single" w:sz="4" w:space="0" w:color="CCCCCC"/>
              <w:bottom w:val="single" w:sz="4" w:space="0" w:color="000000"/>
              <w:right w:val="single" w:sz="4" w:space="0" w:color="000000"/>
            </w:tcBorders>
            <w:shd w:val="clear" w:color="auto" w:fill="B7B7B7"/>
            <w:vAlign w:val="bottom"/>
          </w:tcPr>
          <w:p w14:paraId="5BF90C88" w14:textId="77777777" w:rsidR="00237E64" w:rsidRDefault="00000000">
            <w:pPr>
              <w:spacing w:line="240" w:lineRule="auto"/>
              <w:rPr>
                <w:b/>
                <w:sz w:val="18"/>
                <w:szCs w:val="18"/>
              </w:rPr>
            </w:pPr>
            <w:r>
              <w:rPr>
                <w:b/>
                <w:sz w:val="18"/>
                <w:szCs w:val="18"/>
              </w:rPr>
              <w:t>Grupo</w:t>
            </w:r>
          </w:p>
        </w:tc>
        <w:tc>
          <w:tcPr>
            <w:tcW w:w="7861" w:type="dxa"/>
            <w:tcBorders>
              <w:top w:val="single" w:sz="4" w:space="0" w:color="000000"/>
              <w:left w:val="single" w:sz="4" w:space="0" w:color="CCCCCC"/>
              <w:bottom w:val="single" w:sz="4" w:space="0" w:color="000000"/>
              <w:right w:val="single" w:sz="4" w:space="0" w:color="000000"/>
            </w:tcBorders>
            <w:shd w:val="clear" w:color="auto" w:fill="B7B7B7"/>
            <w:vAlign w:val="bottom"/>
          </w:tcPr>
          <w:p w14:paraId="7C62AE3F" w14:textId="77777777" w:rsidR="00237E64" w:rsidRDefault="00000000">
            <w:pPr>
              <w:spacing w:line="240" w:lineRule="auto"/>
              <w:rPr>
                <w:b/>
                <w:sz w:val="18"/>
                <w:szCs w:val="18"/>
              </w:rPr>
            </w:pPr>
            <w:r>
              <w:rPr>
                <w:b/>
                <w:sz w:val="18"/>
                <w:szCs w:val="18"/>
              </w:rPr>
              <w:t xml:space="preserve">Orientações oriundas da Reunião </w:t>
            </w:r>
            <w:proofErr w:type="spellStart"/>
            <w:r>
              <w:rPr>
                <w:b/>
                <w:sz w:val="18"/>
                <w:szCs w:val="18"/>
              </w:rPr>
              <w:t>Codir</w:t>
            </w:r>
            <w:proofErr w:type="spellEnd"/>
            <w:r>
              <w:rPr>
                <w:b/>
                <w:sz w:val="18"/>
                <w:szCs w:val="18"/>
              </w:rPr>
              <w:t xml:space="preserve"> Técnico (13/03/2024)</w:t>
            </w:r>
          </w:p>
        </w:tc>
      </w:tr>
      <w:tr w:rsidR="00237E64" w14:paraId="0D4C0D40"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1A58CCDA" w14:textId="77777777" w:rsidR="00237E64" w:rsidRDefault="00000000">
            <w:pPr>
              <w:spacing w:line="240" w:lineRule="auto"/>
              <w:rPr>
                <w:sz w:val="18"/>
                <w:szCs w:val="18"/>
              </w:rPr>
            </w:pPr>
            <w:r>
              <w:rPr>
                <w:sz w:val="18"/>
                <w:szCs w:val="18"/>
              </w:rPr>
              <w:t>CDR</w:t>
            </w:r>
          </w:p>
        </w:tc>
        <w:tc>
          <w:tcPr>
            <w:tcW w:w="1394" w:type="dxa"/>
            <w:tcBorders>
              <w:top w:val="single" w:sz="4" w:space="0" w:color="CCCCCC"/>
              <w:left w:val="single" w:sz="4" w:space="0" w:color="CCCCCC"/>
              <w:bottom w:val="single" w:sz="4" w:space="0" w:color="000000"/>
              <w:right w:val="single" w:sz="4" w:space="0" w:color="000000"/>
            </w:tcBorders>
            <w:vAlign w:val="bottom"/>
          </w:tcPr>
          <w:p w14:paraId="5BB77606" w14:textId="77777777" w:rsidR="00237E64" w:rsidRDefault="00000000">
            <w:pPr>
              <w:spacing w:line="240" w:lineRule="auto"/>
              <w:rPr>
                <w:sz w:val="18"/>
                <w:szCs w:val="18"/>
              </w:rPr>
            </w:pPr>
            <w:r>
              <w:rPr>
                <w:sz w:val="18"/>
                <w:szCs w:val="18"/>
              </w:rPr>
              <w:t>Caçador</w:t>
            </w:r>
          </w:p>
        </w:tc>
        <w:tc>
          <w:tcPr>
            <w:tcW w:w="765" w:type="dxa"/>
            <w:tcBorders>
              <w:top w:val="single" w:sz="4" w:space="0" w:color="CCCCCC"/>
              <w:left w:val="single" w:sz="4" w:space="0" w:color="CCCCCC"/>
              <w:bottom w:val="single" w:sz="4" w:space="0" w:color="000000"/>
              <w:right w:val="single" w:sz="4" w:space="0" w:color="000000"/>
            </w:tcBorders>
            <w:vAlign w:val="bottom"/>
          </w:tcPr>
          <w:p w14:paraId="2837B22D" w14:textId="77777777" w:rsidR="00237E64" w:rsidRDefault="00000000">
            <w:pPr>
              <w:spacing w:line="240" w:lineRule="auto"/>
              <w:rPr>
                <w:sz w:val="18"/>
                <w:szCs w:val="18"/>
              </w:rPr>
            </w:pPr>
            <w:r>
              <w:rPr>
                <w:sz w:val="18"/>
                <w:szCs w:val="18"/>
              </w:rPr>
              <w:t>43</w:t>
            </w:r>
          </w:p>
        </w:tc>
        <w:tc>
          <w:tcPr>
            <w:tcW w:w="900" w:type="dxa"/>
            <w:tcBorders>
              <w:top w:val="single" w:sz="4" w:space="0" w:color="CCCCCC"/>
              <w:left w:val="single" w:sz="4" w:space="0" w:color="CCCCCC"/>
              <w:bottom w:val="single" w:sz="4" w:space="0" w:color="000000"/>
              <w:right w:val="single" w:sz="4" w:space="0" w:color="000000"/>
            </w:tcBorders>
            <w:vAlign w:val="bottom"/>
          </w:tcPr>
          <w:p w14:paraId="7BBB34B2"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vAlign w:val="bottom"/>
          </w:tcPr>
          <w:p w14:paraId="57E19463"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04068065" w14:textId="77777777" w:rsidR="00237E64" w:rsidRDefault="00000000">
            <w:pPr>
              <w:spacing w:line="240" w:lineRule="auto"/>
              <w:rPr>
                <w:sz w:val="18"/>
                <w:szCs w:val="18"/>
              </w:rPr>
            </w:pPr>
            <w:r>
              <w:rPr>
                <w:sz w:val="18"/>
                <w:szCs w:val="18"/>
              </w:rPr>
              <w:t>A1</w:t>
            </w:r>
          </w:p>
        </w:tc>
        <w:tc>
          <w:tcPr>
            <w:tcW w:w="7861" w:type="dxa"/>
            <w:tcBorders>
              <w:top w:val="single" w:sz="4" w:space="0" w:color="CCCCCC"/>
              <w:left w:val="single" w:sz="4" w:space="0" w:color="CCCCCC"/>
              <w:bottom w:val="single" w:sz="4" w:space="0" w:color="000000"/>
              <w:right w:val="single" w:sz="4" w:space="0" w:color="000000"/>
            </w:tcBorders>
            <w:vAlign w:val="bottom"/>
          </w:tcPr>
          <w:p w14:paraId="087861C9" w14:textId="77777777" w:rsidR="00237E64" w:rsidRDefault="00000000">
            <w:pPr>
              <w:spacing w:line="240" w:lineRule="auto"/>
              <w:rPr>
                <w:sz w:val="18"/>
                <w:szCs w:val="18"/>
              </w:rPr>
            </w:pPr>
            <w:r>
              <w:rPr>
                <w:sz w:val="18"/>
                <w:szCs w:val="18"/>
              </w:rPr>
              <w:t>deve considerar para fins de planejamento alcançar os 100% da tipologia estabelecida de 70/45</w:t>
            </w:r>
          </w:p>
        </w:tc>
      </w:tr>
      <w:tr w:rsidR="00237E64" w14:paraId="6137BD5C"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39A510B0" w14:textId="77777777" w:rsidR="00237E64" w:rsidRDefault="00000000">
            <w:pPr>
              <w:spacing w:line="240" w:lineRule="auto"/>
              <w:rPr>
                <w:sz w:val="18"/>
                <w:szCs w:val="18"/>
              </w:rPr>
            </w:pPr>
            <w:r>
              <w:rPr>
                <w:sz w:val="18"/>
                <w:szCs w:val="18"/>
              </w:rPr>
              <w:t>GPB</w:t>
            </w:r>
          </w:p>
        </w:tc>
        <w:tc>
          <w:tcPr>
            <w:tcW w:w="1394" w:type="dxa"/>
            <w:tcBorders>
              <w:top w:val="single" w:sz="4" w:space="0" w:color="CCCCCC"/>
              <w:left w:val="single" w:sz="4" w:space="0" w:color="CCCCCC"/>
              <w:bottom w:val="single" w:sz="4" w:space="0" w:color="000000"/>
              <w:right w:val="single" w:sz="4" w:space="0" w:color="000000"/>
            </w:tcBorders>
            <w:vAlign w:val="bottom"/>
          </w:tcPr>
          <w:p w14:paraId="0C7E11DF" w14:textId="77777777" w:rsidR="00237E64" w:rsidRDefault="00000000">
            <w:pPr>
              <w:spacing w:line="240" w:lineRule="auto"/>
              <w:rPr>
                <w:sz w:val="18"/>
                <w:szCs w:val="18"/>
              </w:rPr>
            </w:pPr>
            <w:r>
              <w:rPr>
                <w:sz w:val="18"/>
                <w:szCs w:val="18"/>
              </w:rPr>
              <w:t>Garopaba</w:t>
            </w:r>
          </w:p>
        </w:tc>
        <w:tc>
          <w:tcPr>
            <w:tcW w:w="765" w:type="dxa"/>
            <w:tcBorders>
              <w:top w:val="single" w:sz="4" w:space="0" w:color="CCCCCC"/>
              <w:left w:val="single" w:sz="4" w:space="0" w:color="CCCCCC"/>
              <w:bottom w:val="single" w:sz="4" w:space="0" w:color="000000"/>
              <w:right w:val="single" w:sz="4" w:space="0" w:color="000000"/>
            </w:tcBorders>
            <w:vAlign w:val="bottom"/>
          </w:tcPr>
          <w:p w14:paraId="5B805AFF" w14:textId="77777777" w:rsidR="00237E64" w:rsidRDefault="00000000">
            <w:pPr>
              <w:spacing w:line="240" w:lineRule="auto"/>
              <w:rPr>
                <w:sz w:val="18"/>
                <w:szCs w:val="18"/>
              </w:rPr>
            </w:pPr>
            <w:r>
              <w:rPr>
                <w:sz w:val="18"/>
                <w:szCs w:val="18"/>
              </w:rPr>
              <w:t>40</w:t>
            </w:r>
          </w:p>
        </w:tc>
        <w:tc>
          <w:tcPr>
            <w:tcW w:w="900" w:type="dxa"/>
            <w:tcBorders>
              <w:top w:val="single" w:sz="4" w:space="0" w:color="CCCCCC"/>
              <w:left w:val="single" w:sz="4" w:space="0" w:color="CCCCCC"/>
              <w:bottom w:val="single" w:sz="4" w:space="0" w:color="000000"/>
              <w:right w:val="single" w:sz="4" w:space="0" w:color="000000"/>
            </w:tcBorders>
            <w:vAlign w:val="bottom"/>
          </w:tcPr>
          <w:p w14:paraId="662FD14F"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vAlign w:val="bottom"/>
          </w:tcPr>
          <w:p w14:paraId="537DBA63"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19643704" w14:textId="77777777" w:rsidR="00237E64" w:rsidRDefault="00000000">
            <w:pPr>
              <w:spacing w:line="240" w:lineRule="auto"/>
              <w:rPr>
                <w:sz w:val="18"/>
                <w:szCs w:val="18"/>
              </w:rPr>
            </w:pPr>
            <w:r>
              <w:rPr>
                <w:sz w:val="18"/>
                <w:szCs w:val="18"/>
              </w:rPr>
              <w:t>A1</w:t>
            </w:r>
          </w:p>
        </w:tc>
        <w:tc>
          <w:tcPr>
            <w:tcW w:w="7861" w:type="dxa"/>
            <w:tcBorders>
              <w:top w:val="single" w:sz="4" w:space="0" w:color="CCCCCC"/>
              <w:left w:val="single" w:sz="4" w:space="0" w:color="CCCCCC"/>
              <w:bottom w:val="single" w:sz="4" w:space="0" w:color="000000"/>
              <w:right w:val="single" w:sz="4" w:space="0" w:color="000000"/>
            </w:tcBorders>
            <w:vAlign w:val="bottom"/>
          </w:tcPr>
          <w:p w14:paraId="349F6022" w14:textId="77777777" w:rsidR="00237E64" w:rsidRDefault="00000000">
            <w:pPr>
              <w:spacing w:line="240" w:lineRule="auto"/>
              <w:rPr>
                <w:sz w:val="18"/>
                <w:szCs w:val="18"/>
              </w:rPr>
            </w:pPr>
            <w:r>
              <w:rPr>
                <w:sz w:val="18"/>
                <w:szCs w:val="18"/>
              </w:rPr>
              <w:t>deve considerar para fins de planejamento alcançar os 100% da tipologia estabelecida de 70/45</w:t>
            </w:r>
          </w:p>
        </w:tc>
      </w:tr>
      <w:tr w:rsidR="00237E64" w14:paraId="38A6C172"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3268576D" w14:textId="77777777" w:rsidR="00237E64" w:rsidRDefault="00000000">
            <w:pPr>
              <w:spacing w:line="240" w:lineRule="auto"/>
              <w:rPr>
                <w:sz w:val="18"/>
                <w:szCs w:val="18"/>
              </w:rPr>
            </w:pPr>
            <w:r>
              <w:rPr>
                <w:sz w:val="18"/>
                <w:szCs w:val="18"/>
              </w:rPr>
              <w:t>TUB</w:t>
            </w:r>
          </w:p>
        </w:tc>
        <w:tc>
          <w:tcPr>
            <w:tcW w:w="1394" w:type="dxa"/>
            <w:tcBorders>
              <w:top w:val="single" w:sz="4" w:space="0" w:color="CCCCCC"/>
              <w:left w:val="single" w:sz="4" w:space="0" w:color="CCCCCC"/>
              <w:bottom w:val="single" w:sz="4" w:space="0" w:color="000000"/>
              <w:right w:val="single" w:sz="4" w:space="0" w:color="000000"/>
            </w:tcBorders>
            <w:vAlign w:val="bottom"/>
          </w:tcPr>
          <w:p w14:paraId="67EEC4BD" w14:textId="77777777" w:rsidR="00237E64" w:rsidRDefault="00000000">
            <w:pPr>
              <w:spacing w:line="240" w:lineRule="auto"/>
              <w:rPr>
                <w:sz w:val="18"/>
                <w:szCs w:val="18"/>
              </w:rPr>
            </w:pPr>
            <w:r>
              <w:rPr>
                <w:sz w:val="18"/>
                <w:szCs w:val="18"/>
              </w:rPr>
              <w:t>Tubarão</w:t>
            </w:r>
          </w:p>
        </w:tc>
        <w:tc>
          <w:tcPr>
            <w:tcW w:w="765" w:type="dxa"/>
            <w:tcBorders>
              <w:top w:val="single" w:sz="4" w:space="0" w:color="CCCCCC"/>
              <w:left w:val="single" w:sz="4" w:space="0" w:color="CCCCCC"/>
              <w:bottom w:val="single" w:sz="4" w:space="0" w:color="000000"/>
              <w:right w:val="single" w:sz="4" w:space="0" w:color="000000"/>
            </w:tcBorders>
            <w:vAlign w:val="bottom"/>
          </w:tcPr>
          <w:p w14:paraId="4DFE8630" w14:textId="77777777" w:rsidR="00237E64" w:rsidRDefault="00000000">
            <w:pPr>
              <w:spacing w:line="240" w:lineRule="auto"/>
              <w:rPr>
                <w:sz w:val="18"/>
                <w:szCs w:val="18"/>
              </w:rPr>
            </w:pPr>
            <w:r>
              <w:rPr>
                <w:sz w:val="18"/>
                <w:szCs w:val="18"/>
              </w:rPr>
              <w:t>36</w:t>
            </w:r>
          </w:p>
        </w:tc>
        <w:tc>
          <w:tcPr>
            <w:tcW w:w="900" w:type="dxa"/>
            <w:tcBorders>
              <w:top w:val="single" w:sz="4" w:space="0" w:color="CCCCCC"/>
              <w:left w:val="single" w:sz="4" w:space="0" w:color="CCCCCC"/>
              <w:bottom w:val="single" w:sz="4" w:space="0" w:color="000000"/>
              <w:right w:val="single" w:sz="4" w:space="0" w:color="000000"/>
            </w:tcBorders>
            <w:vAlign w:val="bottom"/>
          </w:tcPr>
          <w:p w14:paraId="386EBF1F"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vAlign w:val="bottom"/>
          </w:tcPr>
          <w:p w14:paraId="0BA6E062"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1BFAB418" w14:textId="77777777" w:rsidR="00237E64" w:rsidRDefault="00000000">
            <w:pPr>
              <w:spacing w:line="240" w:lineRule="auto"/>
              <w:rPr>
                <w:sz w:val="18"/>
                <w:szCs w:val="18"/>
              </w:rPr>
            </w:pPr>
            <w:r>
              <w:rPr>
                <w:sz w:val="18"/>
                <w:szCs w:val="18"/>
              </w:rPr>
              <w:t>A1</w:t>
            </w:r>
          </w:p>
        </w:tc>
        <w:tc>
          <w:tcPr>
            <w:tcW w:w="7861" w:type="dxa"/>
            <w:tcBorders>
              <w:top w:val="single" w:sz="4" w:space="0" w:color="CCCCCC"/>
              <w:left w:val="single" w:sz="4" w:space="0" w:color="CCCCCC"/>
              <w:bottom w:val="single" w:sz="4" w:space="0" w:color="000000"/>
              <w:right w:val="single" w:sz="4" w:space="0" w:color="000000"/>
            </w:tcBorders>
            <w:vAlign w:val="bottom"/>
          </w:tcPr>
          <w:p w14:paraId="7BDBC1CD" w14:textId="77777777" w:rsidR="00237E64" w:rsidRDefault="00000000">
            <w:pPr>
              <w:spacing w:line="240" w:lineRule="auto"/>
              <w:rPr>
                <w:sz w:val="18"/>
                <w:szCs w:val="18"/>
              </w:rPr>
            </w:pPr>
            <w:r>
              <w:rPr>
                <w:sz w:val="18"/>
                <w:szCs w:val="18"/>
              </w:rPr>
              <w:t>deve considerar para fins de planejamento alcançar os 100% da tipologia estabelecida de 70/45</w:t>
            </w:r>
          </w:p>
        </w:tc>
      </w:tr>
      <w:tr w:rsidR="00237E64" w14:paraId="3268954F"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70580283" w14:textId="77777777" w:rsidR="00237E64" w:rsidRDefault="00000000">
            <w:pPr>
              <w:spacing w:line="240" w:lineRule="auto"/>
              <w:rPr>
                <w:sz w:val="18"/>
                <w:szCs w:val="18"/>
              </w:rPr>
            </w:pPr>
            <w:r>
              <w:rPr>
                <w:sz w:val="18"/>
                <w:szCs w:val="18"/>
              </w:rPr>
              <w:t>XXE</w:t>
            </w:r>
          </w:p>
        </w:tc>
        <w:tc>
          <w:tcPr>
            <w:tcW w:w="1394" w:type="dxa"/>
            <w:tcBorders>
              <w:top w:val="single" w:sz="4" w:space="0" w:color="CCCCCC"/>
              <w:left w:val="single" w:sz="4" w:space="0" w:color="CCCCCC"/>
              <w:bottom w:val="single" w:sz="4" w:space="0" w:color="000000"/>
              <w:right w:val="single" w:sz="4" w:space="0" w:color="000000"/>
            </w:tcBorders>
            <w:vAlign w:val="bottom"/>
          </w:tcPr>
          <w:p w14:paraId="7B653C18" w14:textId="77777777" w:rsidR="00237E64" w:rsidRDefault="00000000">
            <w:pPr>
              <w:spacing w:line="240" w:lineRule="auto"/>
              <w:rPr>
                <w:sz w:val="18"/>
                <w:szCs w:val="18"/>
              </w:rPr>
            </w:pPr>
            <w:r>
              <w:rPr>
                <w:sz w:val="18"/>
                <w:szCs w:val="18"/>
              </w:rPr>
              <w:t>Xanxerê</w:t>
            </w:r>
          </w:p>
        </w:tc>
        <w:tc>
          <w:tcPr>
            <w:tcW w:w="765" w:type="dxa"/>
            <w:tcBorders>
              <w:top w:val="single" w:sz="4" w:space="0" w:color="CCCCCC"/>
              <w:left w:val="single" w:sz="4" w:space="0" w:color="CCCCCC"/>
              <w:bottom w:val="single" w:sz="4" w:space="0" w:color="000000"/>
              <w:right w:val="single" w:sz="4" w:space="0" w:color="000000"/>
            </w:tcBorders>
            <w:vAlign w:val="bottom"/>
          </w:tcPr>
          <w:p w14:paraId="75BF631F" w14:textId="77777777" w:rsidR="00237E64" w:rsidRDefault="00000000">
            <w:pPr>
              <w:spacing w:line="240" w:lineRule="auto"/>
              <w:rPr>
                <w:sz w:val="18"/>
                <w:szCs w:val="18"/>
              </w:rPr>
            </w:pPr>
            <w:r>
              <w:rPr>
                <w:sz w:val="18"/>
                <w:szCs w:val="18"/>
              </w:rPr>
              <w:t>40</w:t>
            </w:r>
          </w:p>
        </w:tc>
        <w:tc>
          <w:tcPr>
            <w:tcW w:w="900" w:type="dxa"/>
            <w:tcBorders>
              <w:top w:val="single" w:sz="4" w:space="0" w:color="CCCCCC"/>
              <w:left w:val="single" w:sz="4" w:space="0" w:color="CCCCCC"/>
              <w:bottom w:val="single" w:sz="4" w:space="0" w:color="000000"/>
              <w:right w:val="single" w:sz="4" w:space="0" w:color="000000"/>
            </w:tcBorders>
            <w:vAlign w:val="bottom"/>
          </w:tcPr>
          <w:p w14:paraId="4A4A8696"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vAlign w:val="bottom"/>
          </w:tcPr>
          <w:p w14:paraId="2819F8BE"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0768591C" w14:textId="77777777" w:rsidR="00237E64" w:rsidRDefault="00000000">
            <w:pPr>
              <w:spacing w:line="240" w:lineRule="auto"/>
              <w:rPr>
                <w:sz w:val="18"/>
                <w:szCs w:val="18"/>
              </w:rPr>
            </w:pPr>
            <w:r>
              <w:rPr>
                <w:sz w:val="18"/>
                <w:szCs w:val="18"/>
              </w:rPr>
              <w:t>A1</w:t>
            </w:r>
          </w:p>
        </w:tc>
        <w:tc>
          <w:tcPr>
            <w:tcW w:w="7861" w:type="dxa"/>
            <w:tcBorders>
              <w:top w:val="single" w:sz="4" w:space="0" w:color="CCCCCC"/>
              <w:left w:val="single" w:sz="4" w:space="0" w:color="CCCCCC"/>
              <w:bottom w:val="single" w:sz="4" w:space="0" w:color="000000"/>
              <w:right w:val="single" w:sz="4" w:space="0" w:color="000000"/>
            </w:tcBorders>
            <w:vAlign w:val="bottom"/>
          </w:tcPr>
          <w:p w14:paraId="492F309B" w14:textId="77777777" w:rsidR="00237E64" w:rsidRDefault="00000000">
            <w:pPr>
              <w:spacing w:line="240" w:lineRule="auto"/>
              <w:rPr>
                <w:sz w:val="18"/>
                <w:szCs w:val="18"/>
              </w:rPr>
            </w:pPr>
            <w:r>
              <w:rPr>
                <w:sz w:val="18"/>
                <w:szCs w:val="18"/>
              </w:rPr>
              <w:t>deve considerar para fins de planejamento alcançar os 100% da tipologia estabelecida de 70/45</w:t>
            </w:r>
          </w:p>
        </w:tc>
      </w:tr>
      <w:tr w:rsidR="00237E64" w14:paraId="386205D7"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7134B9DC" w14:textId="77777777" w:rsidR="00237E64" w:rsidRDefault="00000000">
            <w:pPr>
              <w:spacing w:line="240" w:lineRule="auto"/>
              <w:rPr>
                <w:sz w:val="18"/>
                <w:szCs w:val="18"/>
              </w:rPr>
            </w:pPr>
            <w:r>
              <w:rPr>
                <w:sz w:val="18"/>
                <w:szCs w:val="18"/>
              </w:rPr>
              <w:t>JAR</w:t>
            </w:r>
          </w:p>
        </w:tc>
        <w:tc>
          <w:tcPr>
            <w:tcW w:w="1394" w:type="dxa"/>
            <w:tcBorders>
              <w:top w:val="single" w:sz="4" w:space="0" w:color="CCCCCC"/>
              <w:left w:val="single" w:sz="4" w:space="0" w:color="CCCCCC"/>
              <w:bottom w:val="single" w:sz="4" w:space="0" w:color="000000"/>
              <w:right w:val="single" w:sz="4" w:space="0" w:color="000000"/>
            </w:tcBorders>
            <w:vAlign w:val="bottom"/>
          </w:tcPr>
          <w:p w14:paraId="0ECB15AD" w14:textId="77777777" w:rsidR="00237E64" w:rsidRDefault="00000000">
            <w:pPr>
              <w:spacing w:line="240" w:lineRule="auto"/>
              <w:rPr>
                <w:sz w:val="18"/>
                <w:szCs w:val="18"/>
              </w:rPr>
            </w:pPr>
            <w:r>
              <w:rPr>
                <w:sz w:val="18"/>
                <w:szCs w:val="18"/>
              </w:rPr>
              <w:t>Jaraguá do Sul - Centro</w:t>
            </w:r>
          </w:p>
        </w:tc>
        <w:tc>
          <w:tcPr>
            <w:tcW w:w="765" w:type="dxa"/>
            <w:tcBorders>
              <w:top w:val="single" w:sz="4" w:space="0" w:color="CCCCCC"/>
              <w:left w:val="single" w:sz="4" w:space="0" w:color="CCCCCC"/>
              <w:bottom w:val="single" w:sz="4" w:space="0" w:color="000000"/>
              <w:right w:val="single" w:sz="4" w:space="0" w:color="000000"/>
            </w:tcBorders>
            <w:vAlign w:val="bottom"/>
          </w:tcPr>
          <w:p w14:paraId="200B3EEE" w14:textId="77777777" w:rsidR="00237E64" w:rsidRDefault="00000000">
            <w:pPr>
              <w:spacing w:line="240" w:lineRule="auto"/>
              <w:rPr>
                <w:sz w:val="18"/>
                <w:szCs w:val="18"/>
              </w:rPr>
            </w:pPr>
            <w:r>
              <w:rPr>
                <w:sz w:val="18"/>
                <w:szCs w:val="18"/>
              </w:rPr>
              <w:t>57</w:t>
            </w:r>
          </w:p>
        </w:tc>
        <w:tc>
          <w:tcPr>
            <w:tcW w:w="900" w:type="dxa"/>
            <w:tcBorders>
              <w:top w:val="single" w:sz="4" w:space="0" w:color="CCCCCC"/>
              <w:left w:val="single" w:sz="4" w:space="0" w:color="CCCCCC"/>
              <w:bottom w:val="single" w:sz="4" w:space="0" w:color="000000"/>
              <w:right w:val="single" w:sz="4" w:space="0" w:color="000000"/>
            </w:tcBorders>
            <w:vAlign w:val="bottom"/>
          </w:tcPr>
          <w:p w14:paraId="6A79E2F6" w14:textId="77777777" w:rsidR="00237E64" w:rsidRDefault="00000000">
            <w:pPr>
              <w:spacing w:line="240" w:lineRule="auto"/>
              <w:rPr>
                <w:sz w:val="18"/>
                <w:szCs w:val="18"/>
              </w:rPr>
            </w:pPr>
            <w:r>
              <w:rPr>
                <w:sz w:val="18"/>
                <w:szCs w:val="18"/>
              </w:rPr>
              <w:t>90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6104E18A"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134D53BC" w14:textId="77777777" w:rsidR="00237E64" w:rsidRDefault="00000000">
            <w:pPr>
              <w:spacing w:line="240" w:lineRule="auto"/>
              <w:rPr>
                <w:sz w:val="18"/>
                <w:szCs w:val="18"/>
              </w:rPr>
            </w:pPr>
            <w:r>
              <w:rPr>
                <w:sz w:val="18"/>
                <w:szCs w:val="18"/>
              </w:rPr>
              <w:t>A2</w:t>
            </w:r>
          </w:p>
        </w:tc>
        <w:tc>
          <w:tcPr>
            <w:tcW w:w="7861" w:type="dxa"/>
            <w:tcBorders>
              <w:top w:val="single" w:sz="4" w:space="0" w:color="CCCCCC"/>
              <w:left w:val="single" w:sz="4" w:space="0" w:color="CCCCCC"/>
              <w:bottom w:val="single" w:sz="4" w:space="0" w:color="000000"/>
              <w:right w:val="single" w:sz="4" w:space="0" w:color="000000"/>
            </w:tcBorders>
            <w:vAlign w:val="bottom"/>
          </w:tcPr>
          <w:p w14:paraId="18921CA8" w14:textId="77777777" w:rsidR="00237E64" w:rsidRDefault="00000000">
            <w:pPr>
              <w:spacing w:line="240" w:lineRule="auto"/>
              <w:rPr>
                <w:sz w:val="18"/>
                <w:szCs w:val="18"/>
              </w:rPr>
            </w:pPr>
            <w:r>
              <w:rPr>
                <w:sz w:val="18"/>
                <w:szCs w:val="18"/>
              </w:rPr>
              <w:t>deve considerar para fins de planejamento alcançar os 100% da tipologia estabelecida de 70/45</w:t>
            </w:r>
          </w:p>
        </w:tc>
      </w:tr>
      <w:tr w:rsidR="00237E64" w14:paraId="3D286E2D"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2386D469" w14:textId="77777777" w:rsidR="00237E64" w:rsidRDefault="00000000">
            <w:pPr>
              <w:spacing w:line="240" w:lineRule="auto"/>
              <w:rPr>
                <w:sz w:val="18"/>
                <w:szCs w:val="18"/>
              </w:rPr>
            </w:pPr>
            <w:r>
              <w:rPr>
                <w:sz w:val="18"/>
                <w:szCs w:val="18"/>
              </w:rPr>
              <w:t>SCA</w:t>
            </w:r>
          </w:p>
        </w:tc>
        <w:tc>
          <w:tcPr>
            <w:tcW w:w="1394" w:type="dxa"/>
            <w:tcBorders>
              <w:top w:val="single" w:sz="4" w:space="0" w:color="CCCCCC"/>
              <w:left w:val="single" w:sz="4" w:space="0" w:color="CCCCCC"/>
              <w:bottom w:val="single" w:sz="4" w:space="0" w:color="000000"/>
              <w:right w:val="single" w:sz="4" w:space="0" w:color="000000"/>
            </w:tcBorders>
            <w:vAlign w:val="bottom"/>
          </w:tcPr>
          <w:p w14:paraId="068F88AE" w14:textId="77777777" w:rsidR="00237E64" w:rsidRDefault="00000000">
            <w:pPr>
              <w:spacing w:line="240" w:lineRule="auto"/>
              <w:rPr>
                <w:sz w:val="18"/>
                <w:szCs w:val="18"/>
              </w:rPr>
            </w:pPr>
            <w:r>
              <w:rPr>
                <w:sz w:val="18"/>
                <w:szCs w:val="18"/>
              </w:rPr>
              <w:t>São Carlos</w:t>
            </w:r>
          </w:p>
        </w:tc>
        <w:tc>
          <w:tcPr>
            <w:tcW w:w="765" w:type="dxa"/>
            <w:tcBorders>
              <w:top w:val="single" w:sz="4" w:space="0" w:color="CCCCCC"/>
              <w:left w:val="single" w:sz="4" w:space="0" w:color="CCCCCC"/>
              <w:bottom w:val="single" w:sz="4" w:space="0" w:color="000000"/>
              <w:right w:val="single" w:sz="4" w:space="0" w:color="000000"/>
            </w:tcBorders>
            <w:vAlign w:val="bottom"/>
          </w:tcPr>
          <w:p w14:paraId="4B7B2818" w14:textId="77777777" w:rsidR="00237E64" w:rsidRDefault="00000000">
            <w:pPr>
              <w:spacing w:line="240" w:lineRule="auto"/>
              <w:rPr>
                <w:sz w:val="18"/>
                <w:szCs w:val="18"/>
              </w:rPr>
            </w:pPr>
            <w:r>
              <w:rPr>
                <w:sz w:val="18"/>
                <w:szCs w:val="18"/>
              </w:rPr>
              <w:t>36</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EBDF2FD"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681FBEAE" w14:textId="77777777" w:rsidR="00237E64" w:rsidRDefault="00000000">
            <w:pPr>
              <w:spacing w:line="240" w:lineRule="auto"/>
              <w:rPr>
                <w:sz w:val="18"/>
                <w:szCs w:val="18"/>
              </w:rPr>
            </w:pPr>
            <w:r>
              <w:rPr>
                <w:sz w:val="18"/>
                <w:szCs w:val="18"/>
              </w:rPr>
              <w:t>40</w:t>
            </w:r>
          </w:p>
        </w:tc>
        <w:tc>
          <w:tcPr>
            <w:tcW w:w="690" w:type="dxa"/>
            <w:tcBorders>
              <w:top w:val="single" w:sz="4" w:space="0" w:color="CCCCCC"/>
              <w:left w:val="single" w:sz="4" w:space="0" w:color="CCCCCC"/>
              <w:bottom w:val="single" w:sz="4" w:space="0" w:color="000000"/>
              <w:right w:val="single" w:sz="4" w:space="0" w:color="000000"/>
            </w:tcBorders>
            <w:vAlign w:val="bottom"/>
          </w:tcPr>
          <w:p w14:paraId="24E31332" w14:textId="77777777" w:rsidR="00237E64" w:rsidRDefault="00000000">
            <w:pPr>
              <w:spacing w:line="240" w:lineRule="auto"/>
              <w:rPr>
                <w:sz w:val="18"/>
                <w:szCs w:val="18"/>
              </w:rPr>
            </w:pPr>
            <w:r>
              <w:rPr>
                <w:sz w:val="18"/>
                <w:szCs w:val="18"/>
              </w:rPr>
              <w:t>A3</w:t>
            </w:r>
          </w:p>
        </w:tc>
        <w:tc>
          <w:tcPr>
            <w:tcW w:w="7861" w:type="dxa"/>
            <w:tcBorders>
              <w:top w:val="single" w:sz="4" w:space="0" w:color="CCCCCC"/>
              <w:left w:val="single" w:sz="4" w:space="0" w:color="CCCCCC"/>
              <w:bottom w:val="single" w:sz="4" w:space="0" w:color="000000"/>
              <w:right w:val="single" w:sz="4" w:space="0" w:color="000000"/>
            </w:tcBorders>
            <w:vAlign w:val="bottom"/>
          </w:tcPr>
          <w:p w14:paraId="366433EA" w14:textId="77777777" w:rsidR="00237E64" w:rsidRDefault="00000000">
            <w:pPr>
              <w:spacing w:line="240" w:lineRule="auto"/>
              <w:rPr>
                <w:sz w:val="18"/>
                <w:szCs w:val="18"/>
              </w:rPr>
            </w:pPr>
            <w:r>
              <w:rPr>
                <w:sz w:val="18"/>
                <w:szCs w:val="18"/>
              </w:rPr>
              <w:t>deve considerar o cenário das demandas para cursos nos municípios da região que atende, planejando sua expansão com base na tipologia 40/26</w:t>
            </w:r>
          </w:p>
        </w:tc>
      </w:tr>
      <w:tr w:rsidR="00237E64" w14:paraId="55698815"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531789D7" w14:textId="77777777" w:rsidR="00237E64" w:rsidRDefault="00000000">
            <w:pPr>
              <w:spacing w:line="240" w:lineRule="auto"/>
              <w:rPr>
                <w:sz w:val="18"/>
                <w:szCs w:val="18"/>
              </w:rPr>
            </w:pPr>
            <w:r>
              <w:rPr>
                <w:sz w:val="18"/>
                <w:szCs w:val="18"/>
              </w:rPr>
              <w:t>URP</w:t>
            </w:r>
          </w:p>
        </w:tc>
        <w:tc>
          <w:tcPr>
            <w:tcW w:w="1394" w:type="dxa"/>
            <w:tcBorders>
              <w:top w:val="single" w:sz="4" w:space="0" w:color="CCCCCC"/>
              <w:left w:val="single" w:sz="4" w:space="0" w:color="CCCCCC"/>
              <w:bottom w:val="single" w:sz="4" w:space="0" w:color="000000"/>
              <w:right w:val="single" w:sz="4" w:space="0" w:color="000000"/>
            </w:tcBorders>
            <w:vAlign w:val="bottom"/>
          </w:tcPr>
          <w:p w14:paraId="490FE09C" w14:textId="77777777" w:rsidR="00237E64" w:rsidRDefault="00000000">
            <w:pPr>
              <w:spacing w:line="240" w:lineRule="auto"/>
            </w:pPr>
            <w:r>
              <w:rPr>
                <w:sz w:val="18"/>
                <w:szCs w:val="18"/>
              </w:rPr>
              <w:t>Urupema</w:t>
            </w:r>
            <w:r>
              <w:rPr>
                <w:rStyle w:val="ncoradanotaderodap"/>
                <w:sz w:val="18"/>
                <w:szCs w:val="18"/>
              </w:rPr>
              <w:footnoteReference w:id="10"/>
            </w:r>
          </w:p>
        </w:tc>
        <w:tc>
          <w:tcPr>
            <w:tcW w:w="765" w:type="dxa"/>
            <w:tcBorders>
              <w:top w:val="single" w:sz="4" w:space="0" w:color="CCCCCC"/>
              <w:left w:val="single" w:sz="4" w:space="0" w:color="CCCCCC"/>
              <w:bottom w:val="single" w:sz="4" w:space="0" w:color="000000"/>
              <w:right w:val="single" w:sz="4" w:space="0" w:color="000000"/>
            </w:tcBorders>
            <w:vAlign w:val="bottom"/>
          </w:tcPr>
          <w:p w14:paraId="0128A2E8" w14:textId="77777777" w:rsidR="00237E64" w:rsidRDefault="00000000">
            <w:pPr>
              <w:spacing w:line="240" w:lineRule="auto"/>
              <w:rPr>
                <w:sz w:val="18"/>
                <w:szCs w:val="18"/>
              </w:rPr>
            </w:pPr>
            <w:r>
              <w:rPr>
                <w:sz w:val="18"/>
                <w:szCs w:val="18"/>
              </w:rPr>
              <w:t>24</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0EFE56C8"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E53E87C" w14:textId="77777777" w:rsidR="00237E64" w:rsidRDefault="00000000">
            <w:pPr>
              <w:spacing w:line="240" w:lineRule="auto"/>
              <w:rPr>
                <w:sz w:val="18"/>
                <w:szCs w:val="18"/>
              </w:rPr>
            </w:pPr>
            <w:r>
              <w:rPr>
                <w:sz w:val="18"/>
                <w:szCs w:val="18"/>
              </w:rPr>
              <w:t>35</w:t>
            </w:r>
          </w:p>
        </w:tc>
        <w:tc>
          <w:tcPr>
            <w:tcW w:w="690" w:type="dxa"/>
            <w:tcBorders>
              <w:top w:val="single" w:sz="4" w:space="0" w:color="CCCCCC"/>
              <w:left w:val="single" w:sz="4" w:space="0" w:color="CCCCCC"/>
              <w:bottom w:val="single" w:sz="4" w:space="0" w:color="000000"/>
              <w:right w:val="single" w:sz="4" w:space="0" w:color="000000"/>
            </w:tcBorders>
            <w:vAlign w:val="bottom"/>
          </w:tcPr>
          <w:p w14:paraId="040ABA60" w14:textId="77777777" w:rsidR="00237E64" w:rsidRDefault="00000000">
            <w:pPr>
              <w:spacing w:line="240" w:lineRule="auto"/>
              <w:rPr>
                <w:sz w:val="18"/>
                <w:szCs w:val="18"/>
              </w:rPr>
            </w:pPr>
            <w:r>
              <w:rPr>
                <w:sz w:val="18"/>
                <w:szCs w:val="18"/>
              </w:rPr>
              <w:t>A4</w:t>
            </w:r>
          </w:p>
        </w:tc>
        <w:tc>
          <w:tcPr>
            <w:tcW w:w="7861" w:type="dxa"/>
            <w:tcBorders>
              <w:top w:val="single" w:sz="4" w:space="0" w:color="CCCCCC"/>
              <w:left w:val="single" w:sz="4" w:space="0" w:color="CCCCCC"/>
              <w:bottom w:val="single" w:sz="4" w:space="0" w:color="000000"/>
              <w:right w:val="single" w:sz="4" w:space="0" w:color="000000"/>
            </w:tcBorders>
            <w:vAlign w:val="bottom"/>
          </w:tcPr>
          <w:p w14:paraId="2A9C9E16" w14:textId="77777777" w:rsidR="00237E64" w:rsidRDefault="00000000">
            <w:pPr>
              <w:spacing w:line="240" w:lineRule="auto"/>
              <w:rPr>
                <w:sz w:val="18"/>
                <w:szCs w:val="18"/>
              </w:rPr>
            </w:pPr>
            <w:r>
              <w:rPr>
                <w:sz w:val="18"/>
                <w:szCs w:val="18"/>
              </w:rPr>
              <w:t>deve considerar o cenário das demandas para cursos nos municípios da região que atende, planejando sua expansão com base na relação 35/22</w:t>
            </w:r>
          </w:p>
        </w:tc>
      </w:tr>
      <w:tr w:rsidR="00237E64" w14:paraId="59526B5C"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4C968284" w14:textId="77777777" w:rsidR="00237E64" w:rsidRDefault="00000000">
            <w:pPr>
              <w:spacing w:line="240" w:lineRule="auto"/>
              <w:rPr>
                <w:sz w:val="18"/>
                <w:szCs w:val="18"/>
              </w:rPr>
            </w:pPr>
            <w:r>
              <w:rPr>
                <w:sz w:val="18"/>
                <w:szCs w:val="18"/>
              </w:rPr>
              <w:t>CCO</w:t>
            </w:r>
          </w:p>
        </w:tc>
        <w:tc>
          <w:tcPr>
            <w:tcW w:w="1394" w:type="dxa"/>
            <w:tcBorders>
              <w:top w:val="single" w:sz="4" w:space="0" w:color="CCCCCC"/>
              <w:left w:val="single" w:sz="4" w:space="0" w:color="CCCCCC"/>
              <w:bottom w:val="single" w:sz="4" w:space="0" w:color="000000"/>
              <w:right w:val="single" w:sz="4" w:space="0" w:color="000000"/>
            </w:tcBorders>
            <w:vAlign w:val="bottom"/>
          </w:tcPr>
          <w:p w14:paraId="4519E994" w14:textId="77777777" w:rsidR="00237E64" w:rsidRDefault="00000000">
            <w:pPr>
              <w:spacing w:line="240" w:lineRule="auto"/>
              <w:rPr>
                <w:sz w:val="18"/>
                <w:szCs w:val="18"/>
              </w:rPr>
            </w:pPr>
            <w:r>
              <w:rPr>
                <w:sz w:val="18"/>
                <w:szCs w:val="18"/>
              </w:rPr>
              <w:t>Chapecó</w:t>
            </w:r>
          </w:p>
        </w:tc>
        <w:tc>
          <w:tcPr>
            <w:tcW w:w="765" w:type="dxa"/>
            <w:tcBorders>
              <w:top w:val="single" w:sz="4" w:space="0" w:color="CCCCCC"/>
              <w:left w:val="single" w:sz="4" w:space="0" w:color="CCCCCC"/>
              <w:bottom w:val="single" w:sz="4" w:space="0" w:color="000000"/>
              <w:right w:val="single" w:sz="4" w:space="0" w:color="000000"/>
            </w:tcBorders>
            <w:vAlign w:val="bottom"/>
          </w:tcPr>
          <w:p w14:paraId="0E22B4A0" w14:textId="77777777" w:rsidR="00237E64" w:rsidRDefault="00000000">
            <w:pPr>
              <w:spacing w:line="240" w:lineRule="auto"/>
              <w:rPr>
                <w:sz w:val="18"/>
                <w:szCs w:val="18"/>
              </w:rPr>
            </w:pPr>
            <w:r>
              <w:rPr>
                <w:sz w:val="18"/>
                <w:szCs w:val="18"/>
              </w:rPr>
              <w:t>64</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64781A24"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6E8FC3DF" w14:textId="77777777" w:rsidR="00237E64" w:rsidRDefault="00000000">
            <w:pPr>
              <w:spacing w:line="240" w:lineRule="auto"/>
              <w:rPr>
                <w:sz w:val="18"/>
                <w:szCs w:val="18"/>
              </w:rPr>
            </w:pPr>
            <w:r>
              <w:rPr>
                <w:sz w:val="18"/>
                <w:szCs w:val="18"/>
              </w:rPr>
              <w:t>77</w:t>
            </w:r>
          </w:p>
        </w:tc>
        <w:tc>
          <w:tcPr>
            <w:tcW w:w="690" w:type="dxa"/>
            <w:tcBorders>
              <w:top w:val="single" w:sz="4" w:space="0" w:color="CCCCCC"/>
              <w:left w:val="single" w:sz="4" w:space="0" w:color="CCCCCC"/>
              <w:bottom w:val="single" w:sz="4" w:space="0" w:color="000000"/>
              <w:right w:val="single" w:sz="4" w:space="0" w:color="000000"/>
            </w:tcBorders>
            <w:vAlign w:val="bottom"/>
          </w:tcPr>
          <w:p w14:paraId="1C5A3853" w14:textId="77777777" w:rsidR="00237E64" w:rsidRDefault="00000000">
            <w:pPr>
              <w:spacing w:line="240" w:lineRule="auto"/>
              <w:rPr>
                <w:sz w:val="18"/>
                <w:szCs w:val="18"/>
              </w:rPr>
            </w:pPr>
            <w:r>
              <w:rPr>
                <w:sz w:val="18"/>
                <w:szCs w:val="18"/>
              </w:rPr>
              <w:t>B2</w:t>
            </w:r>
          </w:p>
        </w:tc>
        <w:tc>
          <w:tcPr>
            <w:tcW w:w="7861" w:type="dxa"/>
            <w:tcBorders>
              <w:top w:val="single" w:sz="4" w:space="0" w:color="CCCCCC"/>
              <w:left w:val="single" w:sz="4" w:space="0" w:color="CCCCCC"/>
              <w:bottom w:val="single" w:sz="4" w:space="0" w:color="000000"/>
              <w:right w:val="single" w:sz="4" w:space="0" w:color="000000"/>
            </w:tcBorders>
            <w:vAlign w:val="bottom"/>
          </w:tcPr>
          <w:p w14:paraId="4C2F9ACC" w14:textId="77777777" w:rsidR="00237E64" w:rsidRDefault="00000000">
            <w:pPr>
              <w:spacing w:line="240" w:lineRule="auto"/>
              <w:rPr>
                <w:sz w:val="18"/>
                <w:szCs w:val="18"/>
              </w:rPr>
            </w:pPr>
            <w:r>
              <w:rPr>
                <w:sz w:val="18"/>
                <w:szCs w:val="18"/>
              </w:rPr>
              <w:t>pode considerar o planejamento de sua expansão para além da tipologia definida 70/45 - com ampliação para a relação 77/49.</w:t>
            </w:r>
          </w:p>
        </w:tc>
      </w:tr>
      <w:tr w:rsidR="00237E64" w14:paraId="398C9010"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49ED8DCD" w14:textId="77777777" w:rsidR="00237E64" w:rsidRDefault="00000000">
            <w:pPr>
              <w:spacing w:line="240" w:lineRule="auto"/>
              <w:rPr>
                <w:sz w:val="18"/>
                <w:szCs w:val="18"/>
              </w:rPr>
            </w:pPr>
            <w:r>
              <w:rPr>
                <w:sz w:val="18"/>
                <w:szCs w:val="18"/>
              </w:rPr>
              <w:t>CRI</w:t>
            </w:r>
          </w:p>
        </w:tc>
        <w:tc>
          <w:tcPr>
            <w:tcW w:w="1394" w:type="dxa"/>
            <w:tcBorders>
              <w:top w:val="single" w:sz="4" w:space="0" w:color="CCCCCC"/>
              <w:left w:val="single" w:sz="4" w:space="0" w:color="CCCCCC"/>
              <w:bottom w:val="single" w:sz="4" w:space="0" w:color="000000"/>
              <w:right w:val="single" w:sz="4" w:space="0" w:color="000000"/>
            </w:tcBorders>
            <w:vAlign w:val="bottom"/>
          </w:tcPr>
          <w:p w14:paraId="3965C219" w14:textId="77777777" w:rsidR="00237E64" w:rsidRDefault="00000000">
            <w:pPr>
              <w:spacing w:line="240" w:lineRule="auto"/>
              <w:rPr>
                <w:sz w:val="18"/>
                <w:szCs w:val="18"/>
              </w:rPr>
            </w:pPr>
            <w:r>
              <w:rPr>
                <w:sz w:val="18"/>
                <w:szCs w:val="18"/>
              </w:rPr>
              <w:t>Criciúma</w:t>
            </w:r>
          </w:p>
        </w:tc>
        <w:tc>
          <w:tcPr>
            <w:tcW w:w="765" w:type="dxa"/>
            <w:tcBorders>
              <w:top w:val="single" w:sz="4" w:space="0" w:color="CCCCCC"/>
              <w:left w:val="single" w:sz="4" w:space="0" w:color="CCCCCC"/>
              <w:bottom w:val="single" w:sz="4" w:space="0" w:color="000000"/>
              <w:right w:val="single" w:sz="4" w:space="0" w:color="000000"/>
            </w:tcBorders>
            <w:vAlign w:val="bottom"/>
          </w:tcPr>
          <w:p w14:paraId="0FD3FDA5" w14:textId="77777777" w:rsidR="00237E64" w:rsidRDefault="00000000">
            <w:pPr>
              <w:spacing w:line="240" w:lineRule="auto"/>
              <w:rPr>
                <w:sz w:val="18"/>
                <w:szCs w:val="18"/>
              </w:rPr>
            </w:pPr>
            <w:r>
              <w:rPr>
                <w:sz w:val="18"/>
                <w:szCs w:val="18"/>
              </w:rPr>
              <w:t>67</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52B65E22"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39462B39" w14:textId="77777777" w:rsidR="00237E64" w:rsidRDefault="00000000">
            <w:pPr>
              <w:spacing w:line="240" w:lineRule="auto"/>
              <w:rPr>
                <w:sz w:val="18"/>
                <w:szCs w:val="18"/>
              </w:rPr>
            </w:pPr>
            <w:r>
              <w:rPr>
                <w:sz w:val="18"/>
                <w:szCs w:val="18"/>
              </w:rPr>
              <w:t>77</w:t>
            </w:r>
          </w:p>
        </w:tc>
        <w:tc>
          <w:tcPr>
            <w:tcW w:w="690" w:type="dxa"/>
            <w:tcBorders>
              <w:top w:val="single" w:sz="4" w:space="0" w:color="CCCCCC"/>
              <w:left w:val="single" w:sz="4" w:space="0" w:color="CCCCCC"/>
              <w:bottom w:val="single" w:sz="4" w:space="0" w:color="000000"/>
              <w:right w:val="single" w:sz="4" w:space="0" w:color="000000"/>
            </w:tcBorders>
            <w:vAlign w:val="bottom"/>
          </w:tcPr>
          <w:p w14:paraId="53F5009F" w14:textId="77777777" w:rsidR="00237E64" w:rsidRDefault="00000000">
            <w:pPr>
              <w:spacing w:line="240" w:lineRule="auto"/>
              <w:rPr>
                <w:sz w:val="18"/>
                <w:szCs w:val="18"/>
              </w:rPr>
            </w:pPr>
            <w:r>
              <w:rPr>
                <w:sz w:val="18"/>
                <w:szCs w:val="18"/>
              </w:rPr>
              <w:t>B2</w:t>
            </w:r>
          </w:p>
        </w:tc>
        <w:tc>
          <w:tcPr>
            <w:tcW w:w="7861" w:type="dxa"/>
            <w:tcBorders>
              <w:top w:val="single" w:sz="4" w:space="0" w:color="CCCCCC"/>
              <w:left w:val="single" w:sz="4" w:space="0" w:color="CCCCCC"/>
              <w:bottom w:val="single" w:sz="4" w:space="0" w:color="000000"/>
              <w:right w:val="single" w:sz="4" w:space="0" w:color="000000"/>
            </w:tcBorders>
            <w:vAlign w:val="bottom"/>
          </w:tcPr>
          <w:p w14:paraId="7925C892" w14:textId="77777777" w:rsidR="00237E64" w:rsidRDefault="00000000">
            <w:pPr>
              <w:spacing w:line="240" w:lineRule="auto"/>
              <w:rPr>
                <w:sz w:val="18"/>
                <w:szCs w:val="18"/>
              </w:rPr>
            </w:pPr>
            <w:r>
              <w:rPr>
                <w:sz w:val="18"/>
                <w:szCs w:val="18"/>
              </w:rPr>
              <w:t>pode considerar o planejamento de sua expansão para além da tipologia definida 70/45 - com ampliação para a relação 77/49.</w:t>
            </w:r>
          </w:p>
        </w:tc>
      </w:tr>
      <w:tr w:rsidR="00237E64" w14:paraId="2AEC6DDE"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607F7593" w14:textId="77777777" w:rsidR="00237E64" w:rsidRDefault="00000000">
            <w:pPr>
              <w:spacing w:line="240" w:lineRule="auto"/>
              <w:rPr>
                <w:sz w:val="18"/>
                <w:szCs w:val="18"/>
              </w:rPr>
            </w:pPr>
            <w:r>
              <w:rPr>
                <w:sz w:val="18"/>
                <w:szCs w:val="18"/>
              </w:rPr>
              <w:t>ITJ</w:t>
            </w:r>
          </w:p>
        </w:tc>
        <w:tc>
          <w:tcPr>
            <w:tcW w:w="1394" w:type="dxa"/>
            <w:tcBorders>
              <w:top w:val="single" w:sz="4" w:space="0" w:color="CCCCCC"/>
              <w:left w:val="single" w:sz="4" w:space="0" w:color="CCCCCC"/>
              <w:bottom w:val="single" w:sz="4" w:space="0" w:color="000000"/>
              <w:right w:val="single" w:sz="4" w:space="0" w:color="000000"/>
            </w:tcBorders>
            <w:vAlign w:val="bottom"/>
          </w:tcPr>
          <w:p w14:paraId="14CE7859" w14:textId="77777777" w:rsidR="00237E64" w:rsidRDefault="00000000">
            <w:pPr>
              <w:spacing w:line="240" w:lineRule="auto"/>
              <w:rPr>
                <w:sz w:val="18"/>
                <w:szCs w:val="18"/>
              </w:rPr>
            </w:pPr>
            <w:r>
              <w:rPr>
                <w:sz w:val="18"/>
                <w:szCs w:val="18"/>
              </w:rPr>
              <w:t>Itajaí</w:t>
            </w:r>
          </w:p>
        </w:tc>
        <w:tc>
          <w:tcPr>
            <w:tcW w:w="765" w:type="dxa"/>
            <w:tcBorders>
              <w:top w:val="single" w:sz="4" w:space="0" w:color="CCCCCC"/>
              <w:left w:val="single" w:sz="4" w:space="0" w:color="CCCCCC"/>
              <w:bottom w:val="single" w:sz="4" w:space="0" w:color="000000"/>
              <w:right w:val="single" w:sz="4" w:space="0" w:color="000000"/>
            </w:tcBorders>
            <w:vAlign w:val="bottom"/>
          </w:tcPr>
          <w:p w14:paraId="4FEBB00B" w14:textId="77777777" w:rsidR="00237E64" w:rsidRDefault="00000000">
            <w:pPr>
              <w:spacing w:line="240" w:lineRule="auto"/>
              <w:rPr>
                <w:sz w:val="18"/>
                <w:szCs w:val="18"/>
              </w:rPr>
            </w:pPr>
            <w:r>
              <w:rPr>
                <w:sz w:val="18"/>
                <w:szCs w:val="18"/>
              </w:rPr>
              <w:t>62</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1FCD7B4D"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290002A1"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0071A32C" w14:textId="77777777" w:rsidR="00237E64" w:rsidRDefault="00000000">
            <w:pPr>
              <w:spacing w:line="240" w:lineRule="auto"/>
              <w:rPr>
                <w:sz w:val="18"/>
                <w:szCs w:val="18"/>
              </w:rPr>
            </w:pPr>
            <w:r>
              <w:rPr>
                <w:sz w:val="18"/>
                <w:szCs w:val="18"/>
              </w:rPr>
              <w:t>B1</w:t>
            </w:r>
          </w:p>
        </w:tc>
        <w:tc>
          <w:tcPr>
            <w:tcW w:w="7861" w:type="dxa"/>
            <w:tcBorders>
              <w:top w:val="single" w:sz="4" w:space="0" w:color="CCCCCC"/>
              <w:left w:val="single" w:sz="4" w:space="0" w:color="CCCCCC"/>
              <w:bottom w:val="single" w:sz="4" w:space="0" w:color="000000"/>
              <w:right w:val="single" w:sz="4" w:space="0" w:color="000000"/>
            </w:tcBorders>
            <w:vAlign w:val="bottom"/>
          </w:tcPr>
          <w:p w14:paraId="228D89CE" w14:textId="77777777" w:rsidR="00237E64" w:rsidRDefault="00000000">
            <w:pPr>
              <w:spacing w:line="240" w:lineRule="auto"/>
              <w:rPr>
                <w:sz w:val="18"/>
                <w:szCs w:val="18"/>
              </w:rPr>
            </w:pPr>
            <w:r>
              <w:rPr>
                <w:sz w:val="18"/>
                <w:szCs w:val="18"/>
              </w:rPr>
              <w:t>deve considerar para fins de planejamento alcançar os 100% da tipologia estabelecida de 70/45</w:t>
            </w:r>
          </w:p>
        </w:tc>
      </w:tr>
      <w:tr w:rsidR="00237E64" w14:paraId="24166D21"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4B3FAE4F" w14:textId="77777777" w:rsidR="00237E64" w:rsidRDefault="00000000">
            <w:pPr>
              <w:spacing w:line="240" w:lineRule="auto"/>
              <w:rPr>
                <w:sz w:val="18"/>
                <w:szCs w:val="18"/>
              </w:rPr>
            </w:pPr>
            <w:r>
              <w:rPr>
                <w:sz w:val="18"/>
                <w:szCs w:val="18"/>
              </w:rPr>
              <w:t>LGS</w:t>
            </w:r>
          </w:p>
        </w:tc>
        <w:tc>
          <w:tcPr>
            <w:tcW w:w="1394" w:type="dxa"/>
            <w:tcBorders>
              <w:top w:val="single" w:sz="4" w:space="0" w:color="CCCCCC"/>
              <w:left w:val="single" w:sz="4" w:space="0" w:color="CCCCCC"/>
              <w:bottom w:val="single" w:sz="4" w:space="0" w:color="000000"/>
              <w:right w:val="single" w:sz="4" w:space="0" w:color="000000"/>
            </w:tcBorders>
            <w:vAlign w:val="bottom"/>
          </w:tcPr>
          <w:p w14:paraId="650EE7EC" w14:textId="77777777" w:rsidR="00237E64" w:rsidRDefault="00000000">
            <w:pPr>
              <w:spacing w:line="240" w:lineRule="auto"/>
              <w:rPr>
                <w:sz w:val="18"/>
                <w:szCs w:val="18"/>
              </w:rPr>
            </w:pPr>
            <w:r>
              <w:rPr>
                <w:sz w:val="18"/>
                <w:szCs w:val="18"/>
              </w:rPr>
              <w:t>Lages</w:t>
            </w:r>
          </w:p>
        </w:tc>
        <w:tc>
          <w:tcPr>
            <w:tcW w:w="765" w:type="dxa"/>
            <w:tcBorders>
              <w:top w:val="single" w:sz="4" w:space="0" w:color="CCCCCC"/>
              <w:left w:val="single" w:sz="4" w:space="0" w:color="CCCCCC"/>
              <w:bottom w:val="single" w:sz="4" w:space="0" w:color="000000"/>
              <w:right w:val="single" w:sz="4" w:space="0" w:color="000000"/>
            </w:tcBorders>
            <w:vAlign w:val="bottom"/>
          </w:tcPr>
          <w:p w14:paraId="07E43B61" w14:textId="77777777" w:rsidR="00237E64" w:rsidRDefault="00000000">
            <w:pPr>
              <w:spacing w:line="240" w:lineRule="auto"/>
              <w:rPr>
                <w:sz w:val="18"/>
                <w:szCs w:val="18"/>
              </w:rPr>
            </w:pPr>
            <w:r>
              <w:rPr>
                <w:sz w:val="18"/>
                <w:szCs w:val="18"/>
              </w:rPr>
              <w:t>62</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59C6A844"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3532231A" w14:textId="77777777" w:rsidR="00237E64" w:rsidRDefault="00000000">
            <w:pPr>
              <w:spacing w:line="240" w:lineRule="auto"/>
              <w:rPr>
                <w:sz w:val="18"/>
                <w:szCs w:val="18"/>
              </w:rPr>
            </w:pPr>
            <w:r>
              <w:rPr>
                <w:sz w:val="18"/>
                <w:szCs w:val="18"/>
              </w:rPr>
              <w:t>77</w:t>
            </w:r>
          </w:p>
        </w:tc>
        <w:tc>
          <w:tcPr>
            <w:tcW w:w="690" w:type="dxa"/>
            <w:tcBorders>
              <w:top w:val="single" w:sz="4" w:space="0" w:color="CCCCCC"/>
              <w:left w:val="single" w:sz="4" w:space="0" w:color="CCCCCC"/>
              <w:bottom w:val="single" w:sz="4" w:space="0" w:color="000000"/>
              <w:right w:val="single" w:sz="4" w:space="0" w:color="000000"/>
            </w:tcBorders>
            <w:vAlign w:val="bottom"/>
          </w:tcPr>
          <w:p w14:paraId="5F797396" w14:textId="77777777" w:rsidR="00237E64" w:rsidRDefault="00000000">
            <w:pPr>
              <w:spacing w:line="240" w:lineRule="auto"/>
              <w:rPr>
                <w:sz w:val="18"/>
                <w:szCs w:val="18"/>
              </w:rPr>
            </w:pPr>
            <w:r>
              <w:rPr>
                <w:sz w:val="18"/>
                <w:szCs w:val="18"/>
              </w:rPr>
              <w:t>B2</w:t>
            </w:r>
          </w:p>
        </w:tc>
        <w:tc>
          <w:tcPr>
            <w:tcW w:w="7861" w:type="dxa"/>
            <w:tcBorders>
              <w:top w:val="single" w:sz="4" w:space="0" w:color="CCCCCC"/>
              <w:left w:val="single" w:sz="4" w:space="0" w:color="CCCCCC"/>
              <w:bottom w:val="single" w:sz="4" w:space="0" w:color="000000"/>
              <w:right w:val="single" w:sz="4" w:space="0" w:color="000000"/>
            </w:tcBorders>
            <w:vAlign w:val="bottom"/>
          </w:tcPr>
          <w:p w14:paraId="515424D9" w14:textId="77777777" w:rsidR="00237E64" w:rsidRDefault="00000000">
            <w:pPr>
              <w:spacing w:line="240" w:lineRule="auto"/>
              <w:rPr>
                <w:sz w:val="18"/>
                <w:szCs w:val="18"/>
              </w:rPr>
            </w:pPr>
            <w:r>
              <w:rPr>
                <w:sz w:val="18"/>
                <w:szCs w:val="18"/>
              </w:rPr>
              <w:t>pode considerar o planejamento de sua expansão para além da tipologia definida 70/45 - com ampliação para a relação 77/49.</w:t>
            </w:r>
          </w:p>
        </w:tc>
      </w:tr>
      <w:tr w:rsidR="00237E64" w14:paraId="37DE7581"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0B654BBB" w14:textId="77777777" w:rsidR="00237E64" w:rsidRDefault="00000000">
            <w:pPr>
              <w:spacing w:line="240" w:lineRule="auto"/>
              <w:rPr>
                <w:sz w:val="18"/>
                <w:szCs w:val="18"/>
              </w:rPr>
            </w:pPr>
            <w:r>
              <w:rPr>
                <w:sz w:val="18"/>
                <w:szCs w:val="18"/>
              </w:rPr>
              <w:t>ARU</w:t>
            </w:r>
          </w:p>
        </w:tc>
        <w:tc>
          <w:tcPr>
            <w:tcW w:w="1394" w:type="dxa"/>
            <w:tcBorders>
              <w:top w:val="single" w:sz="4" w:space="0" w:color="CCCCCC"/>
              <w:left w:val="single" w:sz="4" w:space="0" w:color="CCCCCC"/>
              <w:bottom w:val="single" w:sz="4" w:space="0" w:color="000000"/>
              <w:right w:val="single" w:sz="4" w:space="0" w:color="000000"/>
            </w:tcBorders>
            <w:vAlign w:val="bottom"/>
          </w:tcPr>
          <w:p w14:paraId="4816F603" w14:textId="77777777" w:rsidR="00237E64" w:rsidRDefault="00000000">
            <w:pPr>
              <w:spacing w:line="240" w:lineRule="auto"/>
              <w:rPr>
                <w:sz w:val="18"/>
                <w:szCs w:val="18"/>
              </w:rPr>
            </w:pPr>
            <w:r>
              <w:rPr>
                <w:sz w:val="18"/>
                <w:szCs w:val="18"/>
              </w:rPr>
              <w:t>Araranguá</w:t>
            </w:r>
          </w:p>
        </w:tc>
        <w:tc>
          <w:tcPr>
            <w:tcW w:w="765" w:type="dxa"/>
            <w:tcBorders>
              <w:top w:val="single" w:sz="4" w:space="0" w:color="CCCCCC"/>
              <w:left w:val="single" w:sz="4" w:space="0" w:color="CCCCCC"/>
              <w:bottom w:val="single" w:sz="4" w:space="0" w:color="000000"/>
              <w:right w:val="single" w:sz="4" w:space="0" w:color="000000"/>
            </w:tcBorders>
            <w:vAlign w:val="bottom"/>
          </w:tcPr>
          <w:p w14:paraId="33E8A9F5" w14:textId="77777777" w:rsidR="00237E64" w:rsidRDefault="00000000">
            <w:pPr>
              <w:spacing w:line="240" w:lineRule="auto"/>
              <w:rPr>
                <w:sz w:val="18"/>
                <w:szCs w:val="18"/>
              </w:rPr>
            </w:pPr>
            <w:r>
              <w:rPr>
                <w:sz w:val="18"/>
                <w:szCs w:val="18"/>
              </w:rPr>
              <w:t>65</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FCCDFCF"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1B31729"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7E8C6F9C" w14:textId="77777777" w:rsidR="00237E64" w:rsidRDefault="00000000">
            <w:pPr>
              <w:spacing w:line="240" w:lineRule="auto"/>
              <w:rPr>
                <w:sz w:val="18"/>
                <w:szCs w:val="18"/>
              </w:rPr>
            </w:pPr>
            <w:r>
              <w:rPr>
                <w:sz w:val="18"/>
                <w:szCs w:val="18"/>
              </w:rPr>
              <w:t>B1</w:t>
            </w:r>
          </w:p>
        </w:tc>
        <w:tc>
          <w:tcPr>
            <w:tcW w:w="7861" w:type="dxa"/>
            <w:tcBorders>
              <w:top w:val="single" w:sz="4" w:space="0" w:color="CCCCCC"/>
              <w:left w:val="single" w:sz="4" w:space="0" w:color="CCCCCC"/>
              <w:bottom w:val="single" w:sz="4" w:space="0" w:color="000000"/>
              <w:right w:val="single" w:sz="4" w:space="0" w:color="000000"/>
            </w:tcBorders>
            <w:vAlign w:val="bottom"/>
          </w:tcPr>
          <w:p w14:paraId="6CA2AD47" w14:textId="77777777" w:rsidR="00237E64" w:rsidRDefault="00000000">
            <w:pPr>
              <w:spacing w:line="240" w:lineRule="auto"/>
              <w:rPr>
                <w:sz w:val="18"/>
                <w:szCs w:val="18"/>
              </w:rPr>
            </w:pPr>
            <w:r>
              <w:rPr>
                <w:sz w:val="18"/>
                <w:szCs w:val="18"/>
              </w:rPr>
              <w:t>deve considerar o planejamento de sua expansão para alcançar a tipologia definida 70/45</w:t>
            </w:r>
          </w:p>
        </w:tc>
      </w:tr>
      <w:tr w:rsidR="00237E64" w14:paraId="77A7F7BF"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6C4EA150" w14:textId="77777777" w:rsidR="00237E64" w:rsidRDefault="00000000">
            <w:pPr>
              <w:spacing w:line="240" w:lineRule="auto"/>
              <w:rPr>
                <w:sz w:val="18"/>
                <w:szCs w:val="18"/>
              </w:rPr>
            </w:pPr>
            <w:r>
              <w:rPr>
                <w:sz w:val="18"/>
                <w:szCs w:val="18"/>
              </w:rPr>
              <w:t>CAN</w:t>
            </w:r>
          </w:p>
        </w:tc>
        <w:tc>
          <w:tcPr>
            <w:tcW w:w="1394" w:type="dxa"/>
            <w:tcBorders>
              <w:top w:val="single" w:sz="4" w:space="0" w:color="CCCCCC"/>
              <w:left w:val="single" w:sz="4" w:space="0" w:color="CCCCCC"/>
              <w:bottom w:val="single" w:sz="4" w:space="0" w:color="000000"/>
              <w:right w:val="single" w:sz="4" w:space="0" w:color="000000"/>
            </w:tcBorders>
            <w:vAlign w:val="bottom"/>
          </w:tcPr>
          <w:p w14:paraId="1F8F76E5" w14:textId="77777777" w:rsidR="00237E64" w:rsidRDefault="00000000">
            <w:pPr>
              <w:spacing w:line="240" w:lineRule="auto"/>
              <w:rPr>
                <w:sz w:val="18"/>
                <w:szCs w:val="18"/>
              </w:rPr>
            </w:pPr>
            <w:r>
              <w:rPr>
                <w:sz w:val="18"/>
                <w:szCs w:val="18"/>
              </w:rPr>
              <w:t>Canoinhas</w:t>
            </w:r>
          </w:p>
        </w:tc>
        <w:tc>
          <w:tcPr>
            <w:tcW w:w="765" w:type="dxa"/>
            <w:tcBorders>
              <w:top w:val="single" w:sz="4" w:space="0" w:color="CCCCCC"/>
              <w:left w:val="single" w:sz="4" w:space="0" w:color="CCCCCC"/>
              <w:bottom w:val="single" w:sz="4" w:space="0" w:color="000000"/>
              <w:right w:val="single" w:sz="4" w:space="0" w:color="000000"/>
            </w:tcBorders>
            <w:vAlign w:val="bottom"/>
          </w:tcPr>
          <w:p w14:paraId="5DD0FA58" w14:textId="77777777" w:rsidR="00237E64" w:rsidRDefault="00000000">
            <w:pPr>
              <w:spacing w:line="240" w:lineRule="auto"/>
              <w:rPr>
                <w:sz w:val="18"/>
                <w:szCs w:val="18"/>
              </w:rPr>
            </w:pPr>
            <w:r>
              <w:rPr>
                <w:sz w:val="18"/>
                <w:szCs w:val="18"/>
              </w:rPr>
              <w:t>54</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3520E2ED"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9AE7996"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457B4104" w14:textId="77777777" w:rsidR="00237E64" w:rsidRDefault="00000000">
            <w:pPr>
              <w:spacing w:line="240" w:lineRule="auto"/>
              <w:rPr>
                <w:sz w:val="18"/>
                <w:szCs w:val="18"/>
              </w:rPr>
            </w:pPr>
            <w:r>
              <w:rPr>
                <w:sz w:val="18"/>
                <w:szCs w:val="18"/>
              </w:rPr>
              <w:t>B1</w:t>
            </w:r>
          </w:p>
        </w:tc>
        <w:tc>
          <w:tcPr>
            <w:tcW w:w="7861" w:type="dxa"/>
            <w:tcBorders>
              <w:top w:val="single" w:sz="4" w:space="0" w:color="CCCCCC"/>
              <w:left w:val="single" w:sz="4" w:space="0" w:color="CCCCCC"/>
              <w:bottom w:val="single" w:sz="4" w:space="0" w:color="000000"/>
              <w:right w:val="single" w:sz="4" w:space="0" w:color="000000"/>
            </w:tcBorders>
            <w:vAlign w:val="bottom"/>
          </w:tcPr>
          <w:p w14:paraId="247A01E8" w14:textId="77777777" w:rsidR="00237E64" w:rsidRDefault="00000000">
            <w:pPr>
              <w:spacing w:line="240" w:lineRule="auto"/>
              <w:rPr>
                <w:sz w:val="18"/>
                <w:szCs w:val="18"/>
              </w:rPr>
            </w:pPr>
            <w:r>
              <w:rPr>
                <w:sz w:val="18"/>
                <w:szCs w:val="18"/>
              </w:rPr>
              <w:t>deve considerar o planejamento de sua expansão para alcançar a tipologia definida 70/45</w:t>
            </w:r>
          </w:p>
        </w:tc>
      </w:tr>
      <w:tr w:rsidR="00237E64" w14:paraId="1EFB7C75"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01D84BC2" w14:textId="77777777" w:rsidR="00237E64" w:rsidRDefault="00000000">
            <w:pPr>
              <w:spacing w:line="240" w:lineRule="auto"/>
              <w:rPr>
                <w:sz w:val="18"/>
                <w:szCs w:val="18"/>
              </w:rPr>
            </w:pPr>
            <w:r>
              <w:rPr>
                <w:sz w:val="18"/>
                <w:szCs w:val="18"/>
              </w:rPr>
              <w:t>CTE</w:t>
            </w:r>
          </w:p>
        </w:tc>
        <w:tc>
          <w:tcPr>
            <w:tcW w:w="1394" w:type="dxa"/>
            <w:tcBorders>
              <w:top w:val="single" w:sz="4" w:space="0" w:color="CCCCCC"/>
              <w:left w:val="single" w:sz="4" w:space="0" w:color="CCCCCC"/>
              <w:bottom w:val="single" w:sz="4" w:space="0" w:color="000000"/>
              <w:right w:val="single" w:sz="4" w:space="0" w:color="000000"/>
            </w:tcBorders>
            <w:vAlign w:val="bottom"/>
          </w:tcPr>
          <w:p w14:paraId="61DEFE35" w14:textId="77777777" w:rsidR="00237E64" w:rsidRDefault="00000000">
            <w:pPr>
              <w:spacing w:line="240" w:lineRule="auto"/>
              <w:rPr>
                <w:sz w:val="18"/>
                <w:szCs w:val="18"/>
              </w:rPr>
            </w:pPr>
            <w:r>
              <w:rPr>
                <w:sz w:val="18"/>
                <w:szCs w:val="18"/>
              </w:rPr>
              <w:t>Florianópolis - Continente</w:t>
            </w:r>
          </w:p>
        </w:tc>
        <w:tc>
          <w:tcPr>
            <w:tcW w:w="765" w:type="dxa"/>
            <w:tcBorders>
              <w:top w:val="single" w:sz="4" w:space="0" w:color="CCCCCC"/>
              <w:left w:val="single" w:sz="4" w:space="0" w:color="CCCCCC"/>
              <w:bottom w:val="single" w:sz="4" w:space="0" w:color="000000"/>
              <w:right w:val="single" w:sz="4" w:space="0" w:color="000000"/>
            </w:tcBorders>
            <w:vAlign w:val="bottom"/>
          </w:tcPr>
          <w:p w14:paraId="42CB21F4" w14:textId="77777777" w:rsidR="00237E64" w:rsidRDefault="00000000">
            <w:pPr>
              <w:spacing w:line="240" w:lineRule="auto"/>
              <w:rPr>
                <w:sz w:val="18"/>
                <w:szCs w:val="18"/>
              </w:rPr>
            </w:pPr>
            <w:r>
              <w:rPr>
                <w:sz w:val="18"/>
                <w:szCs w:val="18"/>
              </w:rPr>
              <w:t>65</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05E2714D"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5B213A6A"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24CACB20" w14:textId="77777777" w:rsidR="00237E64" w:rsidRDefault="00000000">
            <w:pPr>
              <w:spacing w:line="240" w:lineRule="auto"/>
              <w:rPr>
                <w:sz w:val="18"/>
                <w:szCs w:val="18"/>
              </w:rPr>
            </w:pPr>
            <w:r>
              <w:rPr>
                <w:sz w:val="18"/>
                <w:szCs w:val="18"/>
              </w:rPr>
              <w:t>B1</w:t>
            </w:r>
          </w:p>
        </w:tc>
        <w:tc>
          <w:tcPr>
            <w:tcW w:w="7861" w:type="dxa"/>
            <w:tcBorders>
              <w:top w:val="single" w:sz="4" w:space="0" w:color="CCCCCC"/>
              <w:left w:val="single" w:sz="4" w:space="0" w:color="CCCCCC"/>
              <w:bottom w:val="single" w:sz="4" w:space="0" w:color="000000"/>
              <w:right w:val="single" w:sz="4" w:space="0" w:color="000000"/>
            </w:tcBorders>
            <w:vAlign w:val="bottom"/>
          </w:tcPr>
          <w:p w14:paraId="12DF6391" w14:textId="77777777" w:rsidR="00237E64" w:rsidRDefault="00000000">
            <w:pPr>
              <w:spacing w:line="240" w:lineRule="auto"/>
              <w:rPr>
                <w:sz w:val="18"/>
                <w:szCs w:val="18"/>
              </w:rPr>
            </w:pPr>
            <w:r>
              <w:rPr>
                <w:sz w:val="18"/>
                <w:szCs w:val="18"/>
              </w:rPr>
              <w:t>deve considerar o planejamento de sua expansão para alcançar a tipologia definida 70/45</w:t>
            </w:r>
          </w:p>
        </w:tc>
      </w:tr>
      <w:tr w:rsidR="00237E64" w14:paraId="6716203A"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30E2529F" w14:textId="77777777" w:rsidR="00237E64" w:rsidRDefault="00000000">
            <w:pPr>
              <w:spacing w:line="240" w:lineRule="auto"/>
              <w:rPr>
                <w:sz w:val="18"/>
                <w:szCs w:val="18"/>
              </w:rPr>
            </w:pPr>
            <w:r>
              <w:rPr>
                <w:sz w:val="18"/>
                <w:szCs w:val="18"/>
              </w:rPr>
              <w:t>GAS</w:t>
            </w:r>
          </w:p>
        </w:tc>
        <w:tc>
          <w:tcPr>
            <w:tcW w:w="1394" w:type="dxa"/>
            <w:tcBorders>
              <w:top w:val="single" w:sz="4" w:space="0" w:color="CCCCCC"/>
              <w:left w:val="single" w:sz="4" w:space="0" w:color="CCCCCC"/>
              <w:bottom w:val="single" w:sz="4" w:space="0" w:color="000000"/>
              <w:right w:val="single" w:sz="4" w:space="0" w:color="000000"/>
            </w:tcBorders>
            <w:vAlign w:val="bottom"/>
          </w:tcPr>
          <w:p w14:paraId="7588677D" w14:textId="77777777" w:rsidR="00237E64" w:rsidRDefault="00000000">
            <w:pPr>
              <w:spacing w:line="240" w:lineRule="auto"/>
              <w:rPr>
                <w:sz w:val="18"/>
                <w:szCs w:val="18"/>
              </w:rPr>
            </w:pPr>
            <w:r>
              <w:rPr>
                <w:sz w:val="18"/>
                <w:szCs w:val="18"/>
              </w:rPr>
              <w:t>Gaspar</w:t>
            </w:r>
          </w:p>
        </w:tc>
        <w:tc>
          <w:tcPr>
            <w:tcW w:w="765" w:type="dxa"/>
            <w:tcBorders>
              <w:top w:val="single" w:sz="4" w:space="0" w:color="CCCCCC"/>
              <w:left w:val="single" w:sz="4" w:space="0" w:color="CCCCCC"/>
              <w:bottom w:val="single" w:sz="4" w:space="0" w:color="000000"/>
              <w:right w:val="single" w:sz="4" w:space="0" w:color="000000"/>
            </w:tcBorders>
            <w:vAlign w:val="bottom"/>
          </w:tcPr>
          <w:p w14:paraId="0CF71C6D" w14:textId="77777777" w:rsidR="00237E64" w:rsidRDefault="00000000">
            <w:pPr>
              <w:spacing w:line="240" w:lineRule="auto"/>
              <w:rPr>
                <w:sz w:val="18"/>
                <w:szCs w:val="18"/>
              </w:rPr>
            </w:pPr>
            <w:r>
              <w:rPr>
                <w:sz w:val="18"/>
                <w:szCs w:val="18"/>
              </w:rPr>
              <w:t>60</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F0A385E"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62165E2" w14:textId="77777777" w:rsidR="00237E64" w:rsidRDefault="00000000">
            <w:pPr>
              <w:spacing w:line="240" w:lineRule="auto"/>
              <w:rPr>
                <w:sz w:val="18"/>
                <w:szCs w:val="18"/>
              </w:rPr>
            </w:pPr>
            <w:r>
              <w:rPr>
                <w:sz w:val="18"/>
                <w:szCs w:val="18"/>
              </w:rPr>
              <w:t>77</w:t>
            </w:r>
          </w:p>
        </w:tc>
        <w:tc>
          <w:tcPr>
            <w:tcW w:w="690" w:type="dxa"/>
            <w:tcBorders>
              <w:top w:val="single" w:sz="4" w:space="0" w:color="CCCCCC"/>
              <w:left w:val="single" w:sz="4" w:space="0" w:color="CCCCCC"/>
              <w:bottom w:val="single" w:sz="4" w:space="0" w:color="000000"/>
              <w:right w:val="single" w:sz="4" w:space="0" w:color="000000"/>
            </w:tcBorders>
            <w:vAlign w:val="bottom"/>
          </w:tcPr>
          <w:p w14:paraId="0A4E7322" w14:textId="77777777" w:rsidR="00237E64" w:rsidRDefault="00000000">
            <w:pPr>
              <w:spacing w:line="240" w:lineRule="auto"/>
              <w:rPr>
                <w:sz w:val="18"/>
                <w:szCs w:val="18"/>
              </w:rPr>
            </w:pPr>
            <w:r>
              <w:rPr>
                <w:sz w:val="18"/>
                <w:szCs w:val="18"/>
              </w:rPr>
              <w:t>B2</w:t>
            </w:r>
          </w:p>
        </w:tc>
        <w:tc>
          <w:tcPr>
            <w:tcW w:w="7861" w:type="dxa"/>
            <w:tcBorders>
              <w:top w:val="single" w:sz="4" w:space="0" w:color="CCCCCC"/>
              <w:left w:val="single" w:sz="4" w:space="0" w:color="CCCCCC"/>
              <w:bottom w:val="single" w:sz="4" w:space="0" w:color="000000"/>
              <w:right w:val="single" w:sz="4" w:space="0" w:color="000000"/>
            </w:tcBorders>
            <w:vAlign w:val="bottom"/>
          </w:tcPr>
          <w:p w14:paraId="7EA3A5A1" w14:textId="77777777" w:rsidR="00237E64" w:rsidRDefault="00000000">
            <w:pPr>
              <w:spacing w:line="240" w:lineRule="auto"/>
              <w:rPr>
                <w:sz w:val="18"/>
                <w:szCs w:val="18"/>
              </w:rPr>
            </w:pPr>
            <w:r>
              <w:rPr>
                <w:sz w:val="18"/>
                <w:szCs w:val="18"/>
              </w:rPr>
              <w:t>pode considerar o planejamento de sua expansão para além da tipologia definida 70/45 - com ampliação para a relação 77/49.</w:t>
            </w:r>
          </w:p>
        </w:tc>
      </w:tr>
      <w:tr w:rsidR="00237E64" w14:paraId="38D80E85"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56DF2BF5" w14:textId="77777777" w:rsidR="00237E64" w:rsidRDefault="00000000">
            <w:pPr>
              <w:spacing w:line="240" w:lineRule="auto"/>
              <w:rPr>
                <w:sz w:val="18"/>
                <w:szCs w:val="18"/>
              </w:rPr>
            </w:pPr>
            <w:r>
              <w:rPr>
                <w:sz w:val="18"/>
                <w:szCs w:val="18"/>
              </w:rPr>
              <w:t>PHB</w:t>
            </w:r>
          </w:p>
        </w:tc>
        <w:tc>
          <w:tcPr>
            <w:tcW w:w="1394" w:type="dxa"/>
            <w:tcBorders>
              <w:top w:val="single" w:sz="4" w:space="0" w:color="CCCCCC"/>
              <w:left w:val="single" w:sz="4" w:space="0" w:color="CCCCCC"/>
              <w:bottom w:val="single" w:sz="4" w:space="0" w:color="000000"/>
              <w:right w:val="single" w:sz="4" w:space="0" w:color="000000"/>
            </w:tcBorders>
            <w:vAlign w:val="bottom"/>
          </w:tcPr>
          <w:p w14:paraId="4AA63C81" w14:textId="77777777" w:rsidR="00237E64" w:rsidRDefault="00000000">
            <w:pPr>
              <w:spacing w:line="240" w:lineRule="auto"/>
              <w:rPr>
                <w:sz w:val="18"/>
                <w:szCs w:val="18"/>
              </w:rPr>
            </w:pPr>
            <w:r>
              <w:rPr>
                <w:sz w:val="18"/>
                <w:szCs w:val="18"/>
              </w:rPr>
              <w:t>Palhoça-Bilíngue</w:t>
            </w:r>
          </w:p>
        </w:tc>
        <w:tc>
          <w:tcPr>
            <w:tcW w:w="765" w:type="dxa"/>
            <w:tcBorders>
              <w:top w:val="single" w:sz="4" w:space="0" w:color="CCCCCC"/>
              <w:left w:val="single" w:sz="4" w:space="0" w:color="CCCCCC"/>
              <w:bottom w:val="single" w:sz="4" w:space="0" w:color="000000"/>
              <w:right w:val="single" w:sz="4" w:space="0" w:color="000000"/>
            </w:tcBorders>
            <w:vAlign w:val="bottom"/>
          </w:tcPr>
          <w:p w14:paraId="666C0D48" w14:textId="77777777" w:rsidR="00237E64" w:rsidRDefault="00000000">
            <w:pPr>
              <w:spacing w:line="240" w:lineRule="auto"/>
              <w:rPr>
                <w:sz w:val="18"/>
                <w:szCs w:val="18"/>
              </w:rPr>
            </w:pPr>
            <w:r>
              <w:rPr>
                <w:sz w:val="18"/>
                <w:szCs w:val="18"/>
              </w:rPr>
              <w:t>54</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5A467CFD"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5D35DD16" w14:textId="77777777" w:rsidR="00237E64" w:rsidRDefault="00000000">
            <w:pPr>
              <w:spacing w:line="240" w:lineRule="auto"/>
              <w:rPr>
                <w:sz w:val="18"/>
                <w:szCs w:val="18"/>
              </w:rPr>
            </w:pPr>
            <w:r>
              <w:rPr>
                <w:sz w:val="18"/>
                <w:szCs w:val="18"/>
              </w:rPr>
              <w:t>77</w:t>
            </w:r>
          </w:p>
        </w:tc>
        <w:tc>
          <w:tcPr>
            <w:tcW w:w="690" w:type="dxa"/>
            <w:tcBorders>
              <w:top w:val="single" w:sz="4" w:space="0" w:color="CCCCCC"/>
              <w:left w:val="single" w:sz="4" w:space="0" w:color="CCCCCC"/>
              <w:bottom w:val="single" w:sz="4" w:space="0" w:color="000000"/>
              <w:right w:val="single" w:sz="4" w:space="0" w:color="000000"/>
            </w:tcBorders>
            <w:vAlign w:val="bottom"/>
          </w:tcPr>
          <w:p w14:paraId="766F7366" w14:textId="77777777" w:rsidR="00237E64" w:rsidRDefault="00000000">
            <w:pPr>
              <w:spacing w:line="240" w:lineRule="auto"/>
              <w:rPr>
                <w:sz w:val="18"/>
                <w:szCs w:val="18"/>
              </w:rPr>
            </w:pPr>
            <w:r>
              <w:rPr>
                <w:sz w:val="18"/>
                <w:szCs w:val="18"/>
              </w:rPr>
              <w:t>B2</w:t>
            </w:r>
          </w:p>
        </w:tc>
        <w:tc>
          <w:tcPr>
            <w:tcW w:w="7861" w:type="dxa"/>
            <w:tcBorders>
              <w:top w:val="single" w:sz="4" w:space="0" w:color="CCCCCC"/>
              <w:left w:val="single" w:sz="4" w:space="0" w:color="CCCCCC"/>
              <w:bottom w:val="single" w:sz="4" w:space="0" w:color="000000"/>
              <w:right w:val="single" w:sz="4" w:space="0" w:color="000000"/>
            </w:tcBorders>
            <w:vAlign w:val="bottom"/>
          </w:tcPr>
          <w:p w14:paraId="2CAB0B2A" w14:textId="77777777" w:rsidR="00237E64" w:rsidRDefault="00000000">
            <w:pPr>
              <w:spacing w:line="240" w:lineRule="auto"/>
              <w:rPr>
                <w:sz w:val="18"/>
                <w:szCs w:val="18"/>
              </w:rPr>
            </w:pPr>
            <w:r>
              <w:rPr>
                <w:sz w:val="18"/>
                <w:szCs w:val="18"/>
              </w:rPr>
              <w:t>pode considerar o planejamento de sua expansão para além da tipologia definida 70/45 - com ampliação para a relação 77/49.</w:t>
            </w:r>
          </w:p>
        </w:tc>
      </w:tr>
      <w:tr w:rsidR="00237E64" w14:paraId="1429DE28"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53B1CA00" w14:textId="77777777" w:rsidR="00237E64" w:rsidRDefault="00000000">
            <w:pPr>
              <w:spacing w:line="240" w:lineRule="auto"/>
              <w:rPr>
                <w:sz w:val="18"/>
                <w:szCs w:val="18"/>
              </w:rPr>
            </w:pPr>
            <w:r>
              <w:rPr>
                <w:sz w:val="18"/>
                <w:szCs w:val="18"/>
              </w:rPr>
              <w:lastRenderedPageBreak/>
              <w:t>RAU</w:t>
            </w:r>
          </w:p>
        </w:tc>
        <w:tc>
          <w:tcPr>
            <w:tcW w:w="1394" w:type="dxa"/>
            <w:tcBorders>
              <w:top w:val="single" w:sz="4" w:space="0" w:color="CCCCCC"/>
              <w:left w:val="single" w:sz="4" w:space="0" w:color="CCCCCC"/>
              <w:bottom w:val="single" w:sz="4" w:space="0" w:color="000000"/>
              <w:right w:val="single" w:sz="4" w:space="0" w:color="000000"/>
            </w:tcBorders>
            <w:vAlign w:val="bottom"/>
          </w:tcPr>
          <w:p w14:paraId="669F38FD" w14:textId="77777777" w:rsidR="00237E64" w:rsidRDefault="00000000">
            <w:pPr>
              <w:spacing w:line="240" w:lineRule="auto"/>
              <w:rPr>
                <w:sz w:val="18"/>
                <w:szCs w:val="18"/>
              </w:rPr>
            </w:pPr>
            <w:r>
              <w:rPr>
                <w:sz w:val="18"/>
                <w:szCs w:val="18"/>
              </w:rPr>
              <w:t xml:space="preserve">Jaraguá do Sul - </w:t>
            </w:r>
            <w:proofErr w:type="spellStart"/>
            <w:r>
              <w:rPr>
                <w:sz w:val="18"/>
                <w:szCs w:val="18"/>
              </w:rPr>
              <w:t>Rau</w:t>
            </w:r>
            <w:proofErr w:type="spellEnd"/>
          </w:p>
        </w:tc>
        <w:tc>
          <w:tcPr>
            <w:tcW w:w="765" w:type="dxa"/>
            <w:tcBorders>
              <w:top w:val="single" w:sz="4" w:space="0" w:color="CCCCCC"/>
              <w:left w:val="single" w:sz="4" w:space="0" w:color="CCCCCC"/>
              <w:bottom w:val="single" w:sz="4" w:space="0" w:color="000000"/>
              <w:right w:val="single" w:sz="4" w:space="0" w:color="000000"/>
            </w:tcBorders>
            <w:vAlign w:val="bottom"/>
          </w:tcPr>
          <w:p w14:paraId="055A3DB2" w14:textId="77777777" w:rsidR="00237E64" w:rsidRDefault="00000000">
            <w:pPr>
              <w:spacing w:line="240" w:lineRule="auto"/>
              <w:rPr>
                <w:sz w:val="18"/>
                <w:szCs w:val="18"/>
              </w:rPr>
            </w:pPr>
            <w:r>
              <w:rPr>
                <w:sz w:val="18"/>
                <w:szCs w:val="18"/>
              </w:rPr>
              <w:t>59</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1FD8BD6"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26EA7719"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0BE7B25B" w14:textId="77777777" w:rsidR="00237E64" w:rsidRDefault="00000000">
            <w:pPr>
              <w:spacing w:line="240" w:lineRule="auto"/>
              <w:rPr>
                <w:sz w:val="18"/>
                <w:szCs w:val="18"/>
              </w:rPr>
            </w:pPr>
            <w:r>
              <w:rPr>
                <w:sz w:val="18"/>
                <w:szCs w:val="18"/>
              </w:rPr>
              <w:t>B1</w:t>
            </w:r>
          </w:p>
        </w:tc>
        <w:tc>
          <w:tcPr>
            <w:tcW w:w="7861" w:type="dxa"/>
            <w:tcBorders>
              <w:top w:val="single" w:sz="4" w:space="0" w:color="CCCCCC"/>
              <w:left w:val="single" w:sz="4" w:space="0" w:color="CCCCCC"/>
              <w:bottom w:val="single" w:sz="4" w:space="0" w:color="000000"/>
              <w:right w:val="single" w:sz="4" w:space="0" w:color="000000"/>
            </w:tcBorders>
            <w:vAlign w:val="bottom"/>
          </w:tcPr>
          <w:p w14:paraId="52B21058" w14:textId="77777777" w:rsidR="00237E64" w:rsidRDefault="00000000">
            <w:pPr>
              <w:spacing w:line="240" w:lineRule="auto"/>
              <w:rPr>
                <w:sz w:val="18"/>
                <w:szCs w:val="18"/>
              </w:rPr>
            </w:pPr>
            <w:r>
              <w:rPr>
                <w:sz w:val="18"/>
                <w:szCs w:val="18"/>
              </w:rPr>
              <w:t>deve considerar o planejamento de sua expansão para alcançar a tipologia definida 70/45</w:t>
            </w:r>
          </w:p>
        </w:tc>
      </w:tr>
      <w:tr w:rsidR="00237E64" w14:paraId="3B2677E2"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253C645F" w14:textId="77777777" w:rsidR="00237E64" w:rsidRDefault="00000000">
            <w:pPr>
              <w:spacing w:line="240" w:lineRule="auto"/>
              <w:rPr>
                <w:sz w:val="18"/>
                <w:szCs w:val="18"/>
              </w:rPr>
            </w:pPr>
            <w:r>
              <w:rPr>
                <w:sz w:val="18"/>
                <w:szCs w:val="18"/>
              </w:rPr>
              <w:t>SMO</w:t>
            </w:r>
          </w:p>
        </w:tc>
        <w:tc>
          <w:tcPr>
            <w:tcW w:w="1394" w:type="dxa"/>
            <w:tcBorders>
              <w:top w:val="single" w:sz="4" w:space="0" w:color="CCCCCC"/>
              <w:left w:val="single" w:sz="4" w:space="0" w:color="CCCCCC"/>
              <w:bottom w:val="single" w:sz="4" w:space="0" w:color="000000"/>
              <w:right w:val="single" w:sz="4" w:space="0" w:color="000000"/>
            </w:tcBorders>
            <w:vAlign w:val="bottom"/>
          </w:tcPr>
          <w:p w14:paraId="18E36110" w14:textId="77777777" w:rsidR="00237E64" w:rsidRDefault="00000000">
            <w:pPr>
              <w:spacing w:line="240" w:lineRule="auto"/>
              <w:rPr>
                <w:sz w:val="18"/>
                <w:szCs w:val="18"/>
              </w:rPr>
            </w:pPr>
            <w:r>
              <w:rPr>
                <w:sz w:val="18"/>
                <w:szCs w:val="18"/>
              </w:rPr>
              <w:t>São Miguel do Oeste</w:t>
            </w:r>
          </w:p>
        </w:tc>
        <w:tc>
          <w:tcPr>
            <w:tcW w:w="765" w:type="dxa"/>
            <w:tcBorders>
              <w:top w:val="single" w:sz="4" w:space="0" w:color="CCCCCC"/>
              <w:left w:val="single" w:sz="4" w:space="0" w:color="CCCCCC"/>
              <w:bottom w:val="single" w:sz="4" w:space="0" w:color="000000"/>
              <w:right w:val="single" w:sz="4" w:space="0" w:color="000000"/>
            </w:tcBorders>
            <w:vAlign w:val="bottom"/>
          </w:tcPr>
          <w:p w14:paraId="660F6067" w14:textId="77777777" w:rsidR="00237E64" w:rsidRDefault="00000000">
            <w:pPr>
              <w:spacing w:line="240" w:lineRule="auto"/>
              <w:rPr>
                <w:sz w:val="18"/>
                <w:szCs w:val="18"/>
              </w:rPr>
            </w:pPr>
            <w:r>
              <w:rPr>
                <w:sz w:val="18"/>
                <w:szCs w:val="18"/>
              </w:rPr>
              <w:t>50</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6F23518"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4EBC637" w14:textId="77777777" w:rsidR="00237E64" w:rsidRDefault="00000000">
            <w:pPr>
              <w:spacing w:line="240" w:lineRule="auto"/>
              <w:rPr>
                <w:sz w:val="18"/>
                <w:szCs w:val="18"/>
              </w:rPr>
            </w:pPr>
            <w:r>
              <w:rPr>
                <w:sz w:val="18"/>
                <w:szCs w:val="18"/>
              </w:rPr>
              <w:t>70</w:t>
            </w:r>
          </w:p>
        </w:tc>
        <w:tc>
          <w:tcPr>
            <w:tcW w:w="690" w:type="dxa"/>
            <w:tcBorders>
              <w:top w:val="single" w:sz="4" w:space="0" w:color="CCCCCC"/>
              <w:left w:val="single" w:sz="4" w:space="0" w:color="CCCCCC"/>
              <w:bottom w:val="single" w:sz="4" w:space="0" w:color="000000"/>
              <w:right w:val="single" w:sz="4" w:space="0" w:color="000000"/>
            </w:tcBorders>
            <w:vAlign w:val="bottom"/>
          </w:tcPr>
          <w:p w14:paraId="2420066C" w14:textId="77777777" w:rsidR="00237E64" w:rsidRDefault="00000000">
            <w:pPr>
              <w:spacing w:line="240" w:lineRule="auto"/>
              <w:rPr>
                <w:sz w:val="18"/>
                <w:szCs w:val="18"/>
              </w:rPr>
            </w:pPr>
            <w:r>
              <w:rPr>
                <w:sz w:val="18"/>
                <w:szCs w:val="18"/>
              </w:rPr>
              <w:t>B1</w:t>
            </w:r>
          </w:p>
        </w:tc>
        <w:tc>
          <w:tcPr>
            <w:tcW w:w="7861" w:type="dxa"/>
            <w:tcBorders>
              <w:top w:val="single" w:sz="4" w:space="0" w:color="CCCCCC"/>
              <w:left w:val="single" w:sz="4" w:space="0" w:color="CCCCCC"/>
              <w:bottom w:val="single" w:sz="4" w:space="0" w:color="000000"/>
              <w:right w:val="single" w:sz="4" w:space="0" w:color="000000"/>
            </w:tcBorders>
            <w:vAlign w:val="bottom"/>
          </w:tcPr>
          <w:p w14:paraId="7BA319EC" w14:textId="77777777" w:rsidR="00237E64" w:rsidRDefault="00000000">
            <w:pPr>
              <w:spacing w:line="240" w:lineRule="auto"/>
              <w:rPr>
                <w:sz w:val="18"/>
                <w:szCs w:val="18"/>
              </w:rPr>
            </w:pPr>
            <w:r>
              <w:rPr>
                <w:sz w:val="18"/>
                <w:szCs w:val="18"/>
              </w:rPr>
              <w:t>deve considerar o planejamento de sua expansão para alcançar a tipologia definida 70/45</w:t>
            </w:r>
          </w:p>
        </w:tc>
      </w:tr>
      <w:tr w:rsidR="00237E64" w14:paraId="18ECE2D6"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4DD1EA66" w14:textId="77777777" w:rsidR="00237E64" w:rsidRDefault="00000000">
            <w:pPr>
              <w:spacing w:line="240" w:lineRule="auto"/>
              <w:rPr>
                <w:sz w:val="18"/>
                <w:szCs w:val="18"/>
              </w:rPr>
            </w:pPr>
            <w:r>
              <w:rPr>
                <w:sz w:val="18"/>
                <w:szCs w:val="18"/>
              </w:rPr>
              <w:t>JLE</w:t>
            </w:r>
          </w:p>
        </w:tc>
        <w:tc>
          <w:tcPr>
            <w:tcW w:w="1394" w:type="dxa"/>
            <w:tcBorders>
              <w:top w:val="single" w:sz="4" w:space="0" w:color="CCCCCC"/>
              <w:left w:val="single" w:sz="4" w:space="0" w:color="CCCCCC"/>
              <w:bottom w:val="single" w:sz="4" w:space="0" w:color="000000"/>
              <w:right w:val="single" w:sz="4" w:space="0" w:color="000000"/>
            </w:tcBorders>
            <w:vAlign w:val="bottom"/>
          </w:tcPr>
          <w:p w14:paraId="091A27F8" w14:textId="77777777" w:rsidR="00237E64" w:rsidRDefault="00000000">
            <w:pPr>
              <w:spacing w:line="240" w:lineRule="auto"/>
              <w:rPr>
                <w:sz w:val="18"/>
                <w:szCs w:val="18"/>
              </w:rPr>
            </w:pPr>
            <w:r>
              <w:rPr>
                <w:sz w:val="18"/>
                <w:szCs w:val="18"/>
              </w:rPr>
              <w:t>Joinville</w:t>
            </w:r>
          </w:p>
        </w:tc>
        <w:tc>
          <w:tcPr>
            <w:tcW w:w="765" w:type="dxa"/>
            <w:tcBorders>
              <w:top w:val="single" w:sz="4" w:space="0" w:color="CCCCCC"/>
              <w:left w:val="single" w:sz="4" w:space="0" w:color="CCCCCC"/>
              <w:bottom w:val="single" w:sz="4" w:space="0" w:color="000000"/>
              <w:right w:val="single" w:sz="4" w:space="0" w:color="000000"/>
            </w:tcBorders>
            <w:vAlign w:val="bottom"/>
          </w:tcPr>
          <w:p w14:paraId="4B7C118F" w14:textId="77777777" w:rsidR="00237E64" w:rsidRDefault="00000000">
            <w:pPr>
              <w:spacing w:line="240" w:lineRule="auto"/>
              <w:rPr>
                <w:sz w:val="18"/>
                <w:szCs w:val="18"/>
              </w:rPr>
            </w:pPr>
            <w:r>
              <w:rPr>
                <w:sz w:val="18"/>
                <w:szCs w:val="18"/>
              </w:rPr>
              <w:t>91</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1BA8B30" w14:textId="77777777" w:rsidR="00237E64" w:rsidRDefault="00000000">
            <w:pPr>
              <w:spacing w:line="240" w:lineRule="auto"/>
              <w:rPr>
                <w:sz w:val="18"/>
                <w:szCs w:val="18"/>
              </w:rPr>
            </w:pPr>
            <w:r>
              <w:rPr>
                <w:sz w:val="18"/>
                <w:szCs w:val="18"/>
              </w:rPr>
              <w:t>70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1C7AB464" w14:textId="77777777" w:rsidR="00237E64" w:rsidRDefault="00000000">
            <w:pPr>
              <w:spacing w:line="240" w:lineRule="auto"/>
              <w:rPr>
                <w:sz w:val="18"/>
                <w:szCs w:val="18"/>
              </w:rPr>
            </w:pPr>
            <w:r>
              <w:rPr>
                <w:sz w:val="18"/>
                <w:szCs w:val="18"/>
              </w:rPr>
              <w:t>105</w:t>
            </w:r>
          </w:p>
        </w:tc>
        <w:tc>
          <w:tcPr>
            <w:tcW w:w="690" w:type="dxa"/>
            <w:tcBorders>
              <w:top w:val="single" w:sz="4" w:space="0" w:color="CCCCCC"/>
              <w:left w:val="single" w:sz="4" w:space="0" w:color="CCCCCC"/>
              <w:bottom w:val="single" w:sz="4" w:space="0" w:color="000000"/>
              <w:right w:val="single" w:sz="4" w:space="0" w:color="000000"/>
            </w:tcBorders>
            <w:vAlign w:val="bottom"/>
          </w:tcPr>
          <w:p w14:paraId="2A670EDC" w14:textId="77777777" w:rsidR="00237E64" w:rsidRDefault="00000000">
            <w:pPr>
              <w:spacing w:line="240" w:lineRule="auto"/>
              <w:rPr>
                <w:sz w:val="18"/>
                <w:szCs w:val="18"/>
              </w:rPr>
            </w:pPr>
            <w:r>
              <w:rPr>
                <w:sz w:val="18"/>
                <w:szCs w:val="18"/>
              </w:rPr>
              <w:t>B3</w:t>
            </w:r>
          </w:p>
        </w:tc>
        <w:tc>
          <w:tcPr>
            <w:tcW w:w="7861" w:type="dxa"/>
            <w:tcBorders>
              <w:top w:val="single" w:sz="4" w:space="0" w:color="CCCCCC"/>
              <w:left w:val="single" w:sz="4" w:space="0" w:color="CCCCCC"/>
              <w:bottom w:val="single" w:sz="4" w:space="0" w:color="000000"/>
              <w:right w:val="single" w:sz="4" w:space="0" w:color="000000"/>
            </w:tcBorders>
            <w:vAlign w:val="bottom"/>
          </w:tcPr>
          <w:p w14:paraId="4EB1E00B" w14:textId="77777777" w:rsidR="00237E64" w:rsidRDefault="00000000">
            <w:pPr>
              <w:spacing w:line="240" w:lineRule="auto"/>
              <w:rPr>
                <w:sz w:val="18"/>
                <w:szCs w:val="18"/>
              </w:rPr>
            </w:pPr>
            <w:r>
              <w:rPr>
                <w:sz w:val="18"/>
                <w:szCs w:val="18"/>
              </w:rPr>
              <w:t>pode considerar o planejamento de sua expansão para além da tipologia definida 70/45 - com ampliação para a relação 105/67.</w:t>
            </w:r>
          </w:p>
        </w:tc>
      </w:tr>
      <w:tr w:rsidR="00237E64" w14:paraId="05165221"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52C6E13D" w14:textId="77777777" w:rsidR="00237E64" w:rsidRDefault="00000000">
            <w:pPr>
              <w:spacing w:line="240" w:lineRule="auto"/>
              <w:rPr>
                <w:sz w:val="18"/>
                <w:szCs w:val="18"/>
              </w:rPr>
            </w:pPr>
            <w:r>
              <w:rPr>
                <w:sz w:val="18"/>
                <w:szCs w:val="18"/>
              </w:rPr>
              <w:t>FLN</w:t>
            </w:r>
          </w:p>
        </w:tc>
        <w:tc>
          <w:tcPr>
            <w:tcW w:w="1394" w:type="dxa"/>
            <w:tcBorders>
              <w:top w:val="single" w:sz="4" w:space="0" w:color="CCCCCC"/>
              <w:left w:val="single" w:sz="4" w:space="0" w:color="CCCCCC"/>
              <w:bottom w:val="single" w:sz="4" w:space="0" w:color="000000"/>
              <w:right w:val="single" w:sz="4" w:space="0" w:color="000000"/>
            </w:tcBorders>
            <w:vAlign w:val="bottom"/>
          </w:tcPr>
          <w:p w14:paraId="32BBD586" w14:textId="77777777" w:rsidR="00237E64" w:rsidRDefault="00000000">
            <w:pPr>
              <w:spacing w:line="240" w:lineRule="auto"/>
              <w:rPr>
                <w:sz w:val="18"/>
                <w:szCs w:val="18"/>
              </w:rPr>
            </w:pPr>
            <w:r>
              <w:rPr>
                <w:sz w:val="18"/>
                <w:szCs w:val="18"/>
              </w:rPr>
              <w:t>Florianópolis - Centro</w:t>
            </w:r>
          </w:p>
        </w:tc>
        <w:tc>
          <w:tcPr>
            <w:tcW w:w="765" w:type="dxa"/>
            <w:tcBorders>
              <w:top w:val="single" w:sz="4" w:space="0" w:color="CCCCCC"/>
              <w:left w:val="single" w:sz="4" w:space="0" w:color="CCCCCC"/>
              <w:bottom w:val="single" w:sz="4" w:space="0" w:color="000000"/>
              <w:right w:val="single" w:sz="4" w:space="0" w:color="000000"/>
            </w:tcBorders>
            <w:vAlign w:val="bottom"/>
          </w:tcPr>
          <w:p w14:paraId="6AFB52E3" w14:textId="77777777" w:rsidR="00237E64" w:rsidRDefault="00000000">
            <w:pPr>
              <w:spacing w:line="240" w:lineRule="auto"/>
              <w:rPr>
                <w:sz w:val="18"/>
                <w:szCs w:val="18"/>
              </w:rPr>
            </w:pPr>
            <w:r>
              <w:rPr>
                <w:sz w:val="18"/>
                <w:szCs w:val="18"/>
              </w:rPr>
              <w:t>382</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6A7CD2B" w14:textId="77777777" w:rsidR="00237E64" w:rsidRDefault="00000000">
            <w:pPr>
              <w:spacing w:line="240" w:lineRule="auto"/>
              <w:rPr>
                <w:sz w:val="18"/>
                <w:szCs w:val="18"/>
              </w:rPr>
            </w:pPr>
            <w:r>
              <w:rPr>
                <w:sz w:val="18"/>
                <w:szCs w:val="18"/>
              </w:rPr>
              <w:t>350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2E76CA75" w14:textId="77777777" w:rsidR="00237E64" w:rsidRDefault="00000000">
            <w:pPr>
              <w:spacing w:line="240" w:lineRule="auto"/>
              <w:rPr>
                <w:sz w:val="18"/>
                <w:szCs w:val="18"/>
              </w:rPr>
            </w:pPr>
            <w:r>
              <w:rPr>
                <w:sz w:val="18"/>
                <w:szCs w:val="18"/>
              </w:rPr>
              <w:t>365</w:t>
            </w:r>
          </w:p>
        </w:tc>
        <w:tc>
          <w:tcPr>
            <w:tcW w:w="690" w:type="dxa"/>
            <w:tcBorders>
              <w:top w:val="single" w:sz="4" w:space="0" w:color="CCCCCC"/>
              <w:left w:val="single" w:sz="4" w:space="0" w:color="CCCCCC"/>
              <w:bottom w:val="single" w:sz="4" w:space="0" w:color="000000"/>
              <w:right w:val="single" w:sz="4" w:space="0" w:color="000000"/>
            </w:tcBorders>
            <w:vAlign w:val="bottom"/>
          </w:tcPr>
          <w:p w14:paraId="1E41AA32" w14:textId="77777777" w:rsidR="00237E64" w:rsidRDefault="00000000">
            <w:pPr>
              <w:spacing w:line="240" w:lineRule="auto"/>
              <w:rPr>
                <w:sz w:val="18"/>
                <w:szCs w:val="18"/>
              </w:rPr>
            </w:pPr>
            <w:r>
              <w:rPr>
                <w:sz w:val="18"/>
                <w:szCs w:val="18"/>
              </w:rPr>
              <w:t>B5</w:t>
            </w:r>
          </w:p>
        </w:tc>
        <w:tc>
          <w:tcPr>
            <w:tcW w:w="7861" w:type="dxa"/>
            <w:tcBorders>
              <w:top w:val="single" w:sz="4" w:space="0" w:color="CCCCCC"/>
              <w:left w:val="single" w:sz="4" w:space="0" w:color="CCCCCC"/>
              <w:bottom w:val="single" w:sz="4" w:space="0" w:color="000000"/>
              <w:right w:val="single" w:sz="4" w:space="0" w:color="000000"/>
            </w:tcBorders>
            <w:vAlign w:val="bottom"/>
          </w:tcPr>
          <w:p w14:paraId="582B02C6" w14:textId="77777777" w:rsidR="00237E64" w:rsidRDefault="00000000">
            <w:pPr>
              <w:spacing w:line="240" w:lineRule="auto"/>
              <w:rPr>
                <w:sz w:val="18"/>
                <w:szCs w:val="18"/>
              </w:rPr>
            </w:pPr>
            <w:r>
              <w:rPr>
                <w:sz w:val="18"/>
                <w:szCs w:val="18"/>
              </w:rPr>
              <w:t>deve planejar sua adequação de modo a se aproximar do limite de 365/200</w:t>
            </w:r>
          </w:p>
        </w:tc>
      </w:tr>
      <w:tr w:rsidR="00237E64" w14:paraId="3E3C03CA"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44597A8E" w14:textId="77777777" w:rsidR="00237E64" w:rsidRDefault="00000000">
            <w:pPr>
              <w:spacing w:line="240" w:lineRule="auto"/>
              <w:rPr>
                <w:sz w:val="18"/>
                <w:szCs w:val="18"/>
              </w:rPr>
            </w:pPr>
            <w:r>
              <w:rPr>
                <w:sz w:val="18"/>
                <w:szCs w:val="18"/>
              </w:rPr>
              <w:t>SJE</w:t>
            </w:r>
          </w:p>
        </w:tc>
        <w:tc>
          <w:tcPr>
            <w:tcW w:w="1394" w:type="dxa"/>
            <w:tcBorders>
              <w:top w:val="single" w:sz="4" w:space="0" w:color="CCCCCC"/>
              <w:left w:val="single" w:sz="4" w:space="0" w:color="CCCCCC"/>
              <w:bottom w:val="single" w:sz="4" w:space="0" w:color="000000"/>
              <w:right w:val="single" w:sz="4" w:space="0" w:color="000000"/>
            </w:tcBorders>
            <w:vAlign w:val="bottom"/>
          </w:tcPr>
          <w:p w14:paraId="37BF66C3" w14:textId="77777777" w:rsidR="00237E64" w:rsidRDefault="00000000">
            <w:pPr>
              <w:spacing w:line="240" w:lineRule="auto"/>
              <w:rPr>
                <w:sz w:val="18"/>
                <w:szCs w:val="18"/>
              </w:rPr>
            </w:pPr>
            <w:r>
              <w:rPr>
                <w:sz w:val="18"/>
                <w:szCs w:val="18"/>
              </w:rPr>
              <w:t>São José</w:t>
            </w:r>
          </w:p>
        </w:tc>
        <w:tc>
          <w:tcPr>
            <w:tcW w:w="765" w:type="dxa"/>
            <w:tcBorders>
              <w:top w:val="single" w:sz="4" w:space="0" w:color="CCCCCC"/>
              <w:left w:val="single" w:sz="4" w:space="0" w:color="CCCCCC"/>
              <w:bottom w:val="single" w:sz="4" w:space="0" w:color="000000"/>
              <w:right w:val="single" w:sz="4" w:space="0" w:color="000000"/>
            </w:tcBorders>
            <w:vAlign w:val="bottom"/>
          </w:tcPr>
          <w:p w14:paraId="44D62420" w14:textId="77777777" w:rsidR="00237E64" w:rsidRDefault="00000000">
            <w:pPr>
              <w:spacing w:line="240" w:lineRule="auto"/>
              <w:rPr>
                <w:sz w:val="18"/>
                <w:szCs w:val="18"/>
              </w:rPr>
            </w:pPr>
            <w:r>
              <w:rPr>
                <w:sz w:val="18"/>
                <w:szCs w:val="18"/>
              </w:rPr>
              <w:t>90</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6634BEEF" w14:textId="77777777" w:rsidR="00237E64" w:rsidRDefault="00000000">
            <w:pPr>
              <w:spacing w:line="240" w:lineRule="auto"/>
              <w:rPr>
                <w:sz w:val="18"/>
                <w:szCs w:val="18"/>
              </w:rPr>
            </w:pPr>
            <w:r>
              <w:rPr>
                <w:sz w:val="18"/>
                <w:szCs w:val="18"/>
              </w:rPr>
              <w:t>90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108DB277" w14:textId="77777777" w:rsidR="00237E64" w:rsidRDefault="00000000">
            <w:pPr>
              <w:spacing w:line="240" w:lineRule="auto"/>
              <w:rPr>
                <w:sz w:val="18"/>
                <w:szCs w:val="18"/>
              </w:rPr>
            </w:pPr>
            <w:r>
              <w:rPr>
                <w:sz w:val="18"/>
                <w:szCs w:val="18"/>
              </w:rPr>
              <w:t>90</w:t>
            </w:r>
          </w:p>
        </w:tc>
        <w:tc>
          <w:tcPr>
            <w:tcW w:w="690" w:type="dxa"/>
            <w:tcBorders>
              <w:top w:val="single" w:sz="4" w:space="0" w:color="CCCCCC"/>
              <w:left w:val="single" w:sz="4" w:space="0" w:color="CCCCCC"/>
              <w:bottom w:val="single" w:sz="4" w:space="0" w:color="000000"/>
              <w:right w:val="single" w:sz="4" w:space="0" w:color="000000"/>
            </w:tcBorders>
            <w:vAlign w:val="bottom"/>
          </w:tcPr>
          <w:p w14:paraId="27043854" w14:textId="77777777" w:rsidR="00237E64" w:rsidRDefault="00000000">
            <w:pPr>
              <w:spacing w:line="240" w:lineRule="auto"/>
              <w:rPr>
                <w:sz w:val="18"/>
                <w:szCs w:val="18"/>
              </w:rPr>
            </w:pPr>
            <w:r>
              <w:rPr>
                <w:sz w:val="18"/>
                <w:szCs w:val="18"/>
              </w:rPr>
              <w:t>B4</w:t>
            </w:r>
          </w:p>
        </w:tc>
        <w:tc>
          <w:tcPr>
            <w:tcW w:w="7861" w:type="dxa"/>
            <w:tcBorders>
              <w:top w:val="single" w:sz="4" w:space="0" w:color="CCCCCC"/>
              <w:left w:val="single" w:sz="4" w:space="0" w:color="CCCCCC"/>
              <w:bottom w:val="single" w:sz="4" w:space="0" w:color="000000"/>
              <w:right w:val="single" w:sz="4" w:space="0" w:color="000000"/>
            </w:tcBorders>
            <w:vAlign w:val="bottom"/>
          </w:tcPr>
          <w:p w14:paraId="67F1B1B9" w14:textId="77777777" w:rsidR="00237E64" w:rsidRDefault="00000000">
            <w:pPr>
              <w:spacing w:line="240" w:lineRule="auto"/>
              <w:rPr>
                <w:sz w:val="18"/>
                <w:szCs w:val="18"/>
              </w:rPr>
            </w:pPr>
            <w:r>
              <w:rPr>
                <w:sz w:val="18"/>
                <w:szCs w:val="18"/>
              </w:rPr>
              <w:t>deve planejar sua adequação de modo a se aproximar da tipologia de referência 90/60.</w:t>
            </w:r>
          </w:p>
        </w:tc>
      </w:tr>
      <w:tr w:rsidR="00237E64" w14:paraId="5400F989"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1F6A2058" w14:textId="77777777" w:rsidR="00237E64" w:rsidRDefault="00000000">
            <w:pPr>
              <w:spacing w:line="240" w:lineRule="auto"/>
              <w:rPr>
                <w:sz w:val="18"/>
                <w:szCs w:val="18"/>
              </w:rPr>
            </w:pPr>
            <w:r>
              <w:rPr>
                <w:sz w:val="18"/>
                <w:szCs w:val="18"/>
              </w:rPr>
              <w:t>SLO</w:t>
            </w:r>
          </w:p>
        </w:tc>
        <w:tc>
          <w:tcPr>
            <w:tcW w:w="1394" w:type="dxa"/>
            <w:tcBorders>
              <w:top w:val="single" w:sz="4" w:space="0" w:color="CCCCCC"/>
              <w:left w:val="single" w:sz="4" w:space="0" w:color="CCCCCC"/>
              <w:bottom w:val="single" w:sz="4" w:space="0" w:color="000000"/>
              <w:right w:val="single" w:sz="4" w:space="0" w:color="000000"/>
            </w:tcBorders>
            <w:vAlign w:val="bottom"/>
          </w:tcPr>
          <w:p w14:paraId="4567A024" w14:textId="77777777" w:rsidR="00237E64" w:rsidRDefault="00000000">
            <w:pPr>
              <w:spacing w:line="240" w:lineRule="auto"/>
              <w:rPr>
                <w:sz w:val="18"/>
                <w:szCs w:val="18"/>
              </w:rPr>
            </w:pPr>
            <w:r>
              <w:rPr>
                <w:sz w:val="18"/>
                <w:szCs w:val="18"/>
              </w:rPr>
              <w:t>São Lourenço do Oeste</w:t>
            </w:r>
          </w:p>
        </w:tc>
        <w:tc>
          <w:tcPr>
            <w:tcW w:w="765" w:type="dxa"/>
            <w:tcBorders>
              <w:top w:val="single" w:sz="4" w:space="0" w:color="CCCCCC"/>
              <w:left w:val="single" w:sz="4" w:space="0" w:color="CCCCCC"/>
              <w:bottom w:val="single" w:sz="4" w:space="0" w:color="000000"/>
              <w:right w:val="single" w:sz="4" w:space="0" w:color="000000"/>
            </w:tcBorders>
            <w:vAlign w:val="bottom"/>
          </w:tcPr>
          <w:p w14:paraId="33776C8E" w14:textId="77777777" w:rsidR="00237E64" w:rsidRDefault="00000000">
            <w:pPr>
              <w:spacing w:line="240" w:lineRule="auto"/>
              <w:rPr>
                <w:sz w:val="18"/>
                <w:szCs w:val="18"/>
              </w:rPr>
            </w:pPr>
            <w:r>
              <w:rPr>
                <w:sz w:val="18"/>
                <w:szCs w:val="18"/>
              </w:rPr>
              <w:t>24</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078C5782" w14:textId="77777777" w:rsidR="00237E64" w:rsidRDefault="00000000">
            <w:pPr>
              <w:spacing w:line="240" w:lineRule="auto"/>
              <w:rPr>
                <w:sz w:val="18"/>
                <w:szCs w:val="18"/>
              </w:rPr>
            </w:pPr>
            <w:r>
              <w:rPr>
                <w:sz w:val="18"/>
                <w:szCs w:val="18"/>
              </w:rPr>
              <w:t>40</w:t>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2E05DA7D" w14:textId="77777777" w:rsidR="00237E64" w:rsidRDefault="00000000">
            <w:pPr>
              <w:spacing w:line="240" w:lineRule="auto"/>
              <w:rPr>
                <w:sz w:val="18"/>
                <w:szCs w:val="18"/>
              </w:rPr>
            </w:pPr>
            <w:r>
              <w:rPr>
                <w:sz w:val="18"/>
                <w:szCs w:val="18"/>
              </w:rPr>
              <w:t>40</w:t>
            </w:r>
          </w:p>
        </w:tc>
        <w:tc>
          <w:tcPr>
            <w:tcW w:w="690" w:type="dxa"/>
            <w:tcBorders>
              <w:top w:val="single" w:sz="4" w:space="0" w:color="CCCCCC"/>
              <w:left w:val="single" w:sz="4" w:space="0" w:color="CCCCCC"/>
              <w:bottom w:val="single" w:sz="4" w:space="0" w:color="000000"/>
              <w:right w:val="single" w:sz="4" w:space="0" w:color="000000"/>
            </w:tcBorders>
            <w:vAlign w:val="bottom"/>
          </w:tcPr>
          <w:p w14:paraId="319BB318" w14:textId="77777777" w:rsidR="00237E64" w:rsidRDefault="00000000">
            <w:pPr>
              <w:spacing w:line="240" w:lineRule="auto"/>
              <w:rPr>
                <w:sz w:val="18"/>
                <w:szCs w:val="18"/>
              </w:rPr>
            </w:pPr>
            <w:r>
              <w:rPr>
                <w:sz w:val="18"/>
                <w:szCs w:val="18"/>
              </w:rPr>
              <w:t>B6</w:t>
            </w:r>
          </w:p>
        </w:tc>
        <w:tc>
          <w:tcPr>
            <w:tcW w:w="7861" w:type="dxa"/>
            <w:tcBorders>
              <w:top w:val="single" w:sz="4" w:space="0" w:color="CCCCCC"/>
              <w:left w:val="single" w:sz="4" w:space="0" w:color="CCCCCC"/>
              <w:bottom w:val="single" w:sz="4" w:space="0" w:color="000000"/>
              <w:right w:val="single" w:sz="4" w:space="0" w:color="000000"/>
            </w:tcBorders>
            <w:vAlign w:val="bottom"/>
          </w:tcPr>
          <w:p w14:paraId="3D3276B6" w14:textId="77777777" w:rsidR="00237E64" w:rsidRDefault="00000000">
            <w:pPr>
              <w:spacing w:line="240" w:lineRule="auto"/>
              <w:rPr>
                <w:sz w:val="18"/>
                <w:szCs w:val="18"/>
              </w:rPr>
            </w:pPr>
            <w:r>
              <w:rPr>
                <w:sz w:val="18"/>
                <w:szCs w:val="18"/>
              </w:rPr>
              <w:t>deve planejar sua adequação para a tipologia 40/26</w:t>
            </w:r>
          </w:p>
        </w:tc>
      </w:tr>
      <w:tr w:rsidR="00237E64" w14:paraId="70BAFD40" w14:textId="77777777">
        <w:tc>
          <w:tcPr>
            <w:tcW w:w="990" w:type="dxa"/>
            <w:tcBorders>
              <w:top w:val="single" w:sz="4" w:space="0" w:color="CCCCCC"/>
              <w:left w:val="single" w:sz="4" w:space="0" w:color="000000"/>
              <w:bottom w:val="single" w:sz="4" w:space="0" w:color="000000"/>
              <w:right w:val="single" w:sz="4" w:space="0" w:color="000000"/>
            </w:tcBorders>
            <w:vAlign w:val="bottom"/>
          </w:tcPr>
          <w:p w14:paraId="4471D94E" w14:textId="77777777" w:rsidR="00237E64" w:rsidRDefault="00000000">
            <w:pPr>
              <w:spacing w:line="240" w:lineRule="auto"/>
              <w:rPr>
                <w:sz w:val="18"/>
                <w:szCs w:val="18"/>
              </w:rPr>
            </w:pPr>
            <w:r>
              <w:rPr>
                <w:sz w:val="18"/>
                <w:szCs w:val="18"/>
              </w:rPr>
              <w:t>TIJ</w:t>
            </w:r>
          </w:p>
        </w:tc>
        <w:tc>
          <w:tcPr>
            <w:tcW w:w="1394" w:type="dxa"/>
            <w:tcBorders>
              <w:top w:val="single" w:sz="4" w:space="0" w:color="CCCCCC"/>
              <w:left w:val="single" w:sz="4" w:space="0" w:color="CCCCCC"/>
              <w:bottom w:val="single" w:sz="4" w:space="0" w:color="000000"/>
              <w:right w:val="single" w:sz="4" w:space="0" w:color="000000"/>
            </w:tcBorders>
            <w:vAlign w:val="bottom"/>
          </w:tcPr>
          <w:p w14:paraId="5EAA6BB0" w14:textId="77777777" w:rsidR="00237E64" w:rsidRDefault="00000000">
            <w:pPr>
              <w:spacing w:line="240" w:lineRule="auto"/>
            </w:pPr>
            <w:r>
              <w:rPr>
                <w:sz w:val="18"/>
                <w:szCs w:val="18"/>
              </w:rPr>
              <w:t xml:space="preserve">Tijucas </w:t>
            </w:r>
            <w:r>
              <w:rPr>
                <w:rStyle w:val="ncoradanotaderodap"/>
                <w:sz w:val="18"/>
                <w:szCs w:val="18"/>
              </w:rPr>
              <w:footnoteReference w:id="11"/>
            </w:r>
          </w:p>
        </w:tc>
        <w:tc>
          <w:tcPr>
            <w:tcW w:w="765" w:type="dxa"/>
            <w:tcBorders>
              <w:top w:val="single" w:sz="4" w:space="0" w:color="CCCCCC"/>
              <w:left w:val="single" w:sz="4" w:space="0" w:color="CCCCCC"/>
              <w:bottom w:val="single" w:sz="4" w:space="0" w:color="000000"/>
              <w:right w:val="single" w:sz="4" w:space="0" w:color="000000"/>
            </w:tcBorders>
            <w:vAlign w:val="bottom"/>
          </w:tcPr>
          <w:p w14:paraId="4AF21D6C" w14:textId="77777777" w:rsidR="00237E64" w:rsidRDefault="00000000">
            <w:pPr>
              <w:spacing w:line="240" w:lineRule="auto"/>
              <w:rPr>
                <w:sz w:val="18"/>
                <w:szCs w:val="18"/>
              </w:rPr>
            </w:pPr>
            <w:r>
              <w:rPr>
                <w:sz w:val="18"/>
                <w:szCs w:val="18"/>
              </w:rPr>
              <w:t>-</w:t>
            </w:r>
          </w:p>
        </w:tc>
        <w:tc>
          <w:tcPr>
            <w:tcW w:w="900"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55F93F2" w14:textId="77777777" w:rsidR="00237E64" w:rsidRDefault="00000000">
            <w:pPr>
              <w:spacing w:line="240" w:lineRule="auto"/>
            </w:pPr>
            <w:r>
              <w:rPr>
                <w:sz w:val="18"/>
                <w:szCs w:val="18"/>
              </w:rPr>
              <w:t>70</w:t>
            </w:r>
            <w:r>
              <w:rPr>
                <w:rStyle w:val="ncoradanotaderodap"/>
                <w:sz w:val="18"/>
                <w:szCs w:val="18"/>
              </w:rPr>
              <w:footnoteReference w:id="12"/>
            </w:r>
          </w:p>
        </w:tc>
        <w:tc>
          <w:tcPr>
            <w:tcW w:w="1305"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7EBB9156" w14:textId="77777777" w:rsidR="00237E64" w:rsidRDefault="00000000">
            <w:pPr>
              <w:spacing w:line="240" w:lineRule="auto"/>
              <w:rPr>
                <w:sz w:val="18"/>
                <w:szCs w:val="18"/>
              </w:rPr>
            </w:pPr>
            <w:r>
              <w:rPr>
                <w:sz w:val="18"/>
                <w:szCs w:val="18"/>
              </w:rPr>
              <w:t>40</w:t>
            </w:r>
          </w:p>
        </w:tc>
        <w:tc>
          <w:tcPr>
            <w:tcW w:w="690" w:type="dxa"/>
            <w:tcBorders>
              <w:top w:val="single" w:sz="4" w:space="0" w:color="CCCCCC"/>
              <w:left w:val="single" w:sz="4" w:space="0" w:color="CCCCCC"/>
              <w:bottom w:val="single" w:sz="4" w:space="0" w:color="000000"/>
              <w:right w:val="single" w:sz="4" w:space="0" w:color="000000"/>
            </w:tcBorders>
            <w:vAlign w:val="bottom"/>
          </w:tcPr>
          <w:p w14:paraId="7CC39C0E" w14:textId="77777777" w:rsidR="00237E64" w:rsidRDefault="00000000">
            <w:pPr>
              <w:spacing w:line="240" w:lineRule="auto"/>
              <w:rPr>
                <w:sz w:val="18"/>
                <w:szCs w:val="18"/>
              </w:rPr>
            </w:pPr>
            <w:r>
              <w:rPr>
                <w:sz w:val="18"/>
                <w:szCs w:val="18"/>
              </w:rPr>
              <w:t>-</w:t>
            </w:r>
          </w:p>
        </w:tc>
        <w:tc>
          <w:tcPr>
            <w:tcW w:w="7861" w:type="dxa"/>
            <w:tcBorders>
              <w:top w:val="single" w:sz="4" w:space="0" w:color="CCCCCC"/>
              <w:left w:val="single" w:sz="4" w:space="0" w:color="CCCCCC"/>
              <w:bottom w:val="single" w:sz="4" w:space="0" w:color="000000"/>
              <w:right w:val="single" w:sz="4" w:space="0" w:color="000000"/>
            </w:tcBorders>
            <w:vAlign w:val="bottom"/>
          </w:tcPr>
          <w:p w14:paraId="7746C330" w14:textId="77777777" w:rsidR="00237E64" w:rsidRDefault="00000000">
            <w:pPr>
              <w:spacing w:line="240" w:lineRule="auto"/>
              <w:rPr>
                <w:sz w:val="18"/>
                <w:szCs w:val="18"/>
              </w:rPr>
            </w:pPr>
            <w:r>
              <w:rPr>
                <w:sz w:val="18"/>
                <w:szCs w:val="18"/>
              </w:rPr>
              <w:t>deve planejar sua adequação para a tipologia 40/26</w:t>
            </w:r>
          </w:p>
        </w:tc>
      </w:tr>
      <w:tr w:rsidR="00237E64" w14:paraId="5241DF93" w14:textId="77777777">
        <w:tc>
          <w:tcPr>
            <w:tcW w:w="990" w:type="dxa"/>
            <w:tcBorders>
              <w:top w:val="single" w:sz="4" w:space="0" w:color="CCCCCC"/>
              <w:left w:val="single" w:sz="4" w:space="0" w:color="000000"/>
              <w:bottom w:val="single" w:sz="4" w:space="0" w:color="000000"/>
              <w:right w:val="single" w:sz="4" w:space="0" w:color="000000"/>
            </w:tcBorders>
            <w:shd w:val="clear" w:color="auto" w:fill="B7B7B7"/>
            <w:vAlign w:val="bottom"/>
          </w:tcPr>
          <w:p w14:paraId="509260FB" w14:textId="77777777" w:rsidR="00237E64" w:rsidRDefault="00237E64">
            <w:pPr>
              <w:spacing w:line="240" w:lineRule="auto"/>
              <w:rPr>
                <w:sz w:val="18"/>
                <w:szCs w:val="18"/>
              </w:rPr>
            </w:pPr>
          </w:p>
        </w:tc>
        <w:tc>
          <w:tcPr>
            <w:tcW w:w="1394" w:type="dxa"/>
            <w:tcBorders>
              <w:top w:val="single" w:sz="4" w:space="0" w:color="CCCCCC"/>
              <w:left w:val="single" w:sz="4" w:space="0" w:color="CCCCCC"/>
              <w:bottom w:val="single" w:sz="4" w:space="0" w:color="000000"/>
              <w:right w:val="single" w:sz="4" w:space="0" w:color="000000"/>
            </w:tcBorders>
            <w:shd w:val="clear" w:color="auto" w:fill="B7B7B7"/>
            <w:vAlign w:val="bottom"/>
          </w:tcPr>
          <w:p w14:paraId="1A9F6A35" w14:textId="77777777" w:rsidR="00237E64" w:rsidRDefault="00000000">
            <w:pPr>
              <w:spacing w:line="240" w:lineRule="auto"/>
              <w:rPr>
                <w:b/>
                <w:sz w:val="18"/>
                <w:szCs w:val="18"/>
              </w:rPr>
            </w:pPr>
            <w:r>
              <w:rPr>
                <w:b/>
                <w:sz w:val="18"/>
                <w:szCs w:val="18"/>
              </w:rPr>
              <w:t>Total geral</w:t>
            </w:r>
          </w:p>
        </w:tc>
        <w:tc>
          <w:tcPr>
            <w:tcW w:w="765" w:type="dxa"/>
            <w:tcBorders>
              <w:top w:val="single" w:sz="4" w:space="0" w:color="CCCCCC"/>
              <w:left w:val="single" w:sz="4" w:space="0" w:color="CCCCCC"/>
              <w:bottom w:val="single" w:sz="4" w:space="0" w:color="000000"/>
              <w:right w:val="single" w:sz="4" w:space="0" w:color="000000"/>
            </w:tcBorders>
            <w:shd w:val="clear" w:color="auto" w:fill="B7B7B7"/>
            <w:vAlign w:val="bottom"/>
          </w:tcPr>
          <w:p w14:paraId="70BA31BE" w14:textId="77777777" w:rsidR="00237E64" w:rsidRDefault="00000000">
            <w:pPr>
              <w:spacing w:line="240" w:lineRule="auto"/>
              <w:rPr>
                <w:b/>
                <w:sz w:val="18"/>
                <w:szCs w:val="18"/>
              </w:rPr>
            </w:pPr>
            <w:r>
              <w:rPr>
                <w:b/>
                <w:sz w:val="18"/>
                <w:szCs w:val="18"/>
              </w:rPr>
              <w:t>1525</w:t>
            </w:r>
          </w:p>
        </w:tc>
        <w:tc>
          <w:tcPr>
            <w:tcW w:w="900" w:type="dxa"/>
            <w:tcBorders>
              <w:top w:val="single" w:sz="4" w:space="0" w:color="CCCCCC"/>
              <w:left w:val="single" w:sz="4" w:space="0" w:color="CCCCCC"/>
              <w:bottom w:val="single" w:sz="4" w:space="0" w:color="000000"/>
              <w:right w:val="single" w:sz="4" w:space="0" w:color="000000"/>
            </w:tcBorders>
            <w:shd w:val="clear" w:color="auto" w:fill="B7B7B7"/>
            <w:vAlign w:val="bottom"/>
          </w:tcPr>
          <w:p w14:paraId="32133299" w14:textId="77777777" w:rsidR="00237E64" w:rsidRDefault="00000000">
            <w:pPr>
              <w:spacing w:line="240" w:lineRule="auto"/>
              <w:rPr>
                <w:b/>
                <w:sz w:val="18"/>
                <w:szCs w:val="18"/>
              </w:rPr>
            </w:pPr>
            <w:r>
              <w:rPr>
                <w:b/>
                <w:sz w:val="18"/>
                <w:szCs w:val="18"/>
              </w:rPr>
              <w:t>1830</w:t>
            </w:r>
          </w:p>
        </w:tc>
        <w:tc>
          <w:tcPr>
            <w:tcW w:w="1305" w:type="dxa"/>
            <w:tcBorders>
              <w:top w:val="single" w:sz="4" w:space="0" w:color="CCCCCC"/>
              <w:left w:val="single" w:sz="4" w:space="0" w:color="CCCCCC"/>
              <w:bottom w:val="single" w:sz="4" w:space="0" w:color="000000"/>
              <w:right w:val="single" w:sz="4" w:space="0" w:color="000000"/>
            </w:tcBorders>
            <w:shd w:val="clear" w:color="auto" w:fill="B7B7B7"/>
            <w:vAlign w:val="bottom"/>
          </w:tcPr>
          <w:p w14:paraId="2588D2B4" w14:textId="77777777" w:rsidR="00237E64" w:rsidRDefault="00000000">
            <w:pPr>
              <w:spacing w:line="240" w:lineRule="auto"/>
              <w:rPr>
                <w:b/>
                <w:sz w:val="18"/>
                <w:szCs w:val="18"/>
              </w:rPr>
            </w:pPr>
            <w:r>
              <w:rPr>
                <w:b/>
                <w:sz w:val="18"/>
                <w:szCs w:val="18"/>
              </w:rPr>
              <w:t>1830</w:t>
            </w:r>
          </w:p>
        </w:tc>
        <w:tc>
          <w:tcPr>
            <w:tcW w:w="690" w:type="dxa"/>
            <w:tcBorders>
              <w:top w:val="single" w:sz="4" w:space="0" w:color="CCCCCC"/>
              <w:left w:val="single" w:sz="4" w:space="0" w:color="CCCCCC"/>
              <w:bottom w:val="single" w:sz="4" w:space="0" w:color="000000"/>
              <w:right w:val="single" w:sz="4" w:space="0" w:color="000000"/>
            </w:tcBorders>
            <w:shd w:val="clear" w:color="auto" w:fill="B7B7B7"/>
            <w:vAlign w:val="bottom"/>
          </w:tcPr>
          <w:p w14:paraId="0D0802EF" w14:textId="77777777" w:rsidR="00237E64" w:rsidRDefault="00237E64">
            <w:pPr>
              <w:spacing w:line="240" w:lineRule="auto"/>
              <w:rPr>
                <w:sz w:val="18"/>
                <w:szCs w:val="18"/>
              </w:rPr>
            </w:pPr>
          </w:p>
        </w:tc>
        <w:tc>
          <w:tcPr>
            <w:tcW w:w="7861" w:type="dxa"/>
            <w:tcBorders>
              <w:top w:val="single" w:sz="4" w:space="0" w:color="CCCCCC"/>
              <w:left w:val="single" w:sz="4" w:space="0" w:color="CCCCCC"/>
              <w:bottom w:val="single" w:sz="4" w:space="0" w:color="000000"/>
              <w:right w:val="single" w:sz="4" w:space="0" w:color="000000"/>
            </w:tcBorders>
            <w:shd w:val="clear" w:color="auto" w:fill="B7B7B7"/>
            <w:vAlign w:val="bottom"/>
          </w:tcPr>
          <w:p w14:paraId="07653F81" w14:textId="77777777" w:rsidR="00237E64" w:rsidRDefault="00237E64">
            <w:pPr>
              <w:spacing w:line="240" w:lineRule="auto"/>
              <w:rPr>
                <w:sz w:val="18"/>
                <w:szCs w:val="18"/>
              </w:rPr>
            </w:pPr>
          </w:p>
        </w:tc>
      </w:tr>
    </w:tbl>
    <w:p w14:paraId="442AEE95" w14:textId="77777777" w:rsidR="00237E64" w:rsidRDefault="00237E64">
      <w:pPr>
        <w:ind w:left="1080"/>
        <w:sectPr w:rsidR="00237E64">
          <w:headerReference w:type="default" r:id="rId16"/>
          <w:footerReference w:type="default" r:id="rId17"/>
          <w:pgSz w:w="16838" w:h="11906" w:orient="landscape"/>
          <w:pgMar w:top="1440" w:right="1440" w:bottom="1440" w:left="0" w:header="720" w:footer="720" w:gutter="0"/>
          <w:cols w:space="720"/>
          <w:formProt w:val="0"/>
          <w:docGrid w:linePitch="100" w:charSpace="4096"/>
        </w:sectPr>
      </w:pPr>
    </w:p>
    <w:p w14:paraId="3E0F9E59" w14:textId="77777777" w:rsidR="00237E64" w:rsidRDefault="00000000">
      <w:pPr>
        <w:ind w:left="1080"/>
        <w:jc w:val="both"/>
      </w:pPr>
      <w:r>
        <w:lastRenderedPageBreak/>
        <w:tab/>
        <w:t xml:space="preserve">A seleção dos </w:t>
      </w:r>
      <w:proofErr w:type="spellStart"/>
      <w:r>
        <w:t>câmpus</w:t>
      </w:r>
      <w:proofErr w:type="spellEnd"/>
      <w:r>
        <w:t xml:space="preserve"> classificados como potenciais para planejar o seu crescimento para um percentual acima de sua tipologia atual está baseada no índice de desenvolvimento potencial dos </w:t>
      </w:r>
      <w:proofErr w:type="spellStart"/>
      <w:r>
        <w:t>câmpus</w:t>
      </w:r>
      <w:proofErr w:type="spellEnd"/>
      <w:r>
        <w:t xml:space="preserve">. Este índice foi proposto e construído coletivamente com o apoio dos gestores dos </w:t>
      </w:r>
      <w:proofErr w:type="spellStart"/>
      <w:r>
        <w:t>câmpus</w:t>
      </w:r>
      <w:proofErr w:type="spellEnd"/>
      <w:r>
        <w:t xml:space="preserve">.  O índice foi elaborado utilizando método </w:t>
      </w:r>
      <w:proofErr w:type="spellStart"/>
      <w:r>
        <w:t>distancial</w:t>
      </w:r>
      <w:proofErr w:type="spellEnd"/>
      <w:r>
        <w:t xml:space="preserve"> ou genebrino que leva em consideração as seguintes variáveis: </w:t>
      </w:r>
    </w:p>
    <w:p w14:paraId="783A9C76" w14:textId="77777777" w:rsidR="00237E64" w:rsidRDefault="00000000">
      <w:pPr>
        <w:numPr>
          <w:ilvl w:val="0"/>
          <w:numId w:val="6"/>
        </w:numPr>
        <w:jc w:val="both"/>
      </w:pPr>
      <w:r>
        <w:t xml:space="preserve">População da cidade em que se localiza o </w:t>
      </w:r>
      <w:proofErr w:type="spellStart"/>
      <w:r>
        <w:t>câmpus</w:t>
      </w:r>
      <w:proofErr w:type="spellEnd"/>
      <w:r>
        <w:t>;</w:t>
      </w:r>
    </w:p>
    <w:p w14:paraId="7B915CCA" w14:textId="77777777" w:rsidR="00237E64" w:rsidRDefault="00000000">
      <w:pPr>
        <w:numPr>
          <w:ilvl w:val="0"/>
          <w:numId w:val="6"/>
        </w:numPr>
        <w:jc w:val="both"/>
      </w:pPr>
      <w:r>
        <w:t xml:space="preserve">População da microrregião em que se localiza o </w:t>
      </w:r>
      <w:proofErr w:type="spellStart"/>
      <w:r>
        <w:t>câmpus</w:t>
      </w:r>
      <w:proofErr w:type="spellEnd"/>
      <w:r>
        <w:t>;</w:t>
      </w:r>
    </w:p>
    <w:p w14:paraId="12A1B064" w14:textId="77777777" w:rsidR="00237E64" w:rsidRDefault="00000000">
      <w:pPr>
        <w:numPr>
          <w:ilvl w:val="0"/>
          <w:numId w:val="6"/>
        </w:numPr>
        <w:jc w:val="both"/>
      </w:pPr>
      <w:r>
        <w:t xml:space="preserve">Distância de alcance do </w:t>
      </w:r>
      <w:proofErr w:type="spellStart"/>
      <w:r>
        <w:t>câmpus</w:t>
      </w:r>
      <w:proofErr w:type="spellEnd"/>
      <w:r>
        <w:t xml:space="preserve"> da cidade à tipologia definida na Portaria 713/2021;</w:t>
      </w:r>
    </w:p>
    <w:p w14:paraId="5FF89B4E" w14:textId="77777777" w:rsidR="00237E64" w:rsidRDefault="00000000">
      <w:pPr>
        <w:numPr>
          <w:ilvl w:val="0"/>
          <w:numId w:val="6"/>
        </w:numPr>
        <w:jc w:val="both"/>
      </w:pPr>
      <w:r>
        <w:t xml:space="preserve">IDH da cidade em que se localiza o </w:t>
      </w:r>
      <w:proofErr w:type="spellStart"/>
      <w:r>
        <w:t>câmpus</w:t>
      </w:r>
      <w:proofErr w:type="spellEnd"/>
      <w:r>
        <w:t>;</w:t>
      </w:r>
    </w:p>
    <w:p w14:paraId="5F6AFB44" w14:textId="3067FEA3" w:rsidR="00237E64" w:rsidRDefault="00000000">
      <w:pPr>
        <w:numPr>
          <w:ilvl w:val="0"/>
          <w:numId w:val="6"/>
        </w:numPr>
        <w:jc w:val="both"/>
      </w:pPr>
      <w:r>
        <w:t>R</w:t>
      </w:r>
      <w:r w:rsidR="003103C4">
        <w:t xml:space="preserve">elação </w:t>
      </w:r>
      <w:r>
        <w:t>A</w:t>
      </w:r>
      <w:r w:rsidR="003103C4">
        <w:t xml:space="preserve">luno </w:t>
      </w:r>
      <w:r>
        <w:t>P</w:t>
      </w:r>
      <w:r w:rsidR="003103C4">
        <w:t>rofessor (RAP)</w:t>
      </w:r>
      <w:r>
        <w:t xml:space="preserve"> do </w:t>
      </w:r>
      <w:proofErr w:type="spellStart"/>
      <w:r>
        <w:t>câmpus</w:t>
      </w:r>
      <w:proofErr w:type="spellEnd"/>
      <w:r>
        <w:t>;</w:t>
      </w:r>
    </w:p>
    <w:p w14:paraId="26364A2E" w14:textId="77777777" w:rsidR="00237E64" w:rsidRDefault="00000000">
      <w:pPr>
        <w:numPr>
          <w:ilvl w:val="0"/>
          <w:numId w:val="6"/>
        </w:numPr>
        <w:jc w:val="both"/>
      </w:pPr>
      <w:r>
        <w:t>Eficiência acadêmica;</w:t>
      </w:r>
    </w:p>
    <w:p w14:paraId="0BC87E76" w14:textId="77777777" w:rsidR="00237E64" w:rsidRDefault="00000000">
      <w:pPr>
        <w:numPr>
          <w:ilvl w:val="0"/>
          <w:numId w:val="6"/>
        </w:numPr>
        <w:jc w:val="both"/>
      </w:pPr>
      <w:r>
        <w:t>Número total de matrículas;</w:t>
      </w:r>
    </w:p>
    <w:p w14:paraId="25A82DBD" w14:textId="77777777" w:rsidR="00237E64" w:rsidRDefault="00000000">
      <w:pPr>
        <w:numPr>
          <w:ilvl w:val="0"/>
          <w:numId w:val="6"/>
        </w:numPr>
        <w:jc w:val="both"/>
      </w:pPr>
      <w:r>
        <w:t>Percentual de oferta de cursos técnicos;</w:t>
      </w:r>
    </w:p>
    <w:p w14:paraId="3FEF8054" w14:textId="77777777" w:rsidR="00237E64" w:rsidRDefault="00000000">
      <w:pPr>
        <w:numPr>
          <w:ilvl w:val="0"/>
          <w:numId w:val="6"/>
        </w:numPr>
        <w:jc w:val="both"/>
      </w:pPr>
      <w:r>
        <w:t>Percentual de oferta de cursos de formação de professores;</w:t>
      </w:r>
    </w:p>
    <w:p w14:paraId="621AFA18" w14:textId="77777777" w:rsidR="00237E64" w:rsidRDefault="00000000">
      <w:pPr>
        <w:numPr>
          <w:ilvl w:val="0"/>
          <w:numId w:val="6"/>
        </w:numPr>
        <w:jc w:val="both"/>
      </w:pPr>
      <w:r>
        <w:t>Percentual de oferta de cursos Proeja.</w:t>
      </w:r>
    </w:p>
    <w:p w14:paraId="3FF953EB" w14:textId="77777777" w:rsidR="00237E64" w:rsidRDefault="00237E64">
      <w:pPr>
        <w:ind w:left="1080"/>
        <w:jc w:val="both"/>
      </w:pPr>
    </w:p>
    <w:p w14:paraId="5B15391C" w14:textId="77777777" w:rsidR="00237E64" w:rsidRDefault="00000000">
      <w:pPr>
        <w:ind w:left="1080"/>
        <w:jc w:val="both"/>
      </w:pPr>
      <w:r>
        <w:tab/>
        <w:t>Os dados referentes às variáveis 1 à 4 foram obtidos do Observatório dos Arranjos Produtivos, Sociais e Culturais. Já, os dados referentes às variáveis 5 à 10 foram obtidos da Plataforma Nilo Peçanha (Ano base 2022).</w:t>
      </w:r>
    </w:p>
    <w:p w14:paraId="583CBFBC" w14:textId="77777777" w:rsidR="00237E64" w:rsidRDefault="00000000">
      <w:pPr>
        <w:ind w:left="1080"/>
        <w:jc w:val="both"/>
      </w:pPr>
      <w:r>
        <w:tab/>
        <w:t xml:space="preserve">O índice de desenvolvimento potencial dos </w:t>
      </w:r>
      <w:proofErr w:type="spellStart"/>
      <w:r>
        <w:t>câmpus</w:t>
      </w:r>
      <w:proofErr w:type="spellEnd"/>
      <w:r>
        <w:t xml:space="preserve"> foi aplicado para a análise das diferentes mesorregiões</w:t>
      </w:r>
      <w:r>
        <w:rPr>
          <w:rStyle w:val="ncoradanotaderodap"/>
        </w:rPr>
        <w:footnoteReference w:id="13"/>
      </w:r>
      <w:r>
        <w:t xml:space="preserve"> de Santa Catarina. Para o tratamento dos dados, as informações relacionadas ao Câmpus Florianópolis foram excluídas, devido à sua significativa distinção em relação aos demais </w:t>
      </w:r>
      <w:proofErr w:type="spellStart"/>
      <w:r>
        <w:t>câmpus</w:t>
      </w:r>
      <w:proofErr w:type="spellEnd"/>
      <w:r>
        <w:t xml:space="preserve">, o que poderia distorcer a análise comparativa. Além disso, o Câmpus Florianópolis demanda uma abordagem diferenciada devido à sua longa história, seu tamanho considerável e suas características distintivas em relação aos demais </w:t>
      </w:r>
      <w:proofErr w:type="spellStart"/>
      <w:r>
        <w:t>câmpus</w:t>
      </w:r>
      <w:proofErr w:type="spellEnd"/>
      <w:r>
        <w:t>.</w:t>
      </w:r>
    </w:p>
    <w:p w14:paraId="2D9483F6" w14:textId="77777777" w:rsidR="00237E64" w:rsidRDefault="00000000">
      <w:pPr>
        <w:ind w:left="1080"/>
        <w:jc w:val="both"/>
      </w:pPr>
      <w:r>
        <w:tab/>
        <w:t xml:space="preserve">Outra particularidade na análise diz respeito ao Câmpus Palhoça-Bilíngue. Apesar de o Câmpus Florianópolis-Continente apresentar o maior índice de desenvolvimento potencial, entende-se que o Câmpus Palhoça-Bilíngue deve planejar sua oferta com um percentual superior ao esperado para sua tipologia. Este </w:t>
      </w:r>
      <w:proofErr w:type="spellStart"/>
      <w:r>
        <w:t>câmpus</w:t>
      </w:r>
      <w:proofErr w:type="spellEnd"/>
      <w:r>
        <w:t xml:space="preserve"> também requer uma abordagem especial devido à sua especificidade e colaboração com toda a rede.</w:t>
      </w:r>
    </w:p>
    <w:p w14:paraId="35974717" w14:textId="77777777" w:rsidR="00237E64" w:rsidRDefault="00000000">
      <w:pPr>
        <w:ind w:left="1080"/>
        <w:jc w:val="both"/>
      </w:pPr>
      <w:r>
        <w:tab/>
        <w:t xml:space="preserve">Considerando a metodologia utilizada, o Quadro 7.2 apresenta os índices de desenvolvimento potencial dos </w:t>
      </w:r>
      <w:proofErr w:type="spellStart"/>
      <w:r>
        <w:t>câmpus</w:t>
      </w:r>
      <w:proofErr w:type="spellEnd"/>
      <w:r>
        <w:t xml:space="preserve"> em cada mesorregião. Os </w:t>
      </w:r>
      <w:proofErr w:type="spellStart"/>
      <w:r>
        <w:t>câmpus</w:t>
      </w:r>
      <w:proofErr w:type="spellEnd"/>
      <w:r>
        <w:t xml:space="preserve"> que apresentaram os maiores índices foram selecionados para realizar uma previsão de docentes além de sua tipologia, para fins de planejamento.</w:t>
      </w:r>
    </w:p>
    <w:p w14:paraId="078F0537" w14:textId="77777777" w:rsidR="00237E64" w:rsidRDefault="00237E64">
      <w:pPr>
        <w:ind w:left="1080"/>
      </w:pPr>
    </w:p>
    <w:p w14:paraId="14C7C9E1" w14:textId="77777777" w:rsidR="00237E64" w:rsidRDefault="00237E64">
      <w:pPr>
        <w:ind w:left="1080"/>
      </w:pPr>
    </w:p>
    <w:p w14:paraId="4F98675F" w14:textId="77777777" w:rsidR="00237E64" w:rsidRDefault="00237E64">
      <w:pPr>
        <w:ind w:left="1080"/>
      </w:pPr>
    </w:p>
    <w:p w14:paraId="24C28EEA" w14:textId="77777777" w:rsidR="00237E64" w:rsidRDefault="00000000">
      <w:pPr>
        <w:ind w:left="1080"/>
      </w:pPr>
      <w:r>
        <w:rPr>
          <w:b/>
          <w:bCs/>
        </w:rPr>
        <w:t>Quadro 7.2.</w:t>
      </w:r>
      <w:r>
        <w:t xml:space="preserve"> Índices de desenvolvimento potencial dos </w:t>
      </w:r>
      <w:proofErr w:type="spellStart"/>
      <w:r>
        <w:t>câmpus</w:t>
      </w:r>
      <w:proofErr w:type="spellEnd"/>
      <w:r>
        <w:t xml:space="preserve"> em cada mesorregião.</w:t>
      </w:r>
    </w:p>
    <w:tbl>
      <w:tblPr>
        <w:tblW w:w="8250" w:type="dxa"/>
        <w:tblInd w:w="1742" w:type="dxa"/>
        <w:tblLayout w:type="fixed"/>
        <w:tblCellMar>
          <w:top w:w="40" w:type="dxa"/>
          <w:left w:w="40" w:type="dxa"/>
          <w:bottom w:w="40" w:type="dxa"/>
          <w:right w:w="40" w:type="dxa"/>
        </w:tblCellMar>
        <w:tblLook w:val="04A0" w:firstRow="1" w:lastRow="0" w:firstColumn="1" w:lastColumn="0" w:noHBand="0" w:noVBand="1"/>
      </w:tblPr>
      <w:tblGrid>
        <w:gridCol w:w="2550"/>
        <w:gridCol w:w="3555"/>
        <w:gridCol w:w="2145"/>
      </w:tblGrid>
      <w:tr w:rsidR="00237E64" w14:paraId="5D2364F6" w14:textId="77777777">
        <w:trPr>
          <w:trHeight w:val="315"/>
        </w:trPr>
        <w:tc>
          <w:tcPr>
            <w:tcW w:w="2550" w:type="dxa"/>
            <w:tcBorders>
              <w:top w:val="single" w:sz="6" w:space="0" w:color="000000"/>
              <w:left w:val="single" w:sz="6" w:space="0" w:color="000000"/>
              <w:bottom w:val="single" w:sz="6" w:space="0" w:color="000000"/>
              <w:right w:val="single" w:sz="6" w:space="0" w:color="000000"/>
            </w:tcBorders>
            <w:shd w:val="clear" w:color="auto" w:fill="B7B7B7"/>
            <w:vAlign w:val="bottom"/>
          </w:tcPr>
          <w:p w14:paraId="56F173F5" w14:textId="77777777" w:rsidR="00237E64" w:rsidRDefault="00000000">
            <w:pPr>
              <w:rPr>
                <w:sz w:val="20"/>
                <w:szCs w:val="20"/>
              </w:rPr>
            </w:pPr>
            <w:r>
              <w:rPr>
                <w:sz w:val="20"/>
                <w:szCs w:val="20"/>
              </w:rPr>
              <w:t>Mesorregião</w:t>
            </w:r>
          </w:p>
        </w:tc>
        <w:tc>
          <w:tcPr>
            <w:tcW w:w="3555" w:type="dxa"/>
            <w:tcBorders>
              <w:top w:val="single" w:sz="6" w:space="0" w:color="000000"/>
              <w:left w:val="single" w:sz="6" w:space="0" w:color="CCCCCC"/>
              <w:bottom w:val="single" w:sz="6" w:space="0" w:color="000000"/>
              <w:right w:val="single" w:sz="6" w:space="0" w:color="000000"/>
            </w:tcBorders>
            <w:shd w:val="clear" w:color="auto" w:fill="B7B7B7"/>
            <w:vAlign w:val="bottom"/>
          </w:tcPr>
          <w:p w14:paraId="07FA6CC0" w14:textId="77777777" w:rsidR="00237E64" w:rsidRDefault="00000000">
            <w:pPr>
              <w:rPr>
                <w:sz w:val="20"/>
                <w:szCs w:val="20"/>
              </w:rPr>
            </w:pPr>
            <w:r>
              <w:rPr>
                <w:sz w:val="20"/>
                <w:szCs w:val="20"/>
              </w:rPr>
              <w:t>Câmpus</w:t>
            </w:r>
          </w:p>
        </w:tc>
        <w:tc>
          <w:tcPr>
            <w:tcW w:w="2145" w:type="dxa"/>
            <w:tcBorders>
              <w:top w:val="single" w:sz="6" w:space="0" w:color="000000"/>
              <w:left w:val="single" w:sz="6" w:space="0" w:color="CCCCCC"/>
              <w:bottom w:val="single" w:sz="6" w:space="0" w:color="000000"/>
              <w:right w:val="single" w:sz="6" w:space="0" w:color="000000"/>
            </w:tcBorders>
            <w:shd w:val="clear" w:color="auto" w:fill="B7B7B7"/>
            <w:vAlign w:val="bottom"/>
          </w:tcPr>
          <w:p w14:paraId="2D2AC70F" w14:textId="77777777" w:rsidR="00237E64" w:rsidRDefault="00000000">
            <w:pPr>
              <w:rPr>
                <w:sz w:val="20"/>
                <w:szCs w:val="20"/>
              </w:rPr>
            </w:pPr>
            <w:r>
              <w:rPr>
                <w:sz w:val="20"/>
                <w:szCs w:val="20"/>
              </w:rPr>
              <w:t>IDP</w:t>
            </w:r>
          </w:p>
        </w:tc>
      </w:tr>
      <w:tr w:rsidR="00237E64" w14:paraId="417A876F" w14:textId="77777777">
        <w:trPr>
          <w:trHeight w:val="315"/>
        </w:trPr>
        <w:tc>
          <w:tcPr>
            <w:tcW w:w="2550"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tcPr>
          <w:p w14:paraId="31E51B64" w14:textId="77777777" w:rsidR="00237E64" w:rsidRDefault="00000000">
            <w:pPr>
              <w:rPr>
                <w:sz w:val="20"/>
                <w:szCs w:val="20"/>
              </w:rPr>
            </w:pPr>
            <w:r>
              <w:rPr>
                <w:sz w:val="20"/>
                <w:szCs w:val="20"/>
              </w:rPr>
              <w:t>Serrana</w:t>
            </w:r>
          </w:p>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D58A5FE" w14:textId="77777777" w:rsidR="00237E64" w:rsidRDefault="00000000">
            <w:pPr>
              <w:rPr>
                <w:sz w:val="20"/>
                <w:szCs w:val="20"/>
              </w:rPr>
            </w:pPr>
            <w:r>
              <w:rPr>
                <w:sz w:val="20"/>
                <w:szCs w:val="20"/>
              </w:rPr>
              <w:t>Lages</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CE4D2E0" w14:textId="77777777" w:rsidR="00237E64" w:rsidRDefault="00000000">
            <w:pPr>
              <w:rPr>
                <w:sz w:val="20"/>
                <w:szCs w:val="20"/>
              </w:rPr>
            </w:pPr>
            <w:r>
              <w:rPr>
                <w:sz w:val="20"/>
                <w:szCs w:val="20"/>
              </w:rPr>
              <w:t>46,63</w:t>
            </w:r>
          </w:p>
        </w:tc>
      </w:tr>
      <w:tr w:rsidR="00237E64" w14:paraId="0CE95B39"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14AA7FAC"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BF0B4DC" w14:textId="77777777" w:rsidR="00237E64" w:rsidRDefault="00000000">
            <w:pPr>
              <w:rPr>
                <w:sz w:val="20"/>
                <w:szCs w:val="20"/>
              </w:rPr>
            </w:pPr>
            <w:r>
              <w:rPr>
                <w:sz w:val="20"/>
                <w:szCs w:val="20"/>
              </w:rPr>
              <w:t>Urupema</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C5751CA" w14:textId="77777777" w:rsidR="00237E64" w:rsidRDefault="00000000">
            <w:pPr>
              <w:rPr>
                <w:sz w:val="20"/>
                <w:szCs w:val="20"/>
              </w:rPr>
            </w:pPr>
            <w:r>
              <w:rPr>
                <w:sz w:val="20"/>
                <w:szCs w:val="20"/>
              </w:rPr>
              <w:t>19,99</w:t>
            </w:r>
          </w:p>
        </w:tc>
      </w:tr>
      <w:tr w:rsidR="00237E64" w14:paraId="2F2764C8" w14:textId="77777777">
        <w:trPr>
          <w:trHeight w:val="315"/>
        </w:trPr>
        <w:tc>
          <w:tcPr>
            <w:tcW w:w="2550" w:type="dxa"/>
            <w:vMerge w:val="restart"/>
            <w:tcBorders>
              <w:top w:val="single" w:sz="6" w:space="0" w:color="CCCCCC"/>
              <w:left w:val="single" w:sz="6" w:space="0" w:color="000000"/>
              <w:bottom w:val="single" w:sz="6" w:space="0" w:color="000000"/>
              <w:right w:val="single" w:sz="6" w:space="0" w:color="000000"/>
            </w:tcBorders>
            <w:shd w:val="clear" w:color="auto" w:fill="D9D9D9"/>
            <w:vAlign w:val="center"/>
          </w:tcPr>
          <w:p w14:paraId="6F5D4CF5" w14:textId="77777777" w:rsidR="00237E64" w:rsidRDefault="00000000">
            <w:pPr>
              <w:rPr>
                <w:sz w:val="20"/>
                <w:szCs w:val="20"/>
              </w:rPr>
            </w:pPr>
            <w:r>
              <w:rPr>
                <w:sz w:val="20"/>
                <w:szCs w:val="20"/>
              </w:rPr>
              <w:t>Sul Catarinense</w:t>
            </w:r>
          </w:p>
        </w:tc>
        <w:tc>
          <w:tcPr>
            <w:tcW w:w="355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695E3622" w14:textId="77777777" w:rsidR="00237E64" w:rsidRDefault="00000000">
            <w:pPr>
              <w:rPr>
                <w:sz w:val="20"/>
                <w:szCs w:val="20"/>
              </w:rPr>
            </w:pPr>
            <w:r>
              <w:rPr>
                <w:sz w:val="20"/>
                <w:szCs w:val="20"/>
              </w:rPr>
              <w:t>Araranguá</w:t>
            </w:r>
          </w:p>
        </w:tc>
        <w:tc>
          <w:tcPr>
            <w:tcW w:w="214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5E4F9C2D" w14:textId="77777777" w:rsidR="00237E64" w:rsidRDefault="00000000">
            <w:pPr>
              <w:rPr>
                <w:sz w:val="20"/>
                <w:szCs w:val="20"/>
              </w:rPr>
            </w:pPr>
            <w:r>
              <w:rPr>
                <w:sz w:val="20"/>
                <w:szCs w:val="20"/>
              </w:rPr>
              <w:t>26,29</w:t>
            </w:r>
          </w:p>
        </w:tc>
      </w:tr>
      <w:tr w:rsidR="00237E64" w14:paraId="4D203F66"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D9D9D9"/>
            <w:vAlign w:val="center"/>
          </w:tcPr>
          <w:p w14:paraId="15521EDB"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A767501" w14:textId="77777777" w:rsidR="00237E64" w:rsidRDefault="00000000">
            <w:pPr>
              <w:rPr>
                <w:sz w:val="20"/>
                <w:szCs w:val="20"/>
              </w:rPr>
            </w:pPr>
            <w:r>
              <w:rPr>
                <w:sz w:val="20"/>
                <w:szCs w:val="20"/>
              </w:rPr>
              <w:t>Criciúma</w:t>
            </w:r>
          </w:p>
        </w:tc>
        <w:tc>
          <w:tcPr>
            <w:tcW w:w="214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7D7358BD" w14:textId="77777777" w:rsidR="00237E64" w:rsidRDefault="00000000">
            <w:pPr>
              <w:rPr>
                <w:sz w:val="20"/>
                <w:szCs w:val="20"/>
              </w:rPr>
            </w:pPr>
            <w:r>
              <w:rPr>
                <w:sz w:val="20"/>
                <w:szCs w:val="20"/>
              </w:rPr>
              <w:t>57,72</w:t>
            </w:r>
          </w:p>
        </w:tc>
      </w:tr>
      <w:tr w:rsidR="00237E64" w14:paraId="28684126"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D9D9D9"/>
            <w:vAlign w:val="center"/>
          </w:tcPr>
          <w:p w14:paraId="692D05E4"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7F47F3DC" w14:textId="77777777" w:rsidR="00237E64" w:rsidRDefault="00000000">
            <w:pPr>
              <w:rPr>
                <w:sz w:val="20"/>
                <w:szCs w:val="20"/>
              </w:rPr>
            </w:pPr>
            <w:r>
              <w:rPr>
                <w:sz w:val="20"/>
                <w:szCs w:val="20"/>
              </w:rPr>
              <w:t>Tubarão</w:t>
            </w:r>
          </w:p>
        </w:tc>
        <w:tc>
          <w:tcPr>
            <w:tcW w:w="214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6633EAE" w14:textId="77777777" w:rsidR="00237E64" w:rsidRDefault="00000000">
            <w:pPr>
              <w:rPr>
                <w:sz w:val="20"/>
                <w:szCs w:val="20"/>
              </w:rPr>
            </w:pPr>
            <w:r>
              <w:rPr>
                <w:sz w:val="20"/>
                <w:szCs w:val="20"/>
              </w:rPr>
              <w:t>39,73</w:t>
            </w:r>
          </w:p>
        </w:tc>
      </w:tr>
      <w:tr w:rsidR="00237E64" w14:paraId="05942B90"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D9D9D9"/>
            <w:vAlign w:val="center"/>
          </w:tcPr>
          <w:p w14:paraId="42982187"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614AFFE6" w14:textId="77777777" w:rsidR="00237E64" w:rsidRDefault="00000000">
            <w:pPr>
              <w:rPr>
                <w:sz w:val="20"/>
                <w:szCs w:val="20"/>
              </w:rPr>
            </w:pPr>
            <w:r>
              <w:rPr>
                <w:sz w:val="20"/>
                <w:szCs w:val="20"/>
              </w:rPr>
              <w:t>Garopaba</w:t>
            </w:r>
          </w:p>
        </w:tc>
        <w:tc>
          <w:tcPr>
            <w:tcW w:w="214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1547FBD1" w14:textId="77777777" w:rsidR="00237E64" w:rsidRDefault="00000000">
            <w:pPr>
              <w:rPr>
                <w:sz w:val="20"/>
                <w:szCs w:val="20"/>
              </w:rPr>
            </w:pPr>
            <w:r>
              <w:rPr>
                <w:sz w:val="20"/>
                <w:szCs w:val="20"/>
              </w:rPr>
              <w:t>16,25</w:t>
            </w:r>
          </w:p>
        </w:tc>
      </w:tr>
      <w:tr w:rsidR="00237E64" w14:paraId="29A5423F" w14:textId="77777777">
        <w:trPr>
          <w:trHeight w:val="315"/>
        </w:trPr>
        <w:tc>
          <w:tcPr>
            <w:tcW w:w="2550"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tcPr>
          <w:p w14:paraId="2057F45A" w14:textId="77777777" w:rsidR="00237E64" w:rsidRDefault="00000000">
            <w:pPr>
              <w:rPr>
                <w:sz w:val="20"/>
                <w:szCs w:val="20"/>
              </w:rPr>
            </w:pPr>
            <w:r>
              <w:rPr>
                <w:sz w:val="20"/>
                <w:szCs w:val="20"/>
              </w:rPr>
              <w:t>Norte catarinense</w:t>
            </w:r>
          </w:p>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945EDA5" w14:textId="77777777" w:rsidR="00237E64" w:rsidRDefault="00000000">
            <w:pPr>
              <w:rPr>
                <w:sz w:val="20"/>
                <w:szCs w:val="20"/>
              </w:rPr>
            </w:pPr>
            <w:r>
              <w:rPr>
                <w:sz w:val="20"/>
                <w:szCs w:val="20"/>
              </w:rPr>
              <w:t>Canoinhas</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ABAC1B0" w14:textId="77777777" w:rsidR="00237E64" w:rsidRDefault="00000000">
            <w:pPr>
              <w:rPr>
                <w:sz w:val="20"/>
                <w:szCs w:val="20"/>
              </w:rPr>
            </w:pPr>
            <w:r>
              <w:rPr>
                <w:sz w:val="20"/>
                <w:szCs w:val="20"/>
              </w:rPr>
              <w:t>20,15</w:t>
            </w:r>
          </w:p>
        </w:tc>
      </w:tr>
      <w:tr w:rsidR="00237E64" w14:paraId="7273B50E" w14:textId="77777777">
        <w:trPr>
          <w:trHeight w:val="540"/>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43EB4566"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3D24414" w14:textId="77777777" w:rsidR="00237E64" w:rsidRDefault="00000000">
            <w:pPr>
              <w:rPr>
                <w:sz w:val="20"/>
                <w:szCs w:val="20"/>
              </w:rPr>
            </w:pPr>
            <w:r>
              <w:rPr>
                <w:sz w:val="20"/>
                <w:szCs w:val="20"/>
              </w:rPr>
              <w:t>Jaraguá do Sul - Centro</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48A8DEE" w14:textId="77777777" w:rsidR="00237E64" w:rsidRDefault="00000000">
            <w:pPr>
              <w:rPr>
                <w:sz w:val="20"/>
                <w:szCs w:val="20"/>
              </w:rPr>
            </w:pPr>
            <w:r>
              <w:rPr>
                <w:sz w:val="20"/>
                <w:szCs w:val="20"/>
              </w:rPr>
              <w:t>40,32</w:t>
            </w:r>
          </w:p>
        </w:tc>
      </w:tr>
      <w:tr w:rsidR="00237E64" w14:paraId="50FF4AF9"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5BF5D2DE"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0A7875D" w14:textId="77777777" w:rsidR="00237E64" w:rsidRDefault="00000000">
            <w:pPr>
              <w:rPr>
                <w:sz w:val="20"/>
                <w:szCs w:val="20"/>
              </w:rPr>
            </w:pPr>
            <w:r>
              <w:rPr>
                <w:sz w:val="20"/>
                <w:szCs w:val="20"/>
              </w:rPr>
              <w:t xml:space="preserve">Jaraguá do Sul - </w:t>
            </w:r>
            <w:proofErr w:type="spellStart"/>
            <w:r>
              <w:rPr>
                <w:sz w:val="20"/>
                <w:szCs w:val="20"/>
              </w:rPr>
              <w:t>Rau</w:t>
            </w:r>
            <w:proofErr w:type="spellEnd"/>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6009FCD" w14:textId="77777777" w:rsidR="00237E64" w:rsidRDefault="00000000">
            <w:pPr>
              <w:rPr>
                <w:sz w:val="20"/>
                <w:szCs w:val="20"/>
              </w:rPr>
            </w:pPr>
            <w:r>
              <w:rPr>
                <w:sz w:val="20"/>
                <w:szCs w:val="20"/>
              </w:rPr>
              <w:t>38,56</w:t>
            </w:r>
          </w:p>
        </w:tc>
      </w:tr>
      <w:tr w:rsidR="00237E64" w14:paraId="3403FB1D"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6CEC0D0B"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6BD4FFD" w14:textId="77777777" w:rsidR="00237E64" w:rsidRDefault="00000000">
            <w:pPr>
              <w:rPr>
                <w:sz w:val="20"/>
                <w:szCs w:val="20"/>
              </w:rPr>
            </w:pPr>
            <w:r>
              <w:rPr>
                <w:sz w:val="20"/>
                <w:szCs w:val="20"/>
              </w:rPr>
              <w:t>Joinville</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7B27375" w14:textId="77777777" w:rsidR="00237E64" w:rsidRDefault="00000000">
            <w:pPr>
              <w:rPr>
                <w:sz w:val="20"/>
                <w:szCs w:val="20"/>
              </w:rPr>
            </w:pPr>
            <w:r>
              <w:rPr>
                <w:sz w:val="20"/>
                <w:szCs w:val="20"/>
              </w:rPr>
              <w:t>54,40</w:t>
            </w:r>
          </w:p>
        </w:tc>
      </w:tr>
      <w:tr w:rsidR="00237E64" w14:paraId="61B564DF" w14:textId="77777777">
        <w:trPr>
          <w:trHeight w:val="540"/>
        </w:trPr>
        <w:tc>
          <w:tcPr>
            <w:tcW w:w="2550" w:type="dxa"/>
            <w:vMerge w:val="restart"/>
            <w:tcBorders>
              <w:top w:val="single" w:sz="6" w:space="0" w:color="CCCCCC"/>
              <w:left w:val="single" w:sz="6" w:space="0" w:color="000000"/>
              <w:bottom w:val="single" w:sz="6" w:space="0" w:color="000000"/>
              <w:right w:val="single" w:sz="6" w:space="0" w:color="000000"/>
            </w:tcBorders>
            <w:shd w:val="clear" w:color="auto" w:fill="CCCCCC"/>
            <w:vAlign w:val="center"/>
          </w:tcPr>
          <w:p w14:paraId="17C55670" w14:textId="77777777" w:rsidR="00237E64" w:rsidRDefault="00000000">
            <w:pPr>
              <w:rPr>
                <w:sz w:val="20"/>
                <w:szCs w:val="20"/>
              </w:rPr>
            </w:pPr>
            <w:r>
              <w:rPr>
                <w:sz w:val="20"/>
                <w:szCs w:val="20"/>
              </w:rPr>
              <w:t>Grande Florianópolis</w:t>
            </w:r>
          </w:p>
        </w:tc>
        <w:tc>
          <w:tcPr>
            <w:tcW w:w="3555" w:type="dxa"/>
            <w:tcBorders>
              <w:top w:val="single" w:sz="6" w:space="0" w:color="CCCCCC"/>
              <w:left w:val="single" w:sz="6" w:space="0" w:color="CCCCCC"/>
              <w:bottom w:val="single" w:sz="6" w:space="0" w:color="000000"/>
              <w:right w:val="single" w:sz="6" w:space="0" w:color="000000"/>
            </w:tcBorders>
            <w:shd w:val="clear" w:color="auto" w:fill="CCCCCC"/>
            <w:vAlign w:val="center"/>
          </w:tcPr>
          <w:p w14:paraId="0891C46F" w14:textId="77777777" w:rsidR="00237E64" w:rsidRDefault="00000000">
            <w:pPr>
              <w:rPr>
                <w:sz w:val="20"/>
                <w:szCs w:val="20"/>
              </w:rPr>
            </w:pPr>
            <w:r>
              <w:rPr>
                <w:sz w:val="20"/>
                <w:szCs w:val="20"/>
              </w:rPr>
              <w:t>Florianópolis-Continente</w:t>
            </w:r>
          </w:p>
        </w:tc>
        <w:tc>
          <w:tcPr>
            <w:tcW w:w="2145" w:type="dxa"/>
            <w:tcBorders>
              <w:top w:val="single" w:sz="6" w:space="0" w:color="CCCCCC"/>
              <w:left w:val="single" w:sz="6" w:space="0" w:color="CCCCCC"/>
              <w:bottom w:val="single" w:sz="6" w:space="0" w:color="000000"/>
              <w:right w:val="single" w:sz="6" w:space="0" w:color="000000"/>
            </w:tcBorders>
            <w:shd w:val="clear" w:color="auto" w:fill="CCCCCC"/>
            <w:vAlign w:val="center"/>
          </w:tcPr>
          <w:p w14:paraId="5B297D36" w14:textId="77777777" w:rsidR="00237E64" w:rsidRDefault="00000000">
            <w:pPr>
              <w:rPr>
                <w:sz w:val="20"/>
                <w:szCs w:val="20"/>
              </w:rPr>
            </w:pPr>
            <w:r>
              <w:rPr>
                <w:sz w:val="20"/>
                <w:szCs w:val="20"/>
              </w:rPr>
              <w:t>71,00</w:t>
            </w:r>
          </w:p>
        </w:tc>
      </w:tr>
      <w:tr w:rsidR="00237E64" w14:paraId="773D2B81"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CCCCCC"/>
            <w:vAlign w:val="center"/>
          </w:tcPr>
          <w:p w14:paraId="06EB9A34"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CCCCCC"/>
            <w:vAlign w:val="center"/>
          </w:tcPr>
          <w:p w14:paraId="1787728B" w14:textId="77777777" w:rsidR="00237E64" w:rsidRDefault="00000000">
            <w:pPr>
              <w:rPr>
                <w:sz w:val="20"/>
                <w:szCs w:val="20"/>
              </w:rPr>
            </w:pPr>
            <w:r>
              <w:rPr>
                <w:sz w:val="20"/>
                <w:szCs w:val="20"/>
              </w:rPr>
              <w:t>Palhoça-Bilíngue</w:t>
            </w:r>
          </w:p>
        </w:tc>
        <w:tc>
          <w:tcPr>
            <w:tcW w:w="2145" w:type="dxa"/>
            <w:tcBorders>
              <w:top w:val="single" w:sz="6" w:space="0" w:color="CCCCCC"/>
              <w:left w:val="single" w:sz="6" w:space="0" w:color="CCCCCC"/>
              <w:bottom w:val="single" w:sz="6" w:space="0" w:color="000000"/>
              <w:right w:val="single" w:sz="6" w:space="0" w:color="000000"/>
            </w:tcBorders>
            <w:shd w:val="clear" w:color="auto" w:fill="CCCCCC"/>
            <w:vAlign w:val="center"/>
          </w:tcPr>
          <w:p w14:paraId="4241F412" w14:textId="77777777" w:rsidR="00237E64" w:rsidRDefault="00000000">
            <w:pPr>
              <w:rPr>
                <w:sz w:val="20"/>
                <w:szCs w:val="20"/>
              </w:rPr>
            </w:pPr>
            <w:r>
              <w:rPr>
                <w:sz w:val="20"/>
                <w:szCs w:val="20"/>
              </w:rPr>
              <w:t>36,17</w:t>
            </w:r>
          </w:p>
        </w:tc>
      </w:tr>
      <w:tr w:rsidR="00237E64" w14:paraId="2BCF9B4C"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CCCCCC"/>
            <w:vAlign w:val="center"/>
          </w:tcPr>
          <w:p w14:paraId="00BAF352"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CCCCCC"/>
            <w:vAlign w:val="center"/>
          </w:tcPr>
          <w:p w14:paraId="1F154338" w14:textId="77777777" w:rsidR="00237E64" w:rsidRDefault="00000000">
            <w:pPr>
              <w:rPr>
                <w:sz w:val="20"/>
                <w:szCs w:val="20"/>
              </w:rPr>
            </w:pPr>
            <w:r>
              <w:rPr>
                <w:sz w:val="20"/>
                <w:szCs w:val="20"/>
              </w:rPr>
              <w:t>São José</w:t>
            </w:r>
          </w:p>
        </w:tc>
        <w:tc>
          <w:tcPr>
            <w:tcW w:w="2145" w:type="dxa"/>
            <w:tcBorders>
              <w:top w:val="single" w:sz="6" w:space="0" w:color="CCCCCC"/>
              <w:left w:val="single" w:sz="6" w:space="0" w:color="CCCCCC"/>
              <w:bottom w:val="single" w:sz="6" w:space="0" w:color="000000"/>
              <w:right w:val="single" w:sz="6" w:space="0" w:color="000000"/>
            </w:tcBorders>
            <w:shd w:val="clear" w:color="auto" w:fill="CCCCCC"/>
            <w:vAlign w:val="center"/>
          </w:tcPr>
          <w:p w14:paraId="0DC07831" w14:textId="77777777" w:rsidR="00237E64" w:rsidRDefault="00000000">
            <w:pPr>
              <w:rPr>
                <w:sz w:val="20"/>
                <w:szCs w:val="20"/>
              </w:rPr>
            </w:pPr>
            <w:r>
              <w:rPr>
                <w:sz w:val="20"/>
                <w:szCs w:val="20"/>
              </w:rPr>
              <w:t>28,43</w:t>
            </w:r>
          </w:p>
        </w:tc>
      </w:tr>
      <w:tr w:rsidR="00237E64" w14:paraId="620203CC" w14:textId="77777777">
        <w:trPr>
          <w:trHeight w:val="315"/>
        </w:trPr>
        <w:tc>
          <w:tcPr>
            <w:tcW w:w="2550"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tcPr>
          <w:p w14:paraId="56858A3D" w14:textId="77777777" w:rsidR="00237E64" w:rsidRDefault="00000000">
            <w:pPr>
              <w:rPr>
                <w:sz w:val="20"/>
                <w:szCs w:val="20"/>
              </w:rPr>
            </w:pPr>
            <w:r>
              <w:rPr>
                <w:sz w:val="20"/>
                <w:szCs w:val="20"/>
              </w:rPr>
              <w:t>Oeste catarinense</w:t>
            </w:r>
          </w:p>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C151D43" w14:textId="77777777" w:rsidR="00237E64" w:rsidRDefault="00000000">
            <w:pPr>
              <w:rPr>
                <w:sz w:val="20"/>
                <w:szCs w:val="20"/>
              </w:rPr>
            </w:pPr>
            <w:r>
              <w:rPr>
                <w:sz w:val="20"/>
                <w:szCs w:val="20"/>
              </w:rPr>
              <w:t>Caçador</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110866E" w14:textId="77777777" w:rsidR="00237E64" w:rsidRDefault="00000000">
            <w:pPr>
              <w:rPr>
                <w:sz w:val="20"/>
                <w:szCs w:val="20"/>
              </w:rPr>
            </w:pPr>
            <w:r>
              <w:rPr>
                <w:sz w:val="20"/>
                <w:szCs w:val="20"/>
              </w:rPr>
              <w:t>23,24</w:t>
            </w:r>
          </w:p>
        </w:tc>
      </w:tr>
      <w:tr w:rsidR="00237E64" w14:paraId="0BA0FB11"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0258A126"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D2AE1D5" w14:textId="77777777" w:rsidR="00237E64" w:rsidRDefault="00000000">
            <w:pPr>
              <w:rPr>
                <w:sz w:val="20"/>
                <w:szCs w:val="20"/>
              </w:rPr>
            </w:pPr>
            <w:r>
              <w:rPr>
                <w:sz w:val="20"/>
                <w:szCs w:val="20"/>
              </w:rPr>
              <w:t>Chapecó</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126769C" w14:textId="77777777" w:rsidR="00237E64" w:rsidRDefault="00000000">
            <w:pPr>
              <w:rPr>
                <w:sz w:val="20"/>
                <w:szCs w:val="20"/>
              </w:rPr>
            </w:pPr>
            <w:r>
              <w:rPr>
                <w:sz w:val="20"/>
                <w:szCs w:val="20"/>
              </w:rPr>
              <w:t>56,53</w:t>
            </w:r>
          </w:p>
        </w:tc>
      </w:tr>
      <w:tr w:rsidR="00237E64" w14:paraId="5CAB66B5" w14:textId="77777777">
        <w:trPr>
          <w:trHeight w:val="540"/>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39CC7E16"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50DF3B2" w14:textId="77777777" w:rsidR="00237E64" w:rsidRDefault="00000000">
            <w:pPr>
              <w:rPr>
                <w:sz w:val="20"/>
                <w:szCs w:val="20"/>
              </w:rPr>
            </w:pPr>
            <w:r>
              <w:rPr>
                <w:sz w:val="20"/>
                <w:szCs w:val="20"/>
              </w:rPr>
              <w:t>São Lourenço do Oeste</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34AEE79" w14:textId="77777777" w:rsidR="00237E64" w:rsidRDefault="00000000">
            <w:pPr>
              <w:rPr>
                <w:sz w:val="20"/>
                <w:szCs w:val="20"/>
              </w:rPr>
            </w:pPr>
            <w:r>
              <w:rPr>
                <w:sz w:val="20"/>
                <w:szCs w:val="20"/>
              </w:rPr>
              <w:t>39,86</w:t>
            </w:r>
          </w:p>
        </w:tc>
      </w:tr>
      <w:tr w:rsidR="00237E64" w14:paraId="2D98C7A3"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369003EC"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DF34A3A" w14:textId="77777777" w:rsidR="00237E64" w:rsidRDefault="00000000">
            <w:pPr>
              <w:rPr>
                <w:sz w:val="20"/>
                <w:szCs w:val="20"/>
              </w:rPr>
            </w:pPr>
            <w:r>
              <w:rPr>
                <w:sz w:val="20"/>
                <w:szCs w:val="20"/>
              </w:rPr>
              <w:t>São Miguel do Oeste</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9737694" w14:textId="77777777" w:rsidR="00237E64" w:rsidRDefault="00000000">
            <w:pPr>
              <w:rPr>
                <w:sz w:val="20"/>
                <w:szCs w:val="20"/>
              </w:rPr>
            </w:pPr>
            <w:r>
              <w:rPr>
                <w:sz w:val="20"/>
                <w:szCs w:val="20"/>
              </w:rPr>
              <w:t>17,48</w:t>
            </w:r>
          </w:p>
        </w:tc>
      </w:tr>
      <w:tr w:rsidR="00237E64" w14:paraId="0C189BA5"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592F70B6"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C03CE50" w14:textId="77777777" w:rsidR="00237E64" w:rsidRDefault="00000000">
            <w:pPr>
              <w:rPr>
                <w:sz w:val="20"/>
                <w:szCs w:val="20"/>
              </w:rPr>
            </w:pPr>
            <w:r>
              <w:rPr>
                <w:sz w:val="20"/>
                <w:szCs w:val="20"/>
              </w:rPr>
              <w:t>Xanxerê</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90E7E86" w14:textId="77777777" w:rsidR="00237E64" w:rsidRDefault="00000000">
            <w:pPr>
              <w:rPr>
                <w:sz w:val="20"/>
                <w:szCs w:val="20"/>
              </w:rPr>
            </w:pPr>
            <w:r>
              <w:rPr>
                <w:sz w:val="20"/>
                <w:szCs w:val="20"/>
              </w:rPr>
              <w:t>21,17</w:t>
            </w:r>
          </w:p>
        </w:tc>
      </w:tr>
      <w:tr w:rsidR="00237E64" w14:paraId="23A9E3C6"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FFFFFF"/>
            <w:vAlign w:val="center"/>
          </w:tcPr>
          <w:p w14:paraId="2717CEED"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76A2699" w14:textId="77777777" w:rsidR="00237E64" w:rsidRDefault="00000000">
            <w:pPr>
              <w:rPr>
                <w:sz w:val="20"/>
                <w:szCs w:val="20"/>
              </w:rPr>
            </w:pPr>
            <w:r>
              <w:rPr>
                <w:sz w:val="20"/>
                <w:szCs w:val="20"/>
              </w:rPr>
              <w:t>São Carlos</w:t>
            </w:r>
          </w:p>
        </w:tc>
        <w:tc>
          <w:tcPr>
            <w:tcW w:w="2145"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E57A6E2" w14:textId="77777777" w:rsidR="00237E64" w:rsidRDefault="00000000">
            <w:pPr>
              <w:rPr>
                <w:sz w:val="20"/>
                <w:szCs w:val="20"/>
              </w:rPr>
            </w:pPr>
            <w:r>
              <w:rPr>
                <w:sz w:val="20"/>
                <w:szCs w:val="20"/>
              </w:rPr>
              <w:t>33,45</w:t>
            </w:r>
          </w:p>
        </w:tc>
      </w:tr>
      <w:tr w:rsidR="00237E64" w14:paraId="26A77F31" w14:textId="77777777">
        <w:trPr>
          <w:trHeight w:val="315"/>
        </w:trPr>
        <w:tc>
          <w:tcPr>
            <w:tcW w:w="2550" w:type="dxa"/>
            <w:vMerge w:val="restart"/>
            <w:tcBorders>
              <w:top w:val="single" w:sz="6" w:space="0" w:color="CCCCCC"/>
              <w:left w:val="single" w:sz="6" w:space="0" w:color="000000"/>
              <w:bottom w:val="single" w:sz="6" w:space="0" w:color="000000"/>
              <w:right w:val="single" w:sz="6" w:space="0" w:color="000000"/>
            </w:tcBorders>
            <w:shd w:val="clear" w:color="auto" w:fill="B7B7B7"/>
            <w:vAlign w:val="center"/>
          </w:tcPr>
          <w:p w14:paraId="4793FB32" w14:textId="77777777" w:rsidR="00237E64" w:rsidRDefault="00000000">
            <w:pPr>
              <w:rPr>
                <w:sz w:val="20"/>
                <w:szCs w:val="20"/>
              </w:rPr>
            </w:pPr>
            <w:r>
              <w:rPr>
                <w:sz w:val="20"/>
                <w:szCs w:val="20"/>
              </w:rPr>
              <w:t>Região Itajaí</w:t>
            </w:r>
          </w:p>
        </w:tc>
        <w:tc>
          <w:tcPr>
            <w:tcW w:w="3555" w:type="dxa"/>
            <w:tcBorders>
              <w:top w:val="single" w:sz="6" w:space="0" w:color="CCCCCC"/>
              <w:left w:val="single" w:sz="6" w:space="0" w:color="CCCCCC"/>
              <w:bottom w:val="single" w:sz="6" w:space="0" w:color="000000"/>
              <w:right w:val="single" w:sz="6" w:space="0" w:color="000000"/>
            </w:tcBorders>
            <w:shd w:val="clear" w:color="auto" w:fill="B7B7B7"/>
            <w:vAlign w:val="center"/>
          </w:tcPr>
          <w:p w14:paraId="131885F5" w14:textId="77777777" w:rsidR="00237E64" w:rsidRDefault="00000000">
            <w:pPr>
              <w:rPr>
                <w:sz w:val="20"/>
                <w:szCs w:val="20"/>
              </w:rPr>
            </w:pPr>
            <w:r>
              <w:rPr>
                <w:sz w:val="20"/>
                <w:szCs w:val="20"/>
              </w:rPr>
              <w:t>Gaspar</w:t>
            </w:r>
          </w:p>
        </w:tc>
        <w:tc>
          <w:tcPr>
            <w:tcW w:w="2145" w:type="dxa"/>
            <w:tcBorders>
              <w:top w:val="single" w:sz="6" w:space="0" w:color="CCCCCC"/>
              <w:left w:val="single" w:sz="6" w:space="0" w:color="CCCCCC"/>
              <w:bottom w:val="single" w:sz="6" w:space="0" w:color="000000"/>
              <w:right w:val="single" w:sz="6" w:space="0" w:color="000000"/>
            </w:tcBorders>
            <w:shd w:val="clear" w:color="auto" w:fill="B7B7B7"/>
            <w:vAlign w:val="center"/>
          </w:tcPr>
          <w:p w14:paraId="2ED7C4D9" w14:textId="77777777" w:rsidR="00237E64" w:rsidRDefault="00000000">
            <w:pPr>
              <w:rPr>
                <w:sz w:val="20"/>
                <w:szCs w:val="20"/>
              </w:rPr>
            </w:pPr>
            <w:r>
              <w:rPr>
                <w:sz w:val="20"/>
                <w:szCs w:val="20"/>
              </w:rPr>
              <w:t>43,01</w:t>
            </w:r>
          </w:p>
        </w:tc>
      </w:tr>
      <w:tr w:rsidR="00237E64" w14:paraId="2B4B9C2F" w14:textId="77777777">
        <w:trPr>
          <w:trHeight w:val="315"/>
        </w:trPr>
        <w:tc>
          <w:tcPr>
            <w:tcW w:w="2550" w:type="dxa"/>
            <w:vMerge/>
            <w:tcBorders>
              <w:top w:val="single" w:sz="6" w:space="0" w:color="CCCCCC"/>
              <w:left w:val="single" w:sz="6" w:space="0" w:color="000000"/>
              <w:bottom w:val="single" w:sz="6" w:space="0" w:color="000000"/>
              <w:right w:val="single" w:sz="6" w:space="0" w:color="000000"/>
            </w:tcBorders>
            <w:shd w:val="clear" w:color="auto" w:fill="B7B7B7"/>
            <w:vAlign w:val="center"/>
          </w:tcPr>
          <w:p w14:paraId="02C743C9" w14:textId="77777777" w:rsidR="00237E64" w:rsidRDefault="00237E64"/>
        </w:tc>
        <w:tc>
          <w:tcPr>
            <w:tcW w:w="3555" w:type="dxa"/>
            <w:tcBorders>
              <w:top w:val="single" w:sz="6" w:space="0" w:color="CCCCCC"/>
              <w:left w:val="single" w:sz="6" w:space="0" w:color="CCCCCC"/>
              <w:bottom w:val="single" w:sz="6" w:space="0" w:color="000000"/>
              <w:right w:val="single" w:sz="6" w:space="0" w:color="000000"/>
            </w:tcBorders>
            <w:shd w:val="clear" w:color="auto" w:fill="B7B7B7"/>
            <w:vAlign w:val="center"/>
          </w:tcPr>
          <w:p w14:paraId="31802659" w14:textId="77777777" w:rsidR="00237E64" w:rsidRDefault="00000000">
            <w:pPr>
              <w:rPr>
                <w:sz w:val="20"/>
                <w:szCs w:val="20"/>
              </w:rPr>
            </w:pPr>
            <w:r>
              <w:rPr>
                <w:sz w:val="20"/>
                <w:szCs w:val="20"/>
              </w:rPr>
              <w:t>Itajaí</w:t>
            </w:r>
          </w:p>
        </w:tc>
        <w:tc>
          <w:tcPr>
            <w:tcW w:w="2145" w:type="dxa"/>
            <w:tcBorders>
              <w:top w:val="single" w:sz="6" w:space="0" w:color="CCCCCC"/>
              <w:left w:val="single" w:sz="6" w:space="0" w:color="CCCCCC"/>
              <w:bottom w:val="single" w:sz="6" w:space="0" w:color="000000"/>
              <w:right w:val="single" w:sz="6" w:space="0" w:color="000000"/>
            </w:tcBorders>
            <w:shd w:val="clear" w:color="auto" w:fill="B7B7B7"/>
            <w:vAlign w:val="center"/>
          </w:tcPr>
          <w:p w14:paraId="1C4C043F" w14:textId="77777777" w:rsidR="00237E64" w:rsidRDefault="00000000">
            <w:pPr>
              <w:rPr>
                <w:sz w:val="20"/>
                <w:szCs w:val="20"/>
              </w:rPr>
            </w:pPr>
            <w:r>
              <w:rPr>
                <w:sz w:val="20"/>
                <w:szCs w:val="20"/>
              </w:rPr>
              <w:t>35,98</w:t>
            </w:r>
          </w:p>
        </w:tc>
      </w:tr>
    </w:tbl>
    <w:p w14:paraId="0EB392DD" w14:textId="77777777" w:rsidR="00237E64" w:rsidRDefault="00000000">
      <w:pPr>
        <w:pStyle w:val="Ttulo3"/>
        <w:ind w:left="1080"/>
      </w:pPr>
      <w:bookmarkStart w:id="9" w:name="_3locu660shxy"/>
      <w:bookmarkEnd w:id="9"/>
      <w:r>
        <w:t>7.3.3 Diretrizes em Relação aos Percentuais Legais e Indicadores</w:t>
      </w:r>
    </w:p>
    <w:p w14:paraId="1A15EF52" w14:textId="6FDBAE24" w:rsidR="00237E64" w:rsidRDefault="00000000">
      <w:pPr>
        <w:ind w:left="1080" w:firstLine="360"/>
        <w:jc w:val="both"/>
      </w:pPr>
      <w:r>
        <w:t xml:space="preserve">O planejamento do PDI 2025-2029 preocupou-se em assegurar a consolidação e o aumento das vagas para cumprir os percentuais legais de distribuição estabelecidos pela Lei 11.892/2008 e o Decreto 5.840/2006, garantindo 50% das vagas para cursos técnicos (prioritariamente integrados) e 20% para formação de professores, além de 10% </w:t>
      </w:r>
      <w:r w:rsidR="00E37976">
        <w:t>para Proeja</w:t>
      </w:r>
      <w:r>
        <w:t xml:space="preserve">. A RESOLUÇÃO CONSUP Nº 34/2023 enfatiza a importância de garantir, até o final da vigência do PDI, pelo menos 10% de ofertas de cursos de EJA-EPT (PROEJA) em cada </w:t>
      </w:r>
      <w:proofErr w:type="spellStart"/>
      <w:r>
        <w:t>câmpus</w:t>
      </w:r>
      <w:proofErr w:type="spellEnd"/>
      <w:r>
        <w:t>.</w:t>
      </w:r>
    </w:p>
    <w:p w14:paraId="568AD7C2" w14:textId="0FA8D65D" w:rsidR="00237E64" w:rsidRDefault="00000000">
      <w:pPr>
        <w:ind w:left="1080" w:firstLine="360"/>
        <w:jc w:val="both"/>
      </w:pPr>
      <w:r>
        <w:t>Os cursos técnicos devem ter, preferencialmente, pelo menos 55% das vagas destinadas a cursos técnicos integrados, conforme as Diretrizes Indutoras do CONIF (2018). Já a formação de professores deve priorizar ciências e matemática, evitando sobreposição com outras instituições e assegurando que 20% das ofertas sejam para formação de professores até o final do PDI. O indicador de Matrículas Equivalentes em Formação de Professores, segundo a Plataforma Nilo Peçanha, considera cursos como licenciaturas e pós-graduações na área educacional, além de cursos FIC atrelados ao Guia Pronatec ou C</w:t>
      </w:r>
      <w:r w:rsidR="003103C4">
        <w:t xml:space="preserve">lassificação </w:t>
      </w:r>
      <w:r>
        <w:t>B</w:t>
      </w:r>
      <w:r w:rsidR="003103C4">
        <w:t xml:space="preserve">rasileira de </w:t>
      </w:r>
      <w:r>
        <w:t>O</w:t>
      </w:r>
      <w:r w:rsidR="003103C4">
        <w:t>cupações (CBO)</w:t>
      </w:r>
      <w:r>
        <w:t>.</w:t>
      </w:r>
    </w:p>
    <w:p w14:paraId="27840572" w14:textId="77777777" w:rsidR="00237E64" w:rsidRDefault="00000000">
      <w:pPr>
        <w:ind w:left="1080" w:firstLine="360"/>
        <w:jc w:val="both"/>
      </w:pPr>
      <w:r>
        <w:t>No que tange à avaliação e planejamento, a Relação Aluno-Professor Corrigida (</w:t>
      </w:r>
      <w:proofErr w:type="spellStart"/>
      <w:r>
        <w:t>RAPc</w:t>
      </w:r>
      <w:proofErr w:type="spellEnd"/>
      <w:r>
        <w:t>) será usada como indicador, com uma meta de 28 matrículas por professor para garantir eficiência e cumprimento das metas do PDI. Além disso, deve-se garantir uma ocupação de pelo menos 80% das matrículas ofertadas e um Índice de Eficiência Acadêmica mínimo de 70%.</w:t>
      </w:r>
    </w:p>
    <w:p w14:paraId="0ED1A356" w14:textId="77777777" w:rsidR="00237E64" w:rsidRDefault="00000000">
      <w:pPr>
        <w:ind w:left="1080" w:firstLine="360"/>
        <w:jc w:val="both"/>
      </w:pPr>
      <w:r>
        <w:lastRenderedPageBreak/>
        <w:t xml:space="preserve">A escolha da RAPC como métrica baseia-se na sua capacidade de proporcionar uma avaliação mais precisa do esforço institucional necessário para oferecer cursos. Essa métrica já foi destacada no PDI 2020-2024, em que se reconheceu que a </w:t>
      </w:r>
      <w:proofErr w:type="spellStart"/>
      <w:r>
        <w:t>RAPc</w:t>
      </w:r>
      <w:proofErr w:type="spellEnd"/>
      <w:r>
        <w:t xml:space="preserve"> oferece uma visão mais clara da relação entre matrículas e carga docente, ao considerar variações como taxas de evasão e tipos de cursos ofertados.</w:t>
      </w:r>
    </w:p>
    <w:p w14:paraId="1B73C135" w14:textId="77777777" w:rsidR="00237E64" w:rsidRDefault="00000000">
      <w:pPr>
        <w:ind w:left="1080" w:firstLine="360"/>
        <w:jc w:val="both"/>
      </w:pPr>
      <w:r>
        <w:t>Além disso, deve-se garantir uma ocupação de pelo menos 80% das matrículas ofertadas e um Índice de Eficiência Acadêmica mínimo de 70%. Estas metas são fundamentais para assegurar que os recursos institucionais sejam utilizados de forma otimizada e que o IFSC continue a oferecer educação de alta qualidade e relevância.</w:t>
      </w:r>
    </w:p>
    <w:p w14:paraId="42C7D31D" w14:textId="77777777" w:rsidR="00237E64" w:rsidRDefault="00000000">
      <w:pPr>
        <w:ind w:left="1080" w:firstLine="360"/>
        <w:jc w:val="both"/>
      </w:pPr>
      <w:r>
        <w:t xml:space="preserve">Por fim, o planejamento deve respeitar o teto de 1.830 vagas de professores, considerando uma média de 14 horas-aula semanais para dimensionamento. Embora seja possível planejar novas vagas a partir de 14 horas-aula, a convocação de novos docentes só será viável quando a carga horária média for de pelo menos 10 horas-aula por área de atuação, conforme a Resolução </w:t>
      </w:r>
      <w:proofErr w:type="spellStart"/>
      <w:r>
        <w:t>Consup</w:t>
      </w:r>
      <w:proofErr w:type="spellEnd"/>
      <w:r>
        <w:t xml:space="preserve"> 40/2023.</w:t>
      </w:r>
    </w:p>
    <w:p w14:paraId="06FAD69B" w14:textId="77777777" w:rsidR="00237E64" w:rsidRDefault="00000000">
      <w:pPr>
        <w:pStyle w:val="Ttulo3"/>
        <w:ind w:left="1080"/>
      </w:pPr>
      <w:bookmarkStart w:id="10" w:name="_o4xds9bc2ffj"/>
      <w:bookmarkEnd w:id="10"/>
      <w:r>
        <w:t>7.3.4 Diretriz Metodológica para o Planejamento de Expansão</w:t>
      </w:r>
    </w:p>
    <w:p w14:paraId="6007AE55" w14:textId="77777777" w:rsidR="00237E64" w:rsidRDefault="00000000">
      <w:pPr>
        <w:ind w:left="1080" w:firstLine="360"/>
        <w:jc w:val="both"/>
      </w:pPr>
      <w:r>
        <w:t xml:space="preserve">O planejamento da expansão das ofertas educacionais nos </w:t>
      </w:r>
      <w:proofErr w:type="spellStart"/>
      <w:r>
        <w:t>câmpus</w:t>
      </w:r>
      <w:proofErr w:type="spellEnd"/>
      <w:r>
        <w:t xml:space="preserve"> do IFSC seguiu uma metodologia estruturada, começando pelo diagnóstico das ofertas atuais. Este diagnóstico serviu como base para construir cenários futuros e classificar propostas de cursos em várias categorias:</w:t>
      </w:r>
    </w:p>
    <w:p w14:paraId="21B7CB4C" w14:textId="77777777" w:rsidR="00237E64" w:rsidRDefault="00237E64">
      <w:pPr>
        <w:ind w:left="1080"/>
      </w:pPr>
    </w:p>
    <w:p w14:paraId="22FEE2FA" w14:textId="77777777" w:rsidR="00237E64" w:rsidRDefault="00000000">
      <w:pPr>
        <w:numPr>
          <w:ilvl w:val="0"/>
          <w:numId w:val="15"/>
        </w:numPr>
        <w:jc w:val="both"/>
      </w:pPr>
      <w:r>
        <w:rPr>
          <w:b/>
        </w:rPr>
        <w:t>Cursos FIC:</w:t>
      </w:r>
      <w:r>
        <w:t xml:space="preserve"> Incluem cursos de formação inicial e cursos de formação continuada. Os cursos de formação inicial podem ter carga horária mínima, igual ou superior, a 160h. Os cursos de formação continuada possuem com carga horária mínima, igual ou superior, a 20h</w:t>
      </w:r>
      <w:r>
        <w:rPr>
          <w:rStyle w:val="ncoradanotaderodap"/>
        </w:rPr>
        <w:footnoteReference w:id="14"/>
      </w:r>
      <w:r>
        <w:t>.</w:t>
      </w:r>
    </w:p>
    <w:p w14:paraId="2756456C" w14:textId="77777777" w:rsidR="00237E64" w:rsidRDefault="00000000">
      <w:pPr>
        <w:numPr>
          <w:ilvl w:val="0"/>
          <w:numId w:val="15"/>
        </w:numPr>
        <w:jc w:val="both"/>
      </w:pPr>
      <w:r>
        <w:rPr>
          <w:b/>
        </w:rPr>
        <w:t>Cursos Técnicos:</w:t>
      </w:r>
      <w:r>
        <w:t xml:space="preserve"> Devem ser integrados, subsequentes ou concomitantes, incluindo especializações técnicas e cursos PROEJA, com preferência por cursos integrados.</w:t>
      </w:r>
    </w:p>
    <w:p w14:paraId="33B20758" w14:textId="77777777" w:rsidR="00237E64" w:rsidRDefault="00000000">
      <w:pPr>
        <w:numPr>
          <w:ilvl w:val="0"/>
          <w:numId w:val="15"/>
        </w:numPr>
        <w:jc w:val="both"/>
      </w:pPr>
      <w:r>
        <w:rPr>
          <w:b/>
        </w:rPr>
        <w:t xml:space="preserve">Cursos de Graduação: </w:t>
      </w:r>
      <w:r>
        <w:t>Envolvem licenciaturas e cursos existentes, superiores de tecnologia e bacharelados, presenciais ou a distância.</w:t>
      </w:r>
    </w:p>
    <w:p w14:paraId="4FD07CE8" w14:textId="77777777" w:rsidR="00237E64" w:rsidRDefault="00000000">
      <w:pPr>
        <w:numPr>
          <w:ilvl w:val="0"/>
          <w:numId w:val="15"/>
        </w:numPr>
        <w:jc w:val="both"/>
      </w:pPr>
      <w:r>
        <w:rPr>
          <w:b/>
        </w:rPr>
        <w:t xml:space="preserve">Cursos de Pós-Graduação: </w:t>
      </w:r>
      <w:r>
        <w:t>Incluem especializações</w:t>
      </w:r>
      <w:r>
        <w:rPr>
          <w:i/>
        </w:rPr>
        <w:t xml:space="preserve"> lato sensu</w:t>
      </w:r>
      <w:r>
        <w:t xml:space="preserve">, mestrados e doutorados profissionais, com ênfase na formação de professores e preferencialmente ofertados de forma </w:t>
      </w:r>
      <w:proofErr w:type="spellStart"/>
      <w:r>
        <w:t>intercâmpus</w:t>
      </w:r>
      <w:proofErr w:type="spellEnd"/>
      <w:r>
        <w:t xml:space="preserve"> e regionalizada.</w:t>
      </w:r>
    </w:p>
    <w:p w14:paraId="0C54A421" w14:textId="77777777" w:rsidR="00237E64" w:rsidRDefault="00237E64">
      <w:pPr>
        <w:ind w:left="1080"/>
      </w:pPr>
    </w:p>
    <w:p w14:paraId="26294348" w14:textId="77777777" w:rsidR="00237E64" w:rsidRDefault="00000000">
      <w:pPr>
        <w:ind w:left="1080"/>
        <w:jc w:val="both"/>
      </w:pPr>
      <w:r>
        <w:tab/>
        <w:t xml:space="preserve">Há cursos que podem contribuir para mais de um percentual legal, como cursos técnicos do eixo </w:t>
      </w:r>
      <w:proofErr w:type="spellStart"/>
      <w:r>
        <w:t>DesES</w:t>
      </w:r>
      <w:proofErr w:type="spellEnd"/>
      <w:r>
        <w:t xml:space="preserve"> que também contam para a formação de professores e PROEJA. Para formação de professores, cursos no eixo </w:t>
      </w:r>
      <w:proofErr w:type="spellStart"/>
      <w:r>
        <w:t>DesES</w:t>
      </w:r>
      <w:proofErr w:type="spellEnd"/>
      <w:r>
        <w:t xml:space="preserve"> são classificados como tal, e atenção especial deve ser dada aos nomes dos cursos de pós-graduação para garantir que contenham palavras relacionadas à educação.</w:t>
      </w:r>
    </w:p>
    <w:p w14:paraId="1806EAF7" w14:textId="77777777" w:rsidR="00237E64" w:rsidRDefault="00237E64">
      <w:pPr>
        <w:ind w:left="1080"/>
      </w:pPr>
    </w:p>
    <w:p w14:paraId="5C70B5FC" w14:textId="77777777" w:rsidR="00237E64" w:rsidRDefault="00000000">
      <w:pPr>
        <w:pStyle w:val="Ttulo3"/>
      </w:pPr>
      <w:bookmarkStart w:id="11" w:name="_eyzdpqqfophe"/>
      <w:bookmarkEnd w:id="11"/>
      <w:r>
        <w:lastRenderedPageBreak/>
        <w:t>7.3.5 Orientações sobre a Análise do Cenário Regional</w:t>
      </w:r>
    </w:p>
    <w:p w14:paraId="6B025D7C" w14:textId="77777777" w:rsidR="00237E64" w:rsidRDefault="00000000">
      <w:pPr>
        <w:ind w:left="1133"/>
        <w:jc w:val="both"/>
      </w:pPr>
      <w:r>
        <w:tab/>
        <w:t xml:space="preserve">No contexto do planejamento estratégico, a análise do cenário regional desempenhou um papel fundamental na consolidação das ofertas educacionais. A Coordenadoria de Planejamento e Avaliação Institucional elaborou um painel detalhado que orientou os </w:t>
      </w:r>
      <w:proofErr w:type="spellStart"/>
      <w:r>
        <w:t>câmpus</w:t>
      </w:r>
      <w:proofErr w:type="spellEnd"/>
      <w:r>
        <w:t xml:space="preserve"> na execução do processo </w:t>
      </w:r>
      <w:hyperlink r:id="rId18" w:anchor="diagram/d4339790-e914-49bd-bc7a-ed3cbce32799" w:history="1">
        <w:r>
          <w:rPr>
            <w:color w:val="1155CC"/>
            <w:u w:val="single"/>
          </w:rPr>
          <w:t>PN 2.1.3 - Analisar as demandas socioeconômico-ambientais</w:t>
        </w:r>
      </w:hyperlink>
      <w:r>
        <w:t>.</w:t>
      </w:r>
    </w:p>
    <w:p w14:paraId="54C94F30" w14:textId="77777777" w:rsidR="00237E64" w:rsidRDefault="00000000">
      <w:pPr>
        <w:ind w:left="1133" w:firstLine="306"/>
        <w:jc w:val="both"/>
      </w:pPr>
      <w:r>
        <w:t xml:space="preserve">Esse levantamento de informações permitiu que os </w:t>
      </w:r>
      <w:proofErr w:type="spellStart"/>
      <w:r>
        <w:t>câmpus</w:t>
      </w:r>
      <w:proofErr w:type="spellEnd"/>
      <w:r>
        <w:t xml:space="preserve"> elaborassem o Relatório Integrado das Demandas Socioeconômico-Ambientais, documento que fundamentou tanto o planejamento das futuras ofertas quanto o aprimoramento das ofertas educacionais já existentes, garantindo seu alinhamento com as necessidades regionais.</w:t>
      </w:r>
    </w:p>
    <w:p w14:paraId="49EFC911" w14:textId="77777777" w:rsidR="00237E64" w:rsidRDefault="00000000">
      <w:pPr>
        <w:ind w:left="1133" w:firstLine="306"/>
        <w:jc w:val="both"/>
        <w:sectPr w:rsidR="00237E64">
          <w:headerReference w:type="default" r:id="rId19"/>
          <w:footerReference w:type="default" r:id="rId20"/>
          <w:pgSz w:w="11906" w:h="16838"/>
          <w:pgMar w:top="1440" w:right="1440" w:bottom="1440" w:left="0" w:header="720" w:footer="720" w:gutter="0"/>
          <w:cols w:space="720"/>
          <w:formProt w:val="0"/>
          <w:docGrid w:linePitch="100" w:charSpace="4096"/>
        </w:sectPr>
      </w:pPr>
      <w:r>
        <w:t xml:space="preserve">Além disso, os </w:t>
      </w:r>
      <w:proofErr w:type="spellStart"/>
      <w:r>
        <w:t>câmpus</w:t>
      </w:r>
      <w:proofErr w:type="spellEnd"/>
      <w:r>
        <w:t xml:space="preserve"> realizaram uma análise detalhada de seu histórico de matrículas e ocupação de vagas em todos os cursos, bem como das taxas de evasão e do Índice de Eficiência Acadêmica. A Plataforma Nilo Peçanha serviu como ferramenta essencial para sustentar essa análise, oferecendo parâmetros consistentes para a tomada de decisões.</w:t>
      </w:r>
    </w:p>
    <w:p w14:paraId="0F0168D8" w14:textId="77777777" w:rsidR="00237E64" w:rsidRDefault="00000000">
      <w:pPr>
        <w:pStyle w:val="Ttulo2"/>
      </w:pPr>
      <w:bookmarkStart w:id="12" w:name="_o6e4y5jo81bc"/>
      <w:bookmarkEnd w:id="12"/>
      <w:r>
        <w:lastRenderedPageBreak/>
        <w:t>7.4 Evolução da oferta de cursos e vagas</w:t>
      </w:r>
    </w:p>
    <w:p w14:paraId="441FEDE0" w14:textId="77777777" w:rsidR="00237E64" w:rsidRDefault="00000000">
      <w:pPr>
        <w:widowControl/>
        <w:spacing w:before="240" w:after="360"/>
        <w:ind w:firstLine="720"/>
        <w:jc w:val="both"/>
      </w:pPr>
      <w:r>
        <w:t>A análise da evolução da oferta de cursos e vagas no IFSC para o próximo quinquênio (2025 a 2029) utiliza parâmetros de comparação semelhantes aos adotados no PDI 2020–2024. Essa continuidade metodológica visa possibilitar o acompanhamento, ao longo dos anos, da Implementação de vagas planejadas frente a realidade da implementação das ofertas. Nos quadros desta seção, estão contabilizados apenas os cursos planejados com fomento próprio. Os cursos não regulares, cujo fomento ocorre por meio de parcerias ou pela Universidade Aberta do Brasil (UAB), estão excluídos desta análise, mas estão listados e analisados no Apêndice A.</w:t>
      </w:r>
    </w:p>
    <w:p w14:paraId="17F58830" w14:textId="77777777" w:rsidR="00237E64" w:rsidRDefault="00000000">
      <w:pPr>
        <w:widowControl/>
        <w:spacing w:before="240" w:after="360"/>
        <w:ind w:firstLine="720"/>
        <w:jc w:val="both"/>
      </w:pPr>
      <w:r>
        <w:t>O Quadro 7.4.1 apresenta o estado inicial da capacidade de matrículas equivalentes de oferta do IFSC em 2024, bem como sua projeção para 2029, estratificada segundo as seguintes categorias e siglas:</w:t>
      </w:r>
    </w:p>
    <w:p w14:paraId="41765CCC" w14:textId="77777777" w:rsidR="00237E64" w:rsidRDefault="00000000">
      <w:pPr>
        <w:numPr>
          <w:ilvl w:val="0"/>
          <w:numId w:val="10"/>
        </w:numPr>
        <w:jc w:val="both"/>
      </w:pPr>
      <w:r>
        <w:rPr>
          <w:b/>
        </w:rPr>
        <w:t>Distribuição da oferta:</w:t>
      </w:r>
      <w:r>
        <w:t xml:space="preserve">  Técnico (TEC) e Formação de Formadores (FOR); os cursos superiores e FIC não voltados à formação de formadores são categorizados como Outros (OUT);</w:t>
      </w:r>
    </w:p>
    <w:p w14:paraId="74D2E342" w14:textId="77777777" w:rsidR="00237E64" w:rsidRDefault="00000000">
      <w:pPr>
        <w:numPr>
          <w:ilvl w:val="0"/>
          <w:numId w:val="10"/>
        </w:numPr>
      </w:pPr>
      <w:r>
        <w:rPr>
          <w:b/>
        </w:rPr>
        <w:t xml:space="preserve">Tipo de Curso: </w:t>
      </w:r>
      <w:r>
        <w:t>Qualificação Profissional ou Formação Inicial e Continuada (FIC), Técnico (TEC), Superior de Tecnologia (CST), Bacharelado (BAC), Licenciatura (LIC), Especialização (ESP), Mestrado Profissional (MES);</w:t>
      </w:r>
    </w:p>
    <w:p w14:paraId="5965636B" w14:textId="77777777" w:rsidR="00237E64" w:rsidRDefault="00000000">
      <w:pPr>
        <w:numPr>
          <w:ilvl w:val="0"/>
          <w:numId w:val="10"/>
        </w:numPr>
      </w:pPr>
      <w:r>
        <w:rPr>
          <w:b/>
        </w:rPr>
        <w:t>Nível:</w:t>
      </w:r>
      <w:r>
        <w:tab/>
        <w:t>FIC; Técnico; Graduação; Pós-Graduação (PG);</w:t>
      </w:r>
    </w:p>
    <w:p w14:paraId="21A3F73C" w14:textId="77777777" w:rsidR="00237E64" w:rsidRDefault="00000000">
      <w:pPr>
        <w:numPr>
          <w:ilvl w:val="0"/>
          <w:numId w:val="10"/>
        </w:numPr>
      </w:pPr>
      <w:r>
        <w:rPr>
          <w:b/>
        </w:rPr>
        <w:t xml:space="preserve">Tipos de FIC: </w:t>
      </w:r>
      <w:r>
        <w:t>FIC-INI, EJA-INT, EJA-CON e não aplicável (</w:t>
      </w:r>
      <w:proofErr w:type="spellStart"/>
      <w:r>
        <w:t>n.a</w:t>
      </w:r>
      <w:proofErr w:type="spellEnd"/>
      <w:r>
        <w:t>.);</w:t>
      </w:r>
    </w:p>
    <w:p w14:paraId="2A5079D6" w14:textId="77777777" w:rsidR="00237E64" w:rsidRDefault="00000000">
      <w:pPr>
        <w:numPr>
          <w:ilvl w:val="0"/>
          <w:numId w:val="10"/>
        </w:numPr>
      </w:pPr>
      <w:r>
        <w:rPr>
          <w:b/>
        </w:rPr>
        <w:t>Tipos de Técnicos:</w:t>
      </w:r>
      <w:r>
        <w:t xml:space="preserve"> Integrado ao ensino médio (INT), Subsequente ao ensino médio (SUB), Concomitante ao ensino médio (CON), Integrado no âmbito do Proeja (EJA-INT) e Concomitante no âmbito do Proeja (EJA-CON);</w:t>
      </w:r>
    </w:p>
    <w:p w14:paraId="6C5ED3B1" w14:textId="77777777" w:rsidR="00237E64" w:rsidRDefault="00000000">
      <w:pPr>
        <w:numPr>
          <w:ilvl w:val="0"/>
          <w:numId w:val="10"/>
        </w:numPr>
      </w:pPr>
      <w:r>
        <w:rPr>
          <w:b/>
        </w:rPr>
        <w:t xml:space="preserve">Tipo de Oferta PROEJA: </w:t>
      </w:r>
      <w:r>
        <w:t xml:space="preserve"> EJA-CON, EJA-INT, PROEJA (total);</w:t>
      </w:r>
    </w:p>
    <w:p w14:paraId="0CEC1C0C" w14:textId="77777777" w:rsidR="00237E64" w:rsidRDefault="00000000">
      <w:pPr>
        <w:numPr>
          <w:ilvl w:val="0"/>
          <w:numId w:val="10"/>
        </w:numPr>
      </w:pPr>
      <w:r>
        <w:rPr>
          <w:b/>
        </w:rPr>
        <w:t xml:space="preserve">Modalidade: </w:t>
      </w:r>
      <w:r>
        <w:t>Ensino presencial e Ensino a Distância (</w:t>
      </w:r>
      <w:proofErr w:type="spellStart"/>
      <w:r>
        <w:t>EaD</w:t>
      </w:r>
      <w:proofErr w:type="spellEnd"/>
      <w:r>
        <w:t>);</w:t>
      </w:r>
    </w:p>
    <w:p w14:paraId="58FCBDD1" w14:textId="77777777" w:rsidR="00237E64" w:rsidRDefault="00000000">
      <w:pPr>
        <w:numPr>
          <w:ilvl w:val="0"/>
          <w:numId w:val="10"/>
        </w:numPr>
      </w:pPr>
      <w:r>
        <w:rPr>
          <w:b/>
        </w:rPr>
        <w:t>Total dos cursos Técnicos Integrados</w:t>
      </w:r>
      <w:r>
        <w:t>: INT + EJA-INT</w:t>
      </w:r>
    </w:p>
    <w:p w14:paraId="730AE35F" w14:textId="77777777" w:rsidR="00237E64" w:rsidRDefault="00000000">
      <w:pPr>
        <w:widowControl/>
        <w:spacing w:before="240" w:after="360"/>
        <w:jc w:val="both"/>
      </w:pPr>
      <w:r>
        <w:tab/>
        <w:t>O planejamento prevê, para 2029, uma ampliação no número de matrículas nos cursos técnicos, de formação de formadores e nos demais cursos. Destaca-se o aumento expressivo nas matrículas em cursos voltados à formação de formadores, que mais do que dobrarão ao final do quinquênio. Também é notável o crescimento no percentual de matrículas em cursos EJA, que quase triplicará em relação a 2024, ultrapassando 11% das matrículas equivalentes em 2029.</w:t>
      </w:r>
    </w:p>
    <w:p w14:paraId="03C1BBA9" w14:textId="77777777" w:rsidR="00237E64" w:rsidRDefault="00000000">
      <w:pPr>
        <w:widowControl/>
        <w:spacing w:before="240" w:after="360"/>
        <w:jc w:val="both"/>
      </w:pPr>
      <w:r>
        <w:tab/>
        <w:t xml:space="preserve">De forma mais detalhada, observa-se que quase todos tipos de curso apresentarão, ao final do quinquênio, aumento no número de matrículas equivalentes. A exceção são os  cursos Superiores de Tecnologia (CST) que estabilizarão a sua </w:t>
      </w:r>
      <w:r>
        <w:rPr>
          <w:sz w:val="20"/>
          <w:szCs w:val="20"/>
        </w:rPr>
        <w:t>Capacidade de Matrícula Equivalente (</w:t>
      </w:r>
      <w:proofErr w:type="spellStart"/>
      <w:r>
        <w:t>CMatEq</w:t>
      </w:r>
      <w:proofErr w:type="spellEnd"/>
      <w:r>
        <w:t xml:space="preserve">) em cerca de 5300. Em termos de distribuição percentual, os cursos técnicos continuarão predominando em 2029, com pouco mais da metade das matrículas, seguidos por bacharelados, especializações e FICs. Ao agrupar os cursos por nível de escolaridade, estima-se que, em 2029, cerca de 50% da </w:t>
      </w:r>
      <w:proofErr w:type="spellStart"/>
      <w:r>
        <w:t>CMatEq</w:t>
      </w:r>
      <w:proofErr w:type="spellEnd"/>
      <w:r>
        <w:t xml:space="preserve"> estarão nos cursos técnicos, pouco mais de um quarto nas graduações e 10% na pós-graduação. Destaca-se, nesse cenário, o aumento na participação dos cursos FIC, que passarão de 3,7% das matrículas em 2024 para 10,1% em 2029, especialmente em razão da expansão das ofertas associadas à EJA, a qual passa de 2,3% em 2024 para 7,2% em 2029.</w:t>
      </w:r>
    </w:p>
    <w:p w14:paraId="3A48F785" w14:textId="77777777" w:rsidR="00237E64" w:rsidRDefault="00000000">
      <w:pPr>
        <w:spacing w:before="240" w:after="360" w:line="240" w:lineRule="auto"/>
        <w:jc w:val="both"/>
      </w:pPr>
      <w:r>
        <w:lastRenderedPageBreak/>
        <w:tab/>
        <w:t>Quanto aos cursos técnicos, poucas mudanças serão observadas entre 2024 e 2029. Entretanto, merecem destaque dois aspectos: 1) o número de matrículas equivalentes em cursos de EJA integrado ao ensino médio mais do que triplicará, passando de 594 em 2024 para 2.244 em 2029; 2) as matrículas em cursos técnicos integrados, que em 2024 representavam menos da metade das matrículas nesse nível, alcançarão 54,3% em 2029. Por fim, o planejamento prevê uma redução no percentual de matrículas na modalidade presencial, que passará de 93,7% em 2024 para aproximadamente 90% em 2029. Já a modalidade de ensino a distância será ampliada de 6,3% para quase 10% no mesmo período.</w:t>
      </w:r>
    </w:p>
    <w:p w14:paraId="1C4C7AD7" w14:textId="77777777" w:rsidR="00237E64" w:rsidRDefault="00000000">
      <w:pPr>
        <w:spacing w:before="240" w:after="480" w:line="240" w:lineRule="auto"/>
        <w:jc w:val="both"/>
      </w:pPr>
      <w:r>
        <w:rPr>
          <w:b/>
          <w:bCs/>
        </w:rPr>
        <w:t>Quadro 7.4.1.</w:t>
      </w:r>
      <w:r>
        <w:t xml:space="preserve"> Vagas de Ingresso (</w:t>
      </w:r>
      <w:proofErr w:type="spellStart"/>
      <w:r>
        <w:t>Ving</w:t>
      </w:r>
      <w:proofErr w:type="spellEnd"/>
      <w:r>
        <w:t>), Capacidade de Matrículas Equivalentes (</w:t>
      </w:r>
      <w:proofErr w:type="spellStart"/>
      <w:r>
        <w:t>CMatEq</w:t>
      </w:r>
      <w:proofErr w:type="spellEnd"/>
      <w:r>
        <w:t xml:space="preserve">) e percentagem de </w:t>
      </w:r>
      <w:proofErr w:type="spellStart"/>
      <w:r>
        <w:t>CMatEq</w:t>
      </w:r>
      <w:proofErr w:type="spellEnd"/>
      <w:r>
        <w:t xml:space="preserve"> da oferta total do IFSC. Situação em 2024 e previsão para 2029.</w:t>
      </w:r>
    </w:p>
    <w:tbl>
      <w:tblPr>
        <w:tblW w:w="9600" w:type="dxa"/>
        <w:jc w:val="center"/>
        <w:tblLayout w:type="fixed"/>
        <w:tblCellMar>
          <w:left w:w="40" w:type="dxa"/>
          <w:right w:w="40" w:type="dxa"/>
        </w:tblCellMar>
        <w:tblLook w:val="04A0" w:firstRow="1" w:lastRow="0" w:firstColumn="1" w:lastColumn="0" w:noHBand="0" w:noVBand="1"/>
      </w:tblPr>
      <w:tblGrid>
        <w:gridCol w:w="1200"/>
        <w:gridCol w:w="1200"/>
        <w:gridCol w:w="1200"/>
        <w:gridCol w:w="1200"/>
        <w:gridCol w:w="1200"/>
        <w:gridCol w:w="1200"/>
        <w:gridCol w:w="1200"/>
        <w:gridCol w:w="1200"/>
      </w:tblGrid>
      <w:tr w:rsidR="00237E64" w14:paraId="295BBE6C" w14:textId="77777777">
        <w:trPr>
          <w:trHeight w:val="293"/>
          <w:tblHeader/>
          <w:jc w:val="center"/>
        </w:trPr>
        <w:tc>
          <w:tcPr>
            <w:tcW w:w="1200" w:type="dxa"/>
            <w:vMerge w:val="restart"/>
            <w:tcBorders>
              <w:top w:val="single" w:sz="4" w:space="0" w:color="CCCCCC"/>
              <w:left w:val="single" w:sz="4" w:space="0" w:color="CCCCCC"/>
              <w:bottom w:val="single" w:sz="4" w:space="0" w:color="000000"/>
              <w:right w:val="single" w:sz="4" w:space="0" w:color="CCCCCC"/>
            </w:tcBorders>
            <w:shd w:val="clear" w:color="auto" w:fill="26A69A"/>
            <w:vAlign w:val="center"/>
          </w:tcPr>
          <w:p w14:paraId="3D11558F" w14:textId="77777777" w:rsidR="00237E64" w:rsidRDefault="00000000">
            <w:pPr>
              <w:jc w:val="center"/>
              <w:rPr>
                <w:rFonts w:ascii="Calibri" w:eastAsia="Calibri" w:hAnsi="Calibri" w:cs="Calibri"/>
                <w:b/>
              </w:rPr>
            </w:pPr>
            <w:r>
              <w:rPr>
                <w:rFonts w:ascii="Calibri" w:eastAsia="Calibri" w:hAnsi="Calibri" w:cs="Calibri"/>
                <w:b/>
              </w:rPr>
              <w:t>Categoria</w:t>
            </w:r>
          </w:p>
        </w:tc>
        <w:tc>
          <w:tcPr>
            <w:tcW w:w="1200" w:type="dxa"/>
            <w:vMerge w:val="restart"/>
            <w:tcBorders>
              <w:top w:val="single" w:sz="4" w:space="0" w:color="CCCCCC"/>
              <w:left w:val="single" w:sz="4" w:space="0" w:color="CCCCCC"/>
              <w:bottom w:val="single" w:sz="4" w:space="0" w:color="000000"/>
              <w:right w:val="single" w:sz="4" w:space="0" w:color="000000"/>
            </w:tcBorders>
            <w:shd w:val="clear" w:color="auto" w:fill="26A69A"/>
            <w:vAlign w:val="center"/>
          </w:tcPr>
          <w:p w14:paraId="5D0C256A" w14:textId="77777777" w:rsidR="00237E64" w:rsidRDefault="00000000">
            <w:pPr>
              <w:jc w:val="center"/>
              <w:rPr>
                <w:rFonts w:ascii="Calibri" w:eastAsia="Calibri" w:hAnsi="Calibri" w:cs="Calibri"/>
                <w:b/>
              </w:rPr>
            </w:pPr>
            <w:r>
              <w:rPr>
                <w:rFonts w:ascii="Calibri" w:eastAsia="Calibri" w:hAnsi="Calibri" w:cs="Calibri"/>
                <w:b/>
              </w:rPr>
              <w:t>Classe</w:t>
            </w:r>
          </w:p>
        </w:tc>
        <w:tc>
          <w:tcPr>
            <w:tcW w:w="3600" w:type="dxa"/>
            <w:gridSpan w:val="3"/>
            <w:tcBorders>
              <w:top w:val="single" w:sz="4" w:space="0" w:color="CCCCCC"/>
              <w:left w:val="single" w:sz="4" w:space="0" w:color="000000"/>
              <w:bottom w:val="single" w:sz="4" w:space="0" w:color="CCCCCC"/>
              <w:right w:val="single" w:sz="4" w:space="0" w:color="000000"/>
            </w:tcBorders>
            <w:shd w:val="clear" w:color="auto" w:fill="26A69A"/>
            <w:vAlign w:val="center"/>
          </w:tcPr>
          <w:p w14:paraId="360444E0" w14:textId="77777777" w:rsidR="00237E64" w:rsidRDefault="00000000">
            <w:pPr>
              <w:jc w:val="center"/>
              <w:rPr>
                <w:rFonts w:ascii="Calibri" w:eastAsia="Calibri" w:hAnsi="Calibri" w:cs="Calibri"/>
                <w:b/>
              </w:rPr>
            </w:pPr>
            <w:r>
              <w:rPr>
                <w:rFonts w:ascii="Calibri" w:eastAsia="Calibri" w:hAnsi="Calibri" w:cs="Calibri"/>
                <w:b/>
              </w:rPr>
              <w:t>2024</w:t>
            </w:r>
          </w:p>
        </w:tc>
        <w:tc>
          <w:tcPr>
            <w:tcW w:w="3600" w:type="dxa"/>
            <w:gridSpan w:val="3"/>
            <w:tcBorders>
              <w:top w:val="single" w:sz="4" w:space="0" w:color="CCCCCC"/>
              <w:left w:val="single" w:sz="4" w:space="0" w:color="000000"/>
              <w:bottom w:val="single" w:sz="4" w:space="0" w:color="CCCCCC"/>
              <w:right w:val="single" w:sz="4" w:space="0" w:color="CCCCCC"/>
            </w:tcBorders>
            <w:shd w:val="clear" w:color="auto" w:fill="26A69A"/>
            <w:vAlign w:val="center"/>
          </w:tcPr>
          <w:p w14:paraId="5CD31865" w14:textId="77777777" w:rsidR="00237E64" w:rsidRDefault="00000000">
            <w:pPr>
              <w:jc w:val="center"/>
              <w:rPr>
                <w:rFonts w:ascii="Calibri" w:eastAsia="Calibri" w:hAnsi="Calibri" w:cs="Calibri"/>
                <w:b/>
              </w:rPr>
            </w:pPr>
            <w:r>
              <w:rPr>
                <w:rFonts w:ascii="Calibri" w:eastAsia="Calibri" w:hAnsi="Calibri" w:cs="Calibri"/>
                <w:b/>
              </w:rPr>
              <w:t>2029</w:t>
            </w:r>
          </w:p>
        </w:tc>
      </w:tr>
      <w:tr w:rsidR="00237E64" w14:paraId="4043A9D6" w14:textId="77777777">
        <w:trPr>
          <w:trHeight w:val="300"/>
          <w:tblHeader/>
          <w:jc w:val="center"/>
        </w:trPr>
        <w:tc>
          <w:tcPr>
            <w:tcW w:w="1200" w:type="dxa"/>
            <w:vMerge/>
            <w:tcBorders>
              <w:top w:val="single" w:sz="4" w:space="0" w:color="CCCCCC"/>
              <w:left w:val="single" w:sz="4" w:space="0" w:color="CCCCCC"/>
              <w:bottom w:val="single" w:sz="4" w:space="0" w:color="000000"/>
              <w:right w:val="single" w:sz="4" w:space="0" w:color="CCCCCC"/>
            </w:tcBorders>
            <w:shd w:val="clear" w:color="auto" w:fill="26A69A"/>
            <w:vAlign w:val="center"/>
          </w:tcPr>
          <w:p w14:paraId="3FA50602" w14:textId="77777777" w:rsidR="00237E64" w:rsidRDefault="00237E64"/>
        </w:tc>
        <w:tc>
          <w:tcPr>
            <w:tcW w:w="1200" w:type="dxa"/>
            <w:vMerge/>
            <w:tcBorders>
              <w:top w:val="single" w:sz="4" w:space="0" w:color="CCCCCC"/>
              <w:left w:val="single" w:sz="4" w:space="0" w:color="CCCCCC"/>
              <w:bottom w:val="single" w:sz="4" w:space="0" w:color="000000"/>
              <w:right w:val="single" w:sz="4" w:space="0" w:color="000000"/>
            </w:tcBorders>
            <w:shd w:val="clear" w:color="auto" w:fill="26A69A"/>
            <w:vAlign w:val="center"/>
          </w:tcPr>
          <w:p w14:paraId="38E44D39" w14:textId="77777777" w:rsidR="00237E64" w:rsidRDefault="00237E64"/>
        </w:tc>
        <w:tc>
          <w:tcPr>
            <w:tcW w:w="1200" w:type="dxa"/>
            <w:tcBorders>
              <w:top w:val="single" w:sz="4" w:space="0" w:color="CCCCCC"/>
              <w:left w:val="single" w:sz="4" w:space="0" w:color="000000"/>
              <w:bottom w:val="single" w:sz="4" w:space="0" w:color="000000"/>
              <w:right w:val="single" w:sz="4" w:space="0" w:color="CCCCCC"/>
            </w:tcBorders>
            <w:shd w:val="clear" w:color="auto" w:fill="26A69A"/>
            <w:vAlign w:val="center"/>
          </w:tcPr>
          <w:p w14:paraId="29735D06" w14:textId="77777777" w:rsidR="00237E64" w:rsidRDefault="00000000">
            <w:pPr>
              <w:jc w:val="center"/>
              <w:rPr>
                <w:rFonts w:ascii="Calibri" w:eastAsia="Calibri" w:hAnsi="Calibri" w:cs="Calibri"/>
                <w:b/>
              </w:rPr>
            </w:pPr>
            <w:proofErr w:type="spellStart"/>
            <w:r>
              <w:rPr>
                <w:rFonts w:ascii="Calibri" w:eastAsia="Calibri" w:hAnsi="Calibri" w:cs="Calibri"/>
                <w:b/>
              </w:rPr>
              <w:t>VIng</w:t>
            </w:r>
            <w:proofErr w:type="spellEnd"/>
          </w:p>
        </w:tc>
        <w:tc>
          <w:tcPr>
            <w:tcW w:w="1200" w:type="dxa"/>
            <w:tcBorders>
              <w:top w:val="single" w:sz="4" w:space="0" w:color="CCCCCC"/>
              <w:left w:val="single" w:sz="4" w:space="0" w:color="CCCCCC"/>
              <w:bottom w:val="single" w:sz="4" w:space="0" w:color="000000"/>
              <w:right w:val="single" w:sz="4" w:space="0" w:color="CCCCCC"/>
            </w:tcBorders>
            <w:shd w:val="clear" w:color="auto" w:fill="26A69A"/>
            <w:vAlign w:val="center"/>
          </w:tcPr>
          <w:p w14:paraId="49C47670" w14:textId="77777777" w:rsidR="00237E64" w:rsidRDefault="00000000">
            <w:pPr>
              <w:jc w:val="center"/>
              <w:rPr>
                <w:rFonts w:ascii="Calibri" w:eastAsia="Calibri" w:hAnsi="Calibri" w:cs="Calibri"/>
                <w:b/>
              </w:rPr>
            </w:pPr>
            <w:proofErr w:type="spellStart"/>
            <w:r>
              <w:rPr>
                <w:rFonts w:ascii="Calibri" w:eastAsia="Calibri" w:hAnsi="Calibri" w:cs="Calibri"/>
                <w:b/>
              </w:rPr>
              <w:t>CMatEq</w:t>
            </w:r>
            <w:proofErr w:type="spellEnd"/>
          </w:p>
        </w:tc>
        <w:tc>
          <w:tcPr>
            <w:tcW w:w="1200" w:type="dxa"/>
            <w:tcBorders>
              <w:top w:val="single" w:sz="4" w:space="0" w:color="CCCCCC"/>
              <w:left w:val="single" w:sz="4" w:space="0" w:color="CCCCCC"/>
              <w:bottom w:val="single" w:sz="4" w:space="0" w:color="000000"/>
              <w:right w:val="single" w:sz="4" w:space="0" w:color="000000"/>
            </w:tcBorders>
            <w:shd w:val="clear" w:color="auto" w:fill="26A69A"/>
            <w:vAlign w:val="center"/>
          </w:tcPr>
          <w:p w14:paraId="11007690" w14:textId="77777777" w:rsidR="00237E64" w:rsidRDefault="00000000">
            <w:pPr>
              <w:jc w:val="center"/>
              <w:rPr>
                <w:rFonts w:ascii="Calibri" w:eastAsia="Calibri" w:hAnsi="Calibri" w:cs="Calibri"/>
                <w:b/>
              </w:rPr>
            </w:pPr>
            <w:r>
              <w:rPr>
                <w:rFonts w:ascii="Calibri" w:eastAsia="Calibri" w:hAnsi="Calibri" w:cs="Calibri"/>
                <w:b/>
              </w:rPr>
              <w:t>%</w:t>
            </w:r>
            <w:proofErr w:type="spellStart"/>
            <w:r>
              <w:rPr>
                <w:rFonts w:ascii="Calibri" w:eastAsia="Calibri" w:hAnsi="Calibri" w:cs="Calibri"/>
                <w:b/>
              </w:rPr>
              <w:t>CMatEq</w:t>
            </w:r>
            <w:proofErr w:type="spellEnd"/>
          </w:p>
        </w:tc>
        <w:tc>
          <w:tcPr>
            <w:tcW w:w="1200" w:type="dxa"/>
            <w:tcBorders>
              <w:top w:val="single" w:sz="4" w:space="0" w:color="CCCCCC"/>
              <w:left w:val="single" w:sz="4" w:space="0" w:color="000000"/>
              <w:bottom w:val="single" w:sz="4" w:space="0" w:color="000000"/>
              <w:right w:val="single" w:sz="4" w:space="0" w:color="CCCCCC"/>
            </w:tcBorders>
            <w:shd w:val="clear" w:color="auto" w:fill="26A69A"/>
            <w:vAlign w:val="center"/>
          </w:tcPr>
          <w:p w14:paraId="59D13DEA" w14:textId="77777777" w:rsidR="00237E64" w:rsidRDefault="00000000">
            <w:pPr>
              <w:jc w:val="center"/>
              <w:rPr>
                <w:rFonts w:ascii="Calibri" w:eastAsia="Calibri" w:hAnsi="Calibri" w:cs="Calibri"/>
                <w:b/>
              </w:rPr>
            </w:pPr>
            <w:proofErr w:type="spellStart"/>
            <w:r>
              <w:rPr>
                <w:rFonts w:ascii="Calibri" w:eastAsia="Calibri" w:hAnsi="Calibri" w:cs="Calibri"/>
                <w:b/>
              </w:rPr>
              <w:t>VIng</w:t>
            </w:r>
            <w:proofErr w:type="spellEnd"/>
          </w:p>
        </w:tc>
        <w:tc>
          <w:tcPr>
            <w:tcW w:w="1200" w:type="dxa"/>
            <w:tcBorders>
              <w:top w:val="single" w:sz="4" w:space="0" w:color="CCCCCC"/>
              <w:left w:val="single" w:sz="4" w:space="0" w:color="CCCCCC"/>
              <w:bottom w:val="single" w:sz="4" w:space="0" w:color="000000"/>
              <w:right w:val="single" w:sz="4" w:space="0" w:color="CCCCCC"/>
            </w:tcBorders>
            <w:shd w:val="clear" w:color="auto" w:fill="26A69A"/>
            <w:vAlign w:val="center"/>
          </w:tcPr>
          <w:p w14:paraId="4B411E69" w14:textId="77777777" w:rsidR="00237E64" w:rsidRDefault="00000000">
            <w:pPr>
              <w:jc w:val="center"/>
              <w:rPr>
                <w:rFonts w:ascii="Calibri" w:eastAsia="Calibri" w:hAnsi="Calibri" w:cs="Calibri"/>
                <w:b/>
              </w:rPr>
            </w:pPr>
            <w:proofErr w:type="spellStart"/>
            <w:r>
              <w:rPr>
                <w:rFonts w:ascii="Calibri" w:eastAsia="Calibri" w:hAnsi="Calibri" w:cs="Calibri"/>
                <w:b/>
              </w:rPr>
              <w:t>CMatEq</w:t>
            </w:r>
            <w:proofErr w:type="spellEnd"/>
          </w:p>
        </w:tc>
        <w:tc>
          <w:tcPr>
            <w:tcW w:w="1200" w:type="dxa"/>
            <w:tcBorders>
              <w:top w:val="single" w:sz="4" w:space="0" w:color="CCCCCC"/>
              <w:left w:val="single" w:sz="4" w:space="0" w:color="CCCCCC"/>
              <w:bottom w:val="single" w:sz="4" w:space="0" w:color="000000"/>
              <w:right w:val="single" w:sz="4" w:space="0" w:color="CCCCCC"/>
            </w:tcBorders>
            <w:shd w:val="clear" w:color="auto" w:fill="26A69A"/>
            <w:vAlign w:val="center"/>
          </w:tcPr>
          <w:p w14:paraId="1C388B45" w14:textId="77777777" w:rsidR="00237E64" w:rsidRDefault="00000000">
            <w:pPr>
              <w:jc w:val="center"/>
              <w:rPr>
                <w:rFonts w:ascii="Calibri" w:eastAsia="Calibri" w:hAnsi="Calibri" w:cs="Calibri"/>
                <w:b/>
              </w:rPr>
            </w:pPr>
            <w:r>
              <w:rPr>
                <w:rFonts w:ascii="Calibri" w:eastAsia="Calibri" w:hAnsi="Calibri" w:cs="Calibri"/>
                <w:b/>
              </w:rPr>
              <w:t>%</w:t>
            </w:r>
            <w:proofErr w:type="spellStart"/>
            <w:r>
              <w:rPr>
                <w:rFonts w:ascii="Calibri" w:eastAsia="Calibri" w:hAnsi="Calibri" w:cs="Calibri"/>
                <w:b/>
              </w:rPr>
              <w:t>CMatEq</w:t>
            </w:r>
            <w:proofErr w:type="spellEnd"/>
          </w:p>
        </w:tc>
      </w:tr>
      <w:tr w:rsidR="00237E64" w14:paraId="0F5596A8"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7ED7536D" w14:textId="77777777" w:rsidR="00237E64" w:rsidRDefault="00000000">
            <w:pPr>
              <w:jc w:val="center"/>
              <w:rPr>
                <w:rFonts w:ascii="Calibri" w:eastAsia="Calibri" w:hAnsi="Calibri" w:cs="Calibri"/>
                <w:b/>
              </w:rPr>
            </w:pPr>
            <w:proofErr w:type="spellStart"/>
            <w:r>
              <w:rPr>
                <w:rFonts w:ascii="Calibri" w:eastAsia="Calibri" w:hAnsi="Calibri" w:cs="Calibri"/>
                <w:b/>
              </w:rPr>
              <w:t>Distrib</w:t>
            </w:r>
            <w:proofErr w:type="spellEnd"/>
            <w:r>
              <w:rPr>
                <w:rFonts w:ascii="Calibri" w:eastAsia="Calibri" w:hAnsi="Calibri" w:cs="Calibri"/>
                <w:b/>
              </w:rPr>
              <w:t>. da oferta</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25A870E3" w14:textId="77777777" w:rsidR="00237E64" w:rsidRDefault="00000000">
            <w:pPr>
              <w:jc w:val="center"/>
              <w:rPr>
                <w:rFonts w:ascii="Calibri" w:eastAsia="Calibri" w:hAnsi="Calibri" w:cs="Calibri"/>
                <w:b/>
              </w:rPr>
            </w:pPr>
            <w:r>
              <w:rPr>
                <w:rFonts w:ascii="Calibri" w:eastAsia="Calibri" w:hAnsi="Calibri" w:cs="Calibri"/>
                <w:b/>
              </w:rPr>
              <w:t>TEC</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49FF8AB5" w14:textId="77777777" w:rsidR="00237E64" w:rsidRDefault="00000000">
            <w:pPr>
              <w:jc w:val="center"/>
              <w:rPr>
                <w:rFonts w:ascii="Calibri" w:eastAsia="Calibri" w:hAnsi="Calibri" w:cs="Calibri"/>
              </w:rPr>
            </w:pPr>
            <w:r>
              <w:rPr>
                <w:rFonts w:ascii="Calibri" w:eastAsia="Calibri" w:hAnsi="Calibri" w:cs="Calibri"/>
              </w:rPr>
              <w:t>7.067</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6B791E37" w14:textId="77777777" w:rsidR="00237E64" w:rsidRDefault="00000000">
            <w:pPr>
              <w:jc w:val="center"/>
              <w:rPr>
                <w:rFonts w:ascii="Calibri" w:eastAsia="Calibri" w:hAnsi="Calibri" w:cs="Calibri"/>
              </w:rPr>
            </w:pPr>
            <w:r>
              <w:rPr>
                <w:rFonts w:ascii="Calibri" w:eastAsia="Calibri" w:hAnsi="Calibri" w:cs="Calibri"/>
              </w:rPr>
              <w:t>19.781</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2089035E" w14:textId="77777777" w:rsidR="00237E64" w:rsidRDefault="00000000">
            <w:pPr>
              <w:jc w:val="center"/>
              <w:rPr>
                <w:rFonts w:ascii="Calibri" w:eastAsia="Calibri" w:hAnsi="Calibri" w:cs="Calibri"/>
              </w:rPr>
            </w:pPr>
            <w:r>
              <w:rPr>
                <w:rFonts w:ascii="Calibri" w:eastAsia="Calibri" w:hAnsi="Calibri" w:cs="Calibri"/>
              </w:rPr>
              <w:t>52,7%</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4352E977" w14:textId="77777777" w:rsidR="00237E64" w:rsidRDefault="00000000">
            <w:pPr>
              <w:jc w:val="center"/>
              <w:rPr>
                <w:rFonts w:ascii="Calibri" w:eastAsia="Calibri" w:hAnsi="Calibri" w:cs="Calibri"/>
              </w:rPr>
            </w:pPr>
            <w:r>
              <w:rPr>
                <w:rFonts w:ascii="Calibri" w:eastAsia="Calibri" w:hAnsi="Calibri" w:cs="Calibri"/>
              </w:rPr>
              <w:t>9.295</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5ED35C89" w14:textId="77777777" w:rsidR="00237E64" w:rsidRDefault="00000000">
            <w:pPr>
              <w:jc w:val="center"/>
              <w:rPr>
                <w:rFonts w:ascii="Calibri" w:eastAsia="Calibri" w:hAnsi="Calibri" w:cs="Calibri"/>
              </w:rPr>
            </w:pPr>
            <w:r>
              <w:rPr>
                <w:rFonts w:ascii="Calibri" w:eastAsia="Calibri" w:hAnsi="Calibri" w:cs="Calibri"/>
              </w:rPr>
              <w:t>27.375</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6D91D998" w14:textId="77777777" w:rsidR="00237E64" w:rsidRDefault="00000000">
            <w:pPr>
              <w:jc w:val="center"/>
              <w:rPr>
                <w:rFonts w:ascii="Calibri" w:eastAsia="Calibri" w:hAnsi="Calibri" w:cs="Calibri"/>
              </w:rPr>
            </w:pPr>
            <w:r>
              <w:rPr>
                <w:rFonts w:ascii="Calibri" w:eastAsia="Calibri" w:hAnsi="Calibri" w:cs="Calibri"/>
              </w:rPr>
              <w:t>49,4%</w:t>
            </w:r>
          </w:p>
        </w:tc>
      </w:tr>
      <w:tr w:rsidR="00237E64" w14:paraId="29C486BA"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61815703"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9F3FFD5" w14:textId="77777777" w:rsidR="00237E64" w:rsidRDefault="00000000">
            <w:pPr>
              <w:jc w:val="center"/>
              <w:rPr>
                <w:rFonts w:ascii="Calibri" w:eastAsia="Calibri" w:hAnsi="Calibri" w:cs="Calibri"/>
                <w:b/>
              </w:rPr>
            </w:pPr>
            <w:r>
              <w:rPr>
                <w:rFonts w:ascii="Calibri" w:eastAsia="Calibri" w:hAnsi="Calibri" w:cs="Calibri"/>
                <w:b/>
              </w:rPr>
              <w:t>FOR</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60AA5DE0" w14:textId="77777777" w:rsidR="00237E64" w:rsidRDefault="00000000">
            <w:pPr>
              <w:jc w:val="center"/>
              <w:rPr>
                <w:rFonts w:ascii="Calibri" w:eastAsia="Calibri" w:hAnsi="Calibri" w:cs="Calibri"/>
              </w:rPr>
            </w:pPr>
            <w:r>
              <w:rPr>
                <w:rFonts w:ascii="Calibri" w:eastAsia="Calibri" w:hAnsi="Calibri" w:cs="Calibri"/>
              </w:rPr>
              <w:t>3.080</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2E04FDE" w14:textId="77777777" w:rsidR="00237E64" w:rsidRDefault="00000000">
            <w:pPr>
              <w:jc w:val="center"/>
              <w:rPr>
                <w:rFonts w:ascii="Calibri" w:eastAsia="Calibri" w:hAnsi="Calibri" w:cs="Calibri"/>
              </w:rPr>
            </w:pPr>
            <w:r>
              <w:rPr>
                <w:rFonts w:ascii="Calibri" w:eastAsia="Calibri" w:hAnsi="Calibri" w:cs="Calibri"/>
              </w:rPr>
              <w:t>3.198</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7264A3EE" w14:textId="77777777" w:rsidR="00237E64" w:rsidRDefault="00000000">
            <w:pPr>
              <w:jc w:val="center"/>
              <w:rPr>
                <w:rFonts w:ascii="Calibri" w:eastAsia="Calibri" w:hAnsi="Calibri" w:cs="Calibri"/>
              </w:rPr>
            </w:pPr>
            <w:r>
              <w:rPr>
                <w:rFonts w:ascii="Calibri" w:eastAsia="Calibri" w:hAnsi="Calibri" w:cs="Calibri"/>
              </w:rPr>
              <w:t>8,5%</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19F1C8B8" w14:textId="77777777" w:rsidR="00237E64" w:rsidRDefault="00000000">
            <w:pPr>
              <w:jc w:val="center"/>
              <w:rPr>
                <w:rFonts w:ascii="Calibri" w:eastAsia="Calibri" w:hAnsi="Calibri" w:cs="Calibri"/>
              </w:rPr>
            </w:pPr>
            <w:r>
              <w:rPr>
                <w:rFonts w:ascii="Calibri" w:eastAsia="Calibri" w:hAnsi="Calibri" w:cs="Calibri"/>
              </w:rPr>
              <w:t>13.315</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BADEA92" w14:textId="77777777" w:rsidR="00237E64" w:rsidRDefault="00000000">
            <w:pPr>
              <w:jc w:val="center"/>
              <w:rPr>
                <w:rFonts w:ascii="Calibri" w:eastAsia="Calibri" w:hAnsi="Calibri" w:cs="Calibri"/>
              </w:rPr>
            </w:pPr>
            <w:r>
              <w:rPr>
                <w:rFonts w:ascii="Calibri" w:eastAsia="Calibri" w:hAnsi="Calibri" w:cs="Calibri"/>
              </w:rPr>
              <w:t>8.079</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A0CD7EE" w14:textId="77777777" w:rsidR="00237E64" w:rsidRDefault="00000000">
            <w:pPr>
              <w:jc w:val="center"/>
              <w:rPr>
                <w:rFonts w:ascii="Calibri" w:eastAsia="Calibri" w:hAnsi="Calibri" w:cs="Calibri"/>
              </w:rPr>
            </w:pPr>
            <w:r>
              <w:rPr>
                <w:rFonts w:ascii="Calibri" w:eastAsia="Calibri" w:hAnsi="Calibri" w:cs="Calibri"/>
              </w:rPr>
              <w:t>14,6%</w:t>
            </w:r>
          </w:p>
        </w:tc>
      </w:tr>
      <w:tr w:rsidR="00237E64" w14:paraId="2ECB4D26"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73714910" w14:textId="77777777" w:rsidR="00237E64" w:rsidRDefault="00237E64"/>
        </w:tc>
        <w:tc>
          <w:tcPr>
            <w:tcW w:w="1200"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5C0CCD31" w14:textId="77777777" w:rsidR="00237E64" w:rsidRDefault="00000000">
            <w:pPr>
              <w:jc w:val="center"/>
              <w:rPr>
                <w:rFonts w:ascii="Calibri" w:eastAsia="Calibri" w:hAnsi="Calibri" w:cs="Calibri"/>
                <w:b/>
              </w:rPr>
            </w:pPr>
            <w:r>
              <w:rPr>
                <w:rFonts w:ascii="Calibri" w:eastAsia="Calibri" w:hAnsi="Calibri" w:cs="Calibri"/>
                <w:b/>
              </w:rPr>
              <w:t>OUT</w:t>
            </w:r>
          </w:p>
        </w:tc>
        <w:tc>
          <w:tcPr>
            <w:tcW w:w="120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7228BDAB" w14:textId="77777777" w:rsidR="00237E64" w:rsidRDefault="00000000">
            <w:pPr>
              <w:jc w:val="center"/>
              <w:rPr>
                <w:rFonts w:ascii="Calibri" w:eastAsia="Calibri" w:hAnsi="Calibri" w:cs="Calibri"/>
              </w:rPr>
            </w:pPr>
            <w:r>
              <w:rPr>
                <w:rFonts w:ascii="Calibri" w:eastAsia="Calibri" w:hAnsi="Calibri" w:cs="Calibri"/>
              </w:rPr>
              <w:t>6.209</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20014667" w14:textId="77777777" w:rsidR="00237E64" w:rsidRDefault="00000000">
            <w:pPr>
              <w:jc w:val="center"/>
              <w:rPr>
                <w:rFonts w:ascii="Calibri" w:eastAsia="Calibri" w:hAnsi="Calibri" w:cs="Calibri"/>
              </w:rPr>
            </w:pPr>
            <w:r>
              <w:rPr>
                <w:rFonts w:ascii="Calibri" w:eastAsia="Calibri" w:hAnsi="Calibri" w:cs="Calibri"/>
              </w:rPr>
              <w:t>14.576</w:t>
            </w:r>
          </w:p>
        </w:tc>
        <w:tc>
          <w:tcPr>
            <w:tcW w:w="1200"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6BF6ABDE" w14:textId="77777777" w:rsidR="00237E64" w:rsidRDefault="00000000">
            <w:pPr>
              <w:jc w:val="center"/>
              <w:rPr>
                <w:rFonts w:ascii="Calibri" w:eastAsia="Calibri" w:hAnsi="Calibri" w:cs="Calibri"/>
              </w:rPr>
            </w:pPr>
            <w:r>
              <w:rPr>
                <w:rFonts w:ascii="Calibri" w:eastAsia="Calibri" w:hAnsi="Calibri" w:cs="Calibri"/>
              </w:rPr>
              <w:t>38,8%</w:t>
            </w:r>
          </w:p>
        </w:tc>
        <w:tc>
          <w:tcPr>
            <w:tcW w:w="120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712C444E" w14:textId="77777777" w:rsidR="00237E64" w:rsidRDefault="00000000">
            <w:pPr>
              <w:jc w:val="center"/>
              <w:rPr>
                <w:rFonts w:ascii="Calibri" w:eastAsia="Calibri" w:hAnsi="Calibri" w:cs="Calibri"/>
              </w:rPr>
            </w:pPr>
            <w:r>
              <w:rPr>
                <w:rFonts w:ascii="Calibri" w:eastAsia="Calibri" w:hAnsi="Calibri" w:cs="Calibri"/>
              </w:rPr>
              <w:t>10.441</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4A454A77" w14:textId="77777777" w:rsidR="00237E64" w:rsidRDefault="00000000">
            <w:pPr>
              <w:jc w:val="center"/>
              <w:rPr>
                <w:rFonts w:ascii="Calibri" w:eastAsia="Calibri" w:hAnsi="Calibri" w:cs="Calibri"/>
              </w:rPr>
            </w:pPr>
            <w:r>
              <w:rPr>
                <w:rFonts w:ascii="Calibri" w:eastAsia="Calibri" w:hAnsi="Calibri" w:cs="Calibri"/>
              </w:rPr>
              <w:t>19.976</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5F4680E2" w14:textId="77777777" w:rsidR="00237E64" w:rsidRDefault="00000000">
            <w:pPr>
              <w:jc w:val="center"/>
              <w:rPr>
                <w:rFonts w:ascii="Calibri" w:eastAsia="Calibri" w:hAnsi="Calibri" w:cs="Calibri"/>
              </w:rPr>
            </w:pPr>
            <w:r>
              <w:rPr>
                <w:rFonts w:ascii="Calibri" w:eastAsia="Calibri" w:hAnsi="Calibri" w:cs="Calibri"/>
              </w:rPr>
              <w:t>36,0%</w:t>
            </w:r>
          </w:p>
        </w:tc>
      </w:tr>
      <w:tr w:rsidR="00237E64" w14:paraId="28AA6B06"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485B65A0" w14:textId="77777777" w:rsidR="00237E64" w:rsidRDefault="00000000">
            <w:pPr>
              <w:jc w:val="center"/>
              <w:rPr>
                <w:rFonts w:ascii="Calibri" w:eastAsia="Calibri" w:hAnsi="Calibri" w:cs="Calibri"/>
                <w:b/>
              </w:rPr>
            </w:pPr>
            <w:r>
              <w:rPr>
                <w:rFonts w:ascii="Calibri" w:eastAsia="Calibri" w:hAnsi="Calibri" w:cs="Calibri"/>
                <w:b/>
              </w:rPr>
              <w:t>Tipo de oferta</w:t>
            </w:r>
          </w:p>
        </w:tc>
        <w:tc>
          <w:tcPr>
            <w:tcW w:w="1200" w:type="dxa"/>
            <w:tcBorders>
              <w:top w:val="single" w:sz="4" w:space="0" w:color="000000"/>
              <w:left w:val="single" w:sz="4" w:space="0" w:color="CCCCCC"/>
              <w:bottom w:val="single" w:sz="4" w:space="0" w:color="CCCCCC"/>
              <w:right w:val="single" w:sz="4" w:space="0" w:color="000000"/>
            </w:tcBorders>
            <w:shd w:val="clear" w:color="auto" w:fill="DDF2F0"/>
            <w:vAlign w:val="center"/>
          </w:tcPr>
          <w:p w14:paraId="75567527" w14:textId="77777777" w:rsidR="00237E64" w:rsidRDefault="00000000">
            <w:pPr>
              <w:jc w:val="center"/>
              <w:rPr>
                <w:rFonts w:ascii="Calibri" w:eastAsia="Calibri" w:hAnsi="Calibri" w:cs="Calibri"/>
                <w:b/>
              </w:rPr>
            </w:pPr>
            <w:r>
              <w:rPr>
                <w:rFonts w:ascii="Calibri" w:eastAsia="Calibri" w:hAnsi="Calibri" w:cs="Calibri"/>
                <w:b/>
              </w:rPr>
              <w:t>EJA-CON</w:t>
            </w:r>
          </w:p>
        </w:tc>
        <w:tc>
          <w:tcPr>
            <w:tcW w:w="1200" w:type="dxa"/>
            <w:tcBorders>
              <w:top w:val="single" w:sz="4" w:space="0" w:color="000000"/>
              <w:left w:val="single" w:sz="4" w:space="0" w:color="000000"/>
              <w:bottom w:val="single" w:sz="4" w:space="0" w:color="CCCCCC"/>
              <w:right w:val="single" w:sz="4" w:space="0" w:color="CCCCCC"/>
            </w:tcBorders>
            <w:shd w:val="clear" w:color="auto" w:fill="DDF2F0"/>
            <w:vAlign w:val="center"/>
          </w:tcPr>
          <w:p w14:paraId="10D944B1" w14:textId="77777777" w:rsidR="00237E64" w:rsidRDefault="00000000">
            <w:pPr>
              <w:jc w:val="center"/>
              <w:rPr>
                <w:rFonts w:ascii="Calibri" w:eastAsia="Calibri" w:hAnsi="Calibri" w:cs="Calibri"/>
              </w:rPr>
            </w:pPr>
            <w:r>
              <w:rPr>
                <w:rFonts w:ascii="Calibri" w:eastAsia="Calibri" w:hAnsi="Calibri" w:cs="Calibri"/>
              </w:rPr>
              <w:t>89</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7A2D06F3" w14:textId="77777777" w:rsidR="00237E64" w:rsidRDefault="00000000">
            <w:pPr>
              <w:jc w:val="center"/>
              <w:rPr>
                <w:rFonts w:ascii="Calibri" w:eastAsia="Calibri" w:hAnsi="Calibri" w:cs="Calibri"/>
              </w:rPr>
            </w:pPr>
            <w:r>
              <w:rPr>
                <w:rFonts w:ascii="Calibri" w:eastAsia="Calibri" w:hAnsi="Calibri" w:cs="Calibri"/>
              </w:rPr>
              <w:t>529</w:t>
            </w:r>
          </w:p>
        </w:tc>
        <w:tc>
          <w:tcPr>
            <w:tcW w:w="1200" w:type="dxa"/>
            <w:tcBorders>
              <w:top w:val="single" w:sz="4" w:space="0" w:color="000000"/>
              <w:left w:val="single" w:sz="4" w:space="0" w:color="CCCCCC"/>
              <w:bottom w:val="single" w:sz="4" w:space="0" w:color="CCCCCC"/>
              <w:right w:val="single" w:sz="4" w:space="0" w:color="000000"/>
            </w:tcBorders>
            <w:shd w:val="clear" w:color="auto" w:fill="DDF2F0"/>
            <w:vAlign w:val="center"/>
          </w:tcPr>
          <w:p w14:paraId="2C709183" w14:textId="77777777" w:rsidR="00237E64" w:rsidRDefault="00000000">
            <w:pPr>
              <w:jc w:val="center"/>
              <w:rPr>
                <w:rFonts w:ascii="Calibri" w:eastAsia="Calibri" w:hAnsi="Calibri" w:cs="Calibri"/>
              </w:rPr>
            </w:pPr>
            <w:r>
              <w:rPr>
                <w:rFonts w:ascii="Calibri" w:eastAsia="Calibri" w:hAnsi="Calibri" w:cs="Calibri"/>
              </w:rPr>
              <w:t>1,4%</w:t>
            </w:r>
          </w:p>
        </w:tc>
        <w:tc>
          <w:tcPr>
            <w:tcW w:w="1200" w:type="dxa"/>
            <w:tcBorders>
              <w:top w:val="single" w:sz="4" w:space="0" w:color="000000"/>
              <w:left w:val="single" w:sz="4" w:space="0" w:color="000000"/>
              <w:bottom w:val="single" w:sz="4" w:space="0" w:color="CCCCCC"/>
              <w:right w:val="single" w:sz="4" w:space="0" w:color="CCCCCC"/>
            </w:tcBorders>
            <w:shd w:val="clear" w:color="auto" w:fill="DDF2F0"/>
            <w:vAlign w:val="center"/>
          </w:tcPr>
          <w:p w14:paraId="758B2488" w14:textId="77777777" w:rsidR="00237E64" w:rsidRDefault="00000000">
            <w:pPr>
              <w:jc w:val="center"/>
              <w:rPr>
                <w:rFonts w:ascii="Calibri" w:eastAsia="Calibri" w:hAnsi="Calibri" w:cs="Calibri"/>
              </w:rPr>
            </w:pPr>
            <w:r>
              <w:rPr>
                <w:rFonts w:ascii="Calibri" w:eastAsia="Calibri" w:hAnsi="Calibri" w:cs="Calibri"/>
              </w:rPr>
              <w:t>433</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76055C5B" w14:textId="77777777" w:rsidR="00237E64" w:rsidRDefault="00000000">
            <w:pPr>
              <w:jc w:val="center"/>
              <w:rPr>
                <w:rFonts w:ascii="Calibri" w:eastAsia="Calibri" w:hAnsi="Calibri" w:cs="Calibri"/>
              </w:rPr>
            </w:pPr>
            <w:r>
              <w:rPr>
                <w:rFonts w:ascii="Calibri" w:eastAsia="Calibri" w:hAnsi="Calibri" w:cs="Calibri"/>
              </w:rPr>
              <w:t>1.640</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46B4FF14" w14:textId="77777777" w:rsidR="00237E64" w:rsidRDefault="00000000">
            <w:pPr>
              <w:jc w:val="center"/>
              <w:rPr>
                <w:rFonts w:ascii="Calibri" w:eastAsia="Calibri" w:hAnsi="Calibri" w:cs="Calibri"/>
              </w:rPr>
            </w:pPr>
            <w:r>
              <w:rPr>
                <w:rFonts w:ascii="Calibri" w:eastAsia="Calibri" w:hAnsi="Calibri" w:cs="Calibri"/>
              </w:rPr>
              <w:t>3,0%</w:t>
            </w:r>
          </w:p>
        </w:tc>
      </w:tr>
      <w:tr w:rsidR="00237E64" w14:paraId="22E1849E"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2CD886F8"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09BE9E01" w14:textId="77777777" w:rsidR="00237E64" w:rsidRDefault="00000000">
            <w:pPr>
              <w:jc w:val="center"/>
              <w:rPr>
                <w:rFonts w:ascii="Calibri" w:eastAsia="Calibri" w:hAnsi="Calibri" w:cs="Calibri"/>
                <w:b/>
              </w:rPr>
            </w:pPr>
            <w:r>
              <w:rPr>
                <w:rFonts w:ascii="Calibri" w:eastAsia="Calibri" w:hAnsi="Calibri" w:cs="Calibri"/>
                <w:b/>
              </w:rPr>
              <w:t>EJA-INT</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70C051E5" w14:textId="77777777" w:rsidR="00237E64" w:rsidRDefault="00000000">
            <w:pPr>
              <w:jc w:val="center"/>
              <w:rPr>
                <w:rFonts w:ascii="Calibri" w:eastAsia="Calibri" w:hAnsi="Calibri" w:cs="Calibri"/>
              </w:rPr>
            </w:pPr>
            <w:r>
              <w:rPr>
                <w:rFonts w:ascii="Calibri" w:eastAsia="Calibri" w:hAnsi="Calibri" w:cs="Calibri"/>
              </w:rPr>
              <w:t>446</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D12AD9D" w14:textId="77777777" w:rsidR="00237E64" w:rsidRDefault="00000000">
            <w:pPr>
              <w:jc w:val="center"/>
              <w:rPr>
                <w:rFonts w:ascii="Calibri" w:eastAsia="Calibri" w:hAnsi="Calibri" w:cs="Calibri"/>
              </w:rPr>
            </w:pPr>
            <w:r>
              <w:rPr>
                <w:rFonts w:ascii="Calibri" w:eastAsia="Calibri" w:hAnsi="Calibri" w:cs="Calibri"/>
              </w:rPr>
              <w:t>1.133</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709B1768" w14:textId="77777777" w:rsidR="00237E64" w:rsidRDefault="00000000">
            <w:pPr>
              <w:jc w:val="center"/>
              <w:rPr>
                <w:rFonts w:ascii="Calibri" w:eastAsia="Calibri" w:hAnsi="Calibri" w:cs="Calibri"/>
              </w:rPr>
            </w:pPr>
            <w:r>
              <w:rPr>
                <w:rFonts w:ascii="Calibri" w:eastAsia="Calibri" w:hAnsi="Calibri" w:cs="Calibri"/>
              </w:rPr>
              <w:t>3,0%</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08DDD38A" w14:textId="77777777" w:rsidR="00237E64" w:rsidRDefault="00000000">
            <w:pPr>
              <w:jc w:val="center"/>
              <w:rPr>
                <w:rFonts w:ascii="Calibri" w:eastAsia="Calibri" w:hAnsi="Calibri" w:cs="Calibri"/>
              </w:rPr>
            </w:pPr>
            <w:r>
              <w:rPr>
                <w:rFonts w:ascii="Calibri" w:eastAsia="Calibri" w:hAnsi="Calibri" w:cs="Calibri"/>
              </w:rPr>
              <w:t>1.290</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1091832" w14:textId="77777777" w:rsidR="00237E64" w:rsidRDefault="00000000">
            <w:pPr>
              <w:jc w:val="center"/>
              <w:rPr>
                <w:rFonts w:ascii="Calibri" w:eastAsia="Calibri" w:hAnsi="Calibri" w:cs="Calibri"/>
              </w:rPr>
            </w:pPr>
            <w:r>
              <w:rPr>
                <w:rFonts w:ascii="Calibri" w:eastAsia="Calibri" w:hAnsi="Calibri" w:cs="Calibri"/>
              </w:rPr>
              <w:t>4.900</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4F1FF72" w14:textId="77777777" w:rsidR="00237E64" w:rsidRDefault="00000000">
            <w:pPr>
              <w:jc w:val="center"/>
              <w:rPr>
                <w:rFonts w:ascii="Calibri" w:eastAsia="Calibri" w:hAnsi="Calibri" w:cs="Calibri"/>
              </w:rPr>
            </w:pPr>
            <w:r>
              <w:rPr>
                <w:rFonts w:ascii="Calibri" w:eastAsia="Calibri" w:hAnsi="Calibri" w:cs="Calibri"/>
              </w:rPr>
              <w:t>8,8%</w:t>
            </w:r>
          </w:p>
        </w:tc>
      </w:tr>
      <w:tr w:rsidR="00237E64" w14:paraId="2001CF69"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40A970D3" w14:textId="77777777" w:rsidR="00237E64" w:rsidRDefault="00237E64"/>
        </w:tc>
        <w:tc>
          <w:tcPr>
            <w:tcW w:w="1200"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3F5A16CF" w14:textId="77777777" w:rsidR="00237E64" w:rsidRDefault="00000000">
            <w:pPr>
              <w:jc w:val="center"/>
              <w:rPr>
                <w:rFonts w:ascii="Calibri" w:eastAsia="Calibri" w:hAnsi="Calibri" w:cs="Calibri"/>
                <w:b/>
              </w:rPr>
            </w:pPr>
            <w:r>
              <w:rPr>
                <w:rFonts w:ascii="Calibri" w:eastAsia="Calibri" w:hAnsi="Calibri" w:cs="Calibri"/>
                <w:b/>
              </w:rPr>
              <w:t>PROEJA</w:t>
            </w:r>
          </w:p>
        </w:tc>
        <w:tc>
          <w:tcPr>
            <w:tcW w:w="1200" w:type="dxa"/>
            <w:tcBorders>
              <w:top w:val="single" w:sz="4" w:space="0" w:color="CCCCCC"/>
              <w:left w:val="single" w:sz="4" w:space="0" w:color="000000"/>
              <w:bottom w:val="single" w:sz="4" w:space="0" w:color="000000"/>
              <w:right w:val="single" w:sz="4" w:space="0" w:color="CCCCCC"/>
            </w:tcBorders>
            <w:shd w:val="clear" w:color="auto" w:fill="DDF2F0"/>
            <w:vAlign w:val="center"/>
          </w:tcPr>
          <w:p w14:paraId="7E29D9F6" w14:textId="77777777" w:rsidR="00237E64" w:rsidRDefault="00000000">
            <w:pPr>
              <w:jc w:val="center"/>
              <w:rPr>
                <w:rFonts w:ascii="Calibri" w:eastAsia="Calibri" w:hAnsi="Calibri" w:cs="Calibri"/>
              </w:rPr>
            </w:pPr>
            <w:r>
              <w:rPr>
                <w:rFonts w:ascii="Calibri" w:eastAsia="Calibri" w:hAnsi="Calibri" w:cs="Calibri"/>
              </w:rPr>
              <w:t>535</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269BBF9C" w14:textId="77777777" w:rsidR="00237E64" w:rsidRDefault="00000000">
            <w:pPr>
              <w:jc w:val="center"/>
              <w:rPr>
                <w:rFonts w:ascii="Calibri" w:eastAsia="Calibri" w:hAnsi="Calibri" w:cs="Calibri"/>
              </w:rPr>
            </w:pPr>
            <w:r>
              <w:rPr>
                <w:rFonts w:ascii="Calibri" w:eastAsia="Calibri" w:hAnsi="Calibri" w:cs="Calibri"/>
              </w:rPr>
              <w:t>1.662</w:t>
            </w:r>
          </w:p>
        </w:tc>
        <w:tc>
          <w:tcPr>
            <w:tcW w:w="1200"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40128649" w14:textId="77777777" w:rsidR="00237E64" w:rsidRDefault="00000000">
            <w:pPr>
              <w:jc w:val="center"/>
              <w:rPr>
                <w:rFonts w:ascii="Calibri" w:eastAsia="Calibri" w:hAnsi="Calibri" w:cs="Calibri"/>
              </w:rPr>
            </w:pPr>
            <w:r>
              <w:rPr>
                <w:rFonts w:ascii="Calibri" w:eastAsia="Calibri" w:hAnsi="Calibri" w:cs="Calibri"/>
              </w:rPr>
              <w:t>4,4%</w:t>
            </w:r>
          </w:p>
        </w:tc>
        <w:tc>
          <w:tcPr>
            <w:tcW w:w="1200" w:type="dxa"/>
            <w:tcBorders>
              <w:top w:val="single" w:sz="4" w:space="0" w:color="CCCCCC"/>
              <w:left w:val="single" w:sz="4" w:space="0" w:color="000000"/>
              <w:bottom w:val="single" w:sz="4" w:space="0" w:color="000000"/>
              <w:right w:val="single" w:sz="4" w:space="0" w:color="CCCCCC"/>
            </w:tcBorders>
            <w:shd w:val="clear" w:color="auto" w:fill="DDF2F0"/>
            <w:vAlign w:val="center"/>
          </w:tcPr>
          <w:p w14:paraId="21B6645B" w14:textId="77777777" w:rsidR="00237E64" w:rsidRDefault="00000000">
            <w:pPr>
              <w:jc w:val="center"/>
              <w:rPr>
                <w:rFonts w:ascii="Calibri" w:eastAsia="Calibri" w:hAnsi="Calibri" w:cs="Calibri"/>
              </w:rPr>
            </w:pPr>
            <w:r>
              <w:rPr>
                <w:rFonts w:ascii="Calibri" w:eastAsia="Calibri" w:hAnsi="Calibri" w:cs="Calibri"/>
              </w:rPr>
              <w:t>1.723</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6D34B59F" w14:textId="77777777" w:rsidR="00237E64" w:rsidRDefault="00000000">
            <w:pPr>
              <w:jc w:val="center"/>
              <w:rPr>
                <w:rFonts w:ascii="Calibri" w:eastAsia="Calibri" w:hAnsi="Calibri" w:cs="Calibri"/>
              </w:rPr>
            </w:pPr>
            <w:r>
              <w:rPr>
                <w:rFonts w:ascii="Calibri" w:eastAsia="Calibri" w:hAnsi="Calibri" w:cs="Calibri"/>
              </w:rPr>
              <w:t>6.540</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1A28884E" w14:textId="77777777" w:rsidR="00237E64" w:rsidRDefault="00000000">
            <w:pPr>
              <w:jc w:val="center"/>
              <w:rPr>
                <w:rFonts w:ascii="Calibri" w:eastAsia="Calibri" w:hAnsi="Calibri" w:cs="Calibri"/>
              </w:rPr>
            </w:pPr>
            <w:r>
              <w:rPr>
                <w:rFonts w:ascii="Calibri" w:eastAsia="Calibri" w:hAnsi="Calibri" w:cs="Calibri"/>
              </w:rPr>
              <w:t>11,8%</w:t>
            </w:r>
          </w:p>
        </w:tc>
      </w:tr>
      <w:tr w:rsidR="00237E64" w14:paraId="73CA39E1"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007EB608" w14:textId="77777777" w:rsidR="00237E64" w:rsidRDefault="00000000">
            <w:pPr>
              <w:jc w:val="center"/>
              <w:rPr>
                <w:rFonts w:ascii="Calibri" w:eastAsia="Calibri" w:hAnsi="Calibri" w:cs="Calibri"/>
                <w:b/>
              </w:rPr>
            </w:pPr>
            <w:r>
              <w:rPr>
                <w:rFonts w:ascii="Calibri" w:eastAsia="Calibri" w:hAnsi="Calibri" w:cs="Calibri"/>
                <w:b/>
              </w:rPr>
              <w:t>Tipo de curso</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1819FDF1" w14:textId="77777777" w:rsidR="00237E64" w:rsidRDefault="00000000">
            <w:pPr>
              <w:jc w:val="center"/>
              <w:rPr>
                <w:rFonts w:ascii="Calibri" w:eastAsia="Calibri" w:hAnsi="Calibri" w:cs="Calibri"/>
                <w:b/>
              </w:rPr>
            </w:pPr>
            <w:r>
              <w:rPr>
                <w:rFonts w:ascii="Calibri" w:eastAsia="Calibri" w:hAnsi="Calibri" w:cs="Calibri"/>
                <w:b/>
              </w:rPr>
              <w:t>FIC</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382FC066" w14:textId="77777777" w:rsidR="00237E64" w:rsidRDefault="00000000">
            <w:pPr>
              <w:jc w:val="center"/>
              <w:rPr>
                <w:rFonts w:ascii="Calibri" w:eastAsia="Calibri" w:hAnsi="Calibri" w:cs="Calibri"/>
              </w:rPr>
            </w:pPr>
            <w:r>
              <w:rPr>
                <w:rFonts w:ascii="Calibri" w:eastAsia="Calibri" w:hAnsi="Calibri" w:cs="Calibri"/>
              </w:rPr>
              <w:t>4.482</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1AF4D0BA" w14:textId="77777777" w:rsidR="00237E64" w:rsidRDefault="00000000">
            <w:pPr>
              <w:jc w:val="center"/>
              <w:rPr>
                <w:rFonts w:ascii="Calibri" w:eastAsia="Calibri" w:hAnsi="Calibri" w:cs="Calibri"/>
              </w:rPr>
            </w:pPr>
            <w:r>
              <w:rPr>
                <w:rFonts w:ascii="Calibri" w:eastAsia="Calibri" w:hAnsi="Calibri" w:cs="Calibri"/>
              </w:rPr>
              <w:t>1.375</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3CF82C43" w14:textId="77777777" w:rsidR="00237E64" w:rsidRDefault="00000000">
            <w:pPr>
              <w:jc w:val="center"/>
              <w:rPr>
                <w:rFonts w:ascii="Calibri" w:eastAsia="Calibri" w:hAnsi="Calibri" w:cs="Calibri"/>
              </w:rPr>
            </w:pPr>
            <w:r>
              <w:rPr>
                <w:rFonts w:ascii="Calibri" w:eastAsia="Calibri" w:hAnsi="Calibri" w:cs="Calibri"/>
              </w:rPr>
              <w:t>3,7%</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17C6E520" w14:textId="77777777" w:rsidR="00237E64" w:rsidRDefault="00000000">
            <w:pPr>
              <w:jc w:val="center"/>
              <w:rPr>
                <w:rFonts w:ascii="Calibri" w:eastAsia="Calibri" w:hAnsi="Calibri" w:cs="Calibri"/>
              </w:rPr>
            </w:pPr>
            <w:r>
              <w:rPr>
                <w:rFonts w:ascii="Calibri" w:eastAsia="Calibri" w:hAnsi="Calibri" w:cs="Calibri"/>
              </w:rPr>
              <w:t>15.754</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4450CDD9" w14:textId="77777777" w:rsidR="00237E64" w:rsidRDefault="00000000">
            <w:pPr>
              <w:jc w:val="center"/>
              <w:rPr>
                <w:rFonts w:ascii="Calibri" w:eastAsia="Calibri" w:hAnsi="Calibri" w:cs="Calibri"/>
              </w:rPr>
            </w:pPr>
            <w:r>
              <w:rPr>
                <w:rFonts w:ascii="Calibri" w:eastAsia="Calibri" w:hAnsi="Calibri" w:cs="Calibri"/>
              </w:rPr>
              <w:t>5.586</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6AF5D3C6" w14:textId="77777777" w:rsidR="00237E64" w:rsidRDefault="00000000">
            <w:pPr>
              <w:jc w:val="center"/>
              <w:rPr>
                <w:rFonts w:ascii="Calibri" w:eastAsia="Calibri" w:hAnsi="Calibri" w:cs="Calibri"/>
              </w:rPr>
            </w:pPr>
            <w:r>
              <w:rPr>
                <w:rFonts w:ascii="Calibri" w:eastAsia="Calibri" w:hAnsi="Calibri" w:cs="Calibri"/>
              </w:rPr>
              <w:t>10,1%</w:t>
            </w:r>
          </w:p>
        </w:tc>
      </w:tr>
      <w:tr w:rsidR="00237E64" w14:paraId="1EAC6896"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301B5CC2"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24C2473C" w14:textId="77777777" w:rsidR="00237E64" w:rsidRDefault="00000000">
            <w:pPr>
              <w:jc w:val="center"/>
              <w:rPr>
                <w:rFonts w:ascii="Calibri" w:eastAsia="Calibri" w:hAnsi="Calibri" w:cs="Calibri"/>
                <w:b/>
              </w:rPr>
            </w:pPr>
            <w:r>
              <w:rPr>
                <w:rFonts w:ascii="Calibri" w:eastAsia="Calibri" w:hAnsi="Calibri" w:cs="Calibri"/>
                <w:b/>
              </w:rPr>
              <w:t>TEC</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4C338A95" w14:textId="77777777" w:rsidR="00237E64" w:rsidRDefault="00000000">
            <w:pPr>
              <w:jc w:val="center"/>
              <w:rPr>
                <w:rFonts w:ascii="Calibri" w:eastAsia="Calibri" w:hAnsi="Calibri" w:cs="Calibri"/>
              </w:rPr>
            </w:pPr>
            <w:r>
              <w:rPr>
                <w:rFonts w:ascii="Calibri" w:eastAsia="Calibri" w:hAnsi="Calibri" w:cs="Calibri"/>
              </w:rPr>
              <w:t>7.127</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0586266" w14:textId="77777777" w:rsidR="00237E64" w:rsidRDefault="00000000">
            <w:pPr>
              <w:jc w:val="center"/>
              <w:rPr>
                <w:rFonts w:ascii="Calibri" w:eastAsia="Calibri" w:hAnsi="Calibri" w:cs="Calibri"/>
              </w:rPr>
            </w:pPr>
            <w:r>
              <w:rPr>
                <w:rFonts w:ascii="Calibri" w:eastAsia="Calibri" w:hAnsi="Calibri" w:cs="Calibri"/>
              </w:rPr>
              <w:t>19.963</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9C3CEF4" w14:textId="77777777" w:rsidR="00237E64" w:rsidRDefault="00000000">
            <w:pPr>
              <w:jc w:val="center"/>
              <w:rPr>
                <w:rFonts w:ascii="Calibri" w:eastAsia="Calibri" w:hAnsi="Calibri" w:cs="Calibri"/>
              </w:rPr>
            </w:pPr>
            <w:r>
              <w:rPr>
                <w:rFonts w:ascii="Calibri" w:eastAsia="Calibri" w:hAnsi="Calibri" w:cs="Calibri"/>
              </w:rPr>
              <w:t>53,2%</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37E72FB2" w14:textId="77777777" w:rsidR="00237E64" w:rsidRDefault="00000000">
            <w:pPr>
              <w:jc w:val="center"/>
              <w:rPr>
                <w:rFonts w:ascii="Calibri" w:eastAsia="Calibri" w:hAnsi="Calibri" w:cs="Calibri"/>
              </w:rPr>
            </w:pPr>
            <w:r>
              <w:rPr>
                <w:rFonts w:ascii="Calibri" w:eastAsia="Calibri" w:hAnsi="Calibri" w:cs="Calibri"/>
              </w:rPr>
              <w:t>9.707</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B1D9D53" w14:textId="77777777" w:rsidR="00237E64" w:rsidRDefault="00000000">
            <w:pPr>
              <w:jc w:val="center"/>
              <w:rPr>
                <w:rFonts w:ascii="Calibri" w:eastAsia="Calibri" w:hAnsi="Calibri" w:cs="Calibri"/>
              </w:rPr>
            </w:pPr>
            <w:r>
              <w:rPr>
                <w:rFonts w:ascii="Calibri" w:eastAsia="Calibri" w:hAnsi="Calibri" w:cs="Calibri"/>
              </w:rPr>
              <w:t>28.313</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A2954F0" w14:textId="77777777" w:rsidR="00237E64" w:rsidRDefault="00000000">
            <w:pPr>
              <w:jc w:val="center"/>
              <w:rPr>
                <w:rFonts w:ascii="Calibri" w:eastAsia="Calibri" w:hAnsi="Calibri" w:cs="Calibri"/>
              </w:rPr>
            </w:pPr>
            <w:r>
              <w:rPr>
                <w:rFonts w:ascii="Calibri" w:eastAsia="Calibri" w:hAnsi="Calibri" w:cs="Calibri"/>
              </w:rPr>
              <w:t>51,1%</w:t>
            </w:r>
          </w:p>
        </w:tc>
      </w:tr>
      <w:tr w:rsidR="00237E64" w14:paraId="0567590D"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5734FD76"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26EC6FD6" w14:textId="77777777" w:rsidR="00237E64" w:rsidRDefault="00000000">
            <w:pPr>
              <w:jc w:val="center"/>
              <w:rPr>
                <w:rFonts w:ascii="Calibri" w:eastAsia="Calibri" w:hAnsi="Calibri" w:cs="Calibri"/>
                <w:b/>
              </w:rPr>
            </w:pPr>
            <w:r>
              <w:rPr>
                <w:rFonts w:ascii="Calibri" w:eastAsia="Calibri" w:hAnsi="Calibri" w:cs="Calibri"/>
                <w:b/>
              </w:rPr>
              <w:t>CST</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578B21A8" w14:textId="77777777" w:rsidR="00237E64" w:rsidRDefault="00000000">
            <w:pPr>
              <w:jc w:val="center"/>
              <w:rPr>
                <w:rFonts w:ascii="Calibri" w:eastAsia="Calibri" w:hAnsi="Calibri" w:cs="Calibri"/>
              </w:rPr>
            </w:pPr>
            <w:r>
              <w:rPr>
                <w:rFonts w:ascii="Calibri" w:eastAsia="Calibri" w:hAnsi="Calibri" w:cs="Calibri"/>
              </w:rPr>
              <w:t>1.815</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F971DB9" w14:textId="77777777" w:rsidR="00237E64" w:rsidRDefault="00000000">
            <w:pPr>
              <w:jc w:val="center"/>
              <w:rPr>
                <w:rFonts w:ascii="Calibri" w:eastAsia="Calibri" w:hAnsi="Calibri" w:cs="Calibri"/>
              </w:rPr>
            </w:pPr>
            <w:r>
              <w:rPr>
                <w:rFonts w:ascii="Calibri" w:eastAsia="Calibri" w:hAnsi="Calibri" w:cs="Calibri"/>
              </w:rPr>
              <w:t>5.259</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335C0711" w14:textId="77777777" w:rsidR="00237E64" w:rsidRDefault="00000000">
            <w:pPr>
              <w:jc w:val="center"/>
              <w:rPr>
                <w:rFonts w:ascii="Calibri" w:eastAsia="Calibri" w:hAnsi="Calibri" w:cs="Calibri"/>
              </w:rPr>
            </w:pPr>
            <w:r>
              <w:rPr>
                <w:rFonts w:ascii="Calibri" w:eastAsia="Calibri" w:hAnsi="Calibri" w:cs="Calibri"/>
              </w:rPr>
              <w:t>14,0%</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6C87EE3D" w14:textId="77777777" w:rsidR="00237E64" w:rsidRDefault="00000000">
            <w:pPr>
              <w:jc w:val="center"/>
              <w:rPr>
                <w:rFonts w:ascii="Calibri" w:eastAsia="Calibri" w:hAnsi="Calibri" w:cs="Calibri"/>
              </w:rPr>
            </w:pPr>
            <w:r>
              <w:rPr>
                <w:rFonts w:ascii="Calibri" w:eastAsia="Calibri" w:hAnsi="Calibri" w:cs="Calibri"/>
              </w:rPr>
              <w:t>1.771</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5CB9CE9" w14:textId="77777777" w:rsidR="00237E64" w:rsidRDefault="00000000">
            <w:pPr>
              <w:jc w:val="center"/>
              <w:rPr>
                <w:rFonts w:ascii="Calibri" w:eastAsia="Calibri" w:hAnsi="Calibri" w:cs="Calibri"/>
              </w:rPr>
            </w:pPr>
            <w:r>
              <w:rPr>
                <w:rFonts w:ascii="Calibri" w:eastAsia="Calibri" w:hAnsi="Calibri" w:cs="Calibri"/>
              </w:rPr>
              <w:t>5.275</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F4F6F22" w14:textId="77777777" w:rsidR="00237E64" w:rsidRDefault="00000000">
            <w:pPr>
              <w:jc w:val="center"/>
              <w:rPr>
                <w:rFonts w:ascii="Calibri" w:eastAsia="Calibri" w:hAnsi="Calibri" w:cs="Calibri"/>
              </w:rPr>
            </w:pPr>
            <w:r>
              <w:rPr>
                <w:rFonts w:ascii="Calibri" w:eastAsia="Calibri" w:hAnsi="Calibri" w:cs="Calibri"/>
              </w:rPr>
              <w:t>9,5%</w:t>
            </w:r>
          </w:p>
        </w:tc>
      </w:tr>
      <w:tr w:rsidR="00237E64" w14:paraId="0801F698"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68CFF833"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D71AA60" w14:textId="77777777" w:rsidR="00237E64" w:rsidRDefault="00000000">
            <w:pPr>
              <w:jc w:val="center"/>
              <w:rPr>
                <w:rFonts w:ascii="Calibri" w:eastAsia="Calibri" w:hAnsi="Calibri" w:cs="Calibri"/>
                <w:b/>
              </w:rPr>
            </w:pPr>
            <w:r>
              <w:rPr>
                <w:rFonts w:ascii="Calibri" w:eastAsia="Calibri" w:hAnsi="Calibri" w:cs="Calibri"/>
                <w:b/>
              </w:rPr>
              <w:t>BAC</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5CA1E34A" w14:textId="77777777" w:rsidR="00237E64" w:rsidRDefault="00000000">
            <w:pPr>
              <w:jc w:val="center"/>
              <w:rPr>
                <w:rFonts w:ascii="Calibri" w:eastAsia="Calibri" w:hAnsi="Calibri" w:cs="Calibri"/>
              </w:rPr>
            </w:pPr>
            <w:r>
              <w:rPr>
                <w:rFonts w:ascii="Calibri" w:eastAsia="Calibri" w:hAnsi="Calibri" w:cs="Calibri"/>
              </w:rPr>
              <w:t>1.319</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999737C" w14:textId="77777777" w:rsidR="00237E64" w:rsidRDefault="00000000">
            <w:pPr>
              <w:jc w:val="center"/>
              <w:rPr>
                <w:rFonts w:ascii="Calibri" w:eastAsia="Calibri" w:hAnsi="Calibri" w:cs="Calibri"/>
              </w:rPr>
            </w:pPr>
            <w:r>
              <w:rPr>
                <w:rFonts w:ascii="Calibri" w:eastAsia="Calibri" w:hAnsi="Calibri" w:cs="Calibri"/>
              </w:rPr>
              <w:t>7.399</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1EF04194" w14:textId="77777777" w:rsidR="00237E64" w:rsidRDefault="00000000">
            <w:pPr>
              <w:jc w:val="center"/>
              <w:rPr>
                <w:rFonts w:ascii="Calibri" w:eastAsia="Calibri" w:hAnsi="Calibri" w:cs="Calibri"/>
              </w:rPr>
            </w:pPr>
            <w:r>
              <w:rPr>
                <w:rFonts w:ascii="Calibri" w:eastAsia="Calibri" w:hAnsi="Calibri" w:cs="Calibri"/>
              </w:rPr>
              <w:t>19,7%</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021082F7" w14:textId="77777777" w:rsidR="00237E64" w:rsidRDefault="00000000">
            <w:pPr>
              <w:jc w:val="center"/>
              <w:rPr>
                <w:rFonts w:ascii="Calibri" w:eastAsia="Calibri" w:hAnsi="Calibri" w:cs="Calibri"/>
              </w:rPr>
            </w:pPr>
            <w:r>
              <w:rPr>
                <w:rFonts w:ascii="Calibri" w:eastAsia="Calibri" w:hAnsi="Calibri" w:cs="Calibri"/>
              </w:rPr>
              <w:t>1.494</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E7CFA0C" w14:textId="77777777" w:rsidR="00237E64" w:rsidRDefault="00000000">
            <w:pPr>
              <w:jc w:val="center"/>
              <w:rPr>
                <w:rFonts w:ascii="Calibri" w:eastAsia="Calibri" w:hAnsi="Calibri" w:cs="Calibri"/>
              </w:rPr>
            </w:pPr>
            <w:r>
              <w:rPr>
                <w:rFonts w:ascii="Calibri" w:eastAsia="Calibri" w:hAnsi="Calibri" w:cs="Calibri"/>
              </w:rPr>
              <w:t>8.349</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B9180AB" w14:textId="77777777" w:rsidR="00237E64" w:rsidRDefault="00000000">
            <w:pPr>
              <w:jc w:val="center"/>
              <w:rPr>
                <w:rFonts w:ascii="Calibri" w:eastAsia="Calibri" w:hAnsi="Calibri" w:cs="Calibri"/>
              </w:rPr>
            </w:pPr>
            <w:r>
              <w:rPr>
                <w:rFonts w:ascii="Calibri" w:eastAsia="Calibri" w:hAnsi="Calibri" w:cs="Calibri"/>
              </w:rPr>
              <w:t>15,1%</w:t>
            </w:r>
          </w:p>
        </w:tc>
      </w:tr>
      <w:tr w:rsidR="00237E64" w14:paraId="2ED8F18E"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4E5DC9DC"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7F15CFF0" w14:textId="77777777" w:rsidR="00237E64" w:rsidRDefault="00000000">
            <w:pPr>
              <w:jc w:val="center"/>
              <w:rPr>
                <w:rFonts w:ascii="Calibri" w:eastAsia="Calibri" w:hAnsi="Calibri" w:cs="Calibri"/>
                <w:b/>
              </w:rPr>
            </w:pPr>
            <w:r>
              <w:rPr>
                <w:rFonts w:ascii="Calibri" w:eastAsia="Calibri" w:hAnsi="Calibri" w:cs="Calibri"/>
                <w:b/>
              </w:rPr>
              <w:t>LIC</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02D73449" w14:textId="77777777" w:rsidR="00237E64" w:rsidRDefault="00000000">
            <w:pPr>
              <w:jc w:val="center"/>
              <w:rPr>
                <w:rFonts w:ascii="Calibri" w:eastAsia="Calibri" w:hAnsi="Calibri" w:cs="Calibri"/>
              </w:rPr>
            </w:pPr>
            <w:r>
              <w:rPr>
                <w:rFonts w:ascii="Calibri" w:eastAsia="Calibri" w:hAnsi="Calibri" w:cs="Calibri"/>
              </w:rPr>
              <w:t>236</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4FD7F02" w14:textId="77777777" w:rsidR="00237E64" w:rsidRDefault="00000000">
            <w:pPr>
              <w:jc w:val="center"/>
              <w:rPr>
                <w:rFonts w:ascii="Calibri" w:eastAsia="Calibri" w:hAnsi="Calibri" w:cs="Calibri"/>
              </w:rPr>
            </w:pPr>
            <w:r>
              <w:rPr>
                <w:rFonts w:ascii="Calibri" w:eastAsia="Calibri" w:hAnsi="Calibri" w:cs="Calibri"/>
              </w:rPr>
              <w:t>1.168</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5BFE22D4" w14:textId="77777777" w:rsidR="00237E64" w:rsidRDefault="00000000">
            <w:pPr>
              <w:jc w:val="center"/>
              <w:rPr>
                <w:rFonts w:ascii="Calibri" w:eastAsia="Calibri" w:hAnsi="Calibri" w:cs="Calibri"/>
              </w:rPr>
            </w:pPr>
            <w:r>
              <w:rPr>
                <w:rFonts w:ascii="Calibri" w:eastAsia="Calibri" w:hAnsi="Calibri" w:cs="Calibri"/>
              </w:rPr>
              <w:t>3,1%</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3F8B0B36" w14:textId="77777777" w:rsidR="00237E64" w:rsidRDefault="00000000">
            <w:pPr>
              <w:jc w:val="center"/>
              <w:rPr>
                <w:rFonts w:ascii="Calibri" w:eastAsia="Calibri" w:hAnsi="Calibri" w:cs="Calibri"/>
              </w:rPr>
            </w:pPr>
            <w:r>
              <w:rPr>
                <w:rFonts w:ascii="Calibri" w:eastAsia="Calibri" w:hAnsi="Calibri" w:cs="Calibri"/>
              </w:rPr>
              <w:t>596</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439FB8B" w14:textId="77777777" w:rsidR="00237E64" w:rsidRDefault="00000000">
            <w:pPr>
              <w:jc w:val="center"/>
              <w:rPr>
                <w:rFonts w:ascii="Calibri" w:eastAsia="Calibri" w:hAnsi="Calibri" w:cs="Calibri"/>
              </w:rPr>
            </w:pPr>
            <w:r>
              <w:rPr>
                <w:rFonts w:ascii="Calibri" w:eastAsia="Calibri" w:hAnsi="Calibri" w:cs="Calibri"/>
              </w:rPr>
              <w:t>2.136</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F73F709" w14:textId="77777777" w:rsidR="00237E64" w:rsidRDefault="00000000">
            <w:pPr>
              <w:jc w:val="center"/>
              <w:rPr>
                <w:rFonts w:ascii="Calibri" w:eastAsia="Calibri" w:hAnsi="Calibri" w:cs="Calibri"/>
              </w:rPr>
            </w:pPr>
            <w:r>
              <w:rPr>
                <w:rFonts w:ascii="Calibri" w:eastAsia="Calibri" w:hAnsi="Calibri" w:cs="Calibri"/>
              </w:rPr>
              <w:t>3,9%</w:t>
            </w:r>
          </w:p>
        </w:tc>
      </w:tr>
      <w:tr w:rsidR="00237E64" w14:paraId="5AD7325D"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53B7B3E5"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497D33D4" w14:textId="77777777" w:rsidR="00237E64" w:rsidRDefault="00000000">
            <w:pPr>
              <w:jc w:val="center"/>
              <w:rPr>
                <w:rFonts w:ascii="Calibri" w:eastAsia="Calibri" w:hAnsi="Calibri" w:cs="Calibri"/>
                <w:b/>
              </w:rPr>
            </w:pPr>
            <w:r>
              <w:rPr>
                <w:rFonts w:ascii="Calibri" w:eastAsia="Calibri" w:hAnsi="Calibri" w:cs="Calibri"/>
                <w:b/>
              </w:rPr>
              <w:t>ESP</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633A2B79" w14:textId="77777777" w:rsidR="00237E64" w:rsidRDefault="00000000">
            <w:pPr>
              <w:jc w:val="center"/>
              <w:rPr>
                <w:rFonts w:ascii="Calibri" w:eastAsia="Calibri" w:hAnsi="Calibri" w:cs="Calibri"/>
              </w:rPr>
            </w:pPr>
            <w:r>
              <w:rPr>
                <w:rFonts w:ascii="Calibri" w:eastAsia="Calibri" w:hAnsi="Calibri" w:cs="Calibri"/>
              </w:rPr>
              <w:t>1.308</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9A2AA88" w14:textId="77777777" w:rsidR="00237E64" w:rsidRDefault="00000000">
            <w:pPr>
              <w:jc w:val="center"/>
              <w:rPr>
                <w:rFonts w:ascii="Calibri" w:eastAsia="Calibri" w:hAnsi="Calibri" w:cs="Calibri"/>
              </w:rPr>
            </w:pPr>
            <w:r>
              <w:rPr>
                <w:rFonts w:ascii="Calibri" w:eastAsia="Calibri" w:hAnsi="Calibri" w:cs="Calibri"/>
              </w:rPr>
              <w:t>2.241</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074FAA1" w14:textId="77777777" w:rsidR="00237E64" w:rsidRDefault="00000000">
            <w:pPr>
              <w:jc w:val="center"/>
              <w:rPr>
                <w:rFonts w:ascii="Calibri" w:eastAsia="Calibri" w:hAnsi="Calibri" w:cs="Calibri"/>
              </w:rPr>
            </w:pPr>
            <w:r>
              <w:rPr>
                <w:rFonts w:ascii="Calibri" w:eastAsia="Calibri" w:hAnsi="Calibri" w:cs="Calibri"/>
              </w:rPr>
              <w:t>6,0%</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22BF9016" w14:textId="77777777" w:rsidR="00237E64" w:rsidRDefault="00000000">
            <w:pPr>
              <w:jc w:val="center"/>
              <w:rPr>
                <w:rFonts w:ascii="Calibri" w:eastAsia="Calibri" w:hAnsi="Calibri" w:cs="Calibri"/>
              </w:rPr>
            </w:pPr>
            <w:r>
              <w:rPr>
                <w:rFonts w:ascii="Calibri" w:eastAsia="Calibri" w:hAnsi="Calibri" w:cs="Calibri"/>
              </w:rPr>
              <w:t>3.550</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A076C2B" w14:textId="77777777" w:rsidR="00237E64" w:rsidRDefault="00000000">
            <w:pPr>
              <w:jc w:val="center"/>
              <w:rPr>
                <w:rFonts w:ascii="Calibri" w:eastAsia="Calibri" w:hAnsi="Calibri" w:cs="Calibri"/>
              </w:rPr>
            </w:pPr>
            <w:r>
              <w:rPr>
                <w:rFonts w:ascii="Calibri" w:eastAsia="Calibri" w:hAnsi="Calibri" w:cs="Calibri"/>
              </w:rPr>
              <w:t>5.369</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9CD7A3B" w14:textId="77777777" w:rsidR="00237E64" w:rsidRDefault="00000000">
            <w:pPr>
              <w:jc w:val="center"/>
              <w:rPr>
                <w:rFonts w:ascii="Calibri" w:eastAsia="Calibri" w:hAnsi="Calibri" w:cs="Calibri"/>
              </w:rPr>
            </w:pPr>
            <w:r>
              <w:rPr>
                <w:rFonts w:ascii="Calibri" w:eastAsia="Calibri" w:hAnsi="Calibri" w:cs="Calibri"/>
              </w:rPr>
              <w:t>9,7%</w:t>
            </w:r>
          </w:p>
        </w:tc>
      </w:tr>
      <w:tr w:rsidR="00237E64" w14:paraId="05E1149B"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0CB404DC"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712B350D" w14:textId="77777777" w:rsidR="00237E64" w:rsidRDefault="00000000">
            <w:pPr>
              <w:jc w:val="center"/>
              <w:rPr>
                <w:rFonts w:ascii="Calibri" w:eastAsia="Calibri" w:hAnsi="Calibri" w:cs="Calibri"/>
                <w:b/>
              </w:rPr>
            </w:pPr>
            <w:r>
              <w:rPr>
                <w:rFonts w:ascii="Calibri" w:eastAsia="Calibri" w:hAnsi="Calibri" w:cs="Calibri"/>
                <w:b/>
              </w:rPr>
              <w:t>MES</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219F185B" w14:textId="77777777" w:rsidR="00237E64" w:rsidRDefault="00000000">
            <w:pPr>
              <w:jc w:val="center"/>
              <w:rPr>
                <w:rFonts w:ascii="Calibri" w:eastAsia="Calibri" w:hAnsi="Calibri" w:cs="Calibri"/>
              </w:rPr>
            </w:pPr>
            <w:r>
              <w:rPr>
                <w:rFonts w:ascii="Calibri" w:eastAsia="Calibri" w:hAnsi="Calibri" w:cs="Calibri"/>
              </w:rPr>
              <w:t>69</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F760C6F" w14:textId="77777777" w:rsidR="00237E64" w:rsidRDefault="00000000">
            <w:pPr>
              <w:jc w:val="center"/>
              <w:rPr>
                <w:rFonts w:ascii="Calibri" w:eastAsia="Calibri" w:hAnsi="Calibri" w:cs="Calibri"/>
              </w:rPr>
            </w:pPr>
            <w:r>
              <w:rPr>
                <w:rFonts w:ascii="Calibri" w:eastAsia="Calibri" w:hAnsi="Calibri" w:cs="Calibri"/>
              </w:rPr>
              <w:t>152</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1EC7F311" w14:textId="77777777" w:rsidR="00237E64" w:rsidRDefault="00000000">
            <w:pPr>
              <w:jc w:val="center"/>
              <w:rPr>
                <w:rFonts w:ascii="Calibri" w:eastAsia="Calibri" w:hAnsi="Calibri" w:cs="Calibri"/>
              </w:rPr>
            </w:pPr>
            <w:r>
              <w:rPr>
                <w:rFonts w:ascii="Calibri" w:eastAsia="Calibri" w:hAnsi="Calibri" w:cs="Calibri"/>
              </w:rPr>
              <w:t>0,4%</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77C486A6" w14:textId="77777777" w:rsidR="00237E64" w:rsidRDefault="00000000">
            <w:pPr>
              <w:jc w:val="center"/>
              <w:rPr>
                <w:rFonts w:ascii="Calibri" w:eastAsia="Calibri" w:hAnsi="Calibri" w:cs="Calibri"/>
              </w:rPr>
            </w:pPr>
            <w:r>
              <w:rPr>
                <w:rFonts w:ascii="Calibri" w:eastAsia="Calibri" w:hAnsi="Calibri" w:cs="Calibri"/>
              </w:rPr>
              <w:t>179</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96E8657" w14:textId="77777777" w:rsidR="00237E64" w:rsidRDefault="00000000">
            <w:pPr>
              <w:jc w:val="center"/>
              <w:rPr>
                <w:rFonts w:ascii="Calibri" w:eastAsia="Calibri" w:hAnsi="Calibri" w:cs="Calibri"/>
              </w:rPr>
            </w:pPr>
            <w:r>
              <w:rPr>
                <w:rFonts w:ascii="Calibri" w:eastAsia="Calibri" w:hAnsi="Calibri" w:cs="Calibri"/>
              </w:rPr>
              <w:t>402</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0249125" w14:textId="77777777" w:rsidR="00237E64" w:rsidRDefault="00000000">
            <w:pPr>
              <w:jc w:val="center"/>
              <w:rPr>
                <w:rFonts w:ascii="Calibri" w:eastAsia="Calibri" w:hAnsi="Calibri" w:cs="Calibri"/>
              </w:rPr>
            </w:pPr>
            <w:r>
              <w:rPr>
                <w:rFonts w:ascii="Calibri" w:eastAsia="Calibri" w:hAnsi="Calibri" w:cs="Calibri"/>
              </w:rPr>
              <w:t>0,7%</w:t>
            </w:r>
          </w:p>
        </w:tc>
      </w:tr>
      <w:tr w:rsidR="00237E64" w14:paraId="11E114C7"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26E041D2" w14:textId="77777777" w:rsidR="00237E64" w:rsidRDefault="00237E64"/>
        </w:tc>
        <w:tc>
          <w:tcPr>
            <w:tcW w:w="1200" w:type="dxa"/>
            <w:tcBorders>
              <w:top w:val="single" w:sz="4" w:space="0" w:color="000000"/>
              <w:left w:val="single" w:sz="4" w:space="0" w:color="CCCCCC"/>
              <w:bottom w:val="single" w:sz="4" w:space="0" w:color="CCCCCC"/>
              <w:right w:val="single" w:sz="4" w:space="0" w:color="000000"/>
            </w:tcBorders>
            <w:shd w:val="clear" w:color="auto" w:fill="DDF2F0"/>
            <w:vAlign w:val="center"/>
          </w:tcPr>
          <w:p w14:paraId="0449E205" w14:textId="77777777" w:rsidR="00237E64" w:rsidRDefault="00000000">
            <w:pPr>
              <w:jc w:val="center"/>
              <w:rPr>
                <w:rFonts w:ascii="Calibri" w:eastAsia="Calibri" w:hAnsi="Calibri" w:cs="Calibri"/>
                <w:b/>
              </w:rPr>
            </w:pPr>
            <w:r>
              <w:rPr>
                <w:rFonts w:ascii="Calibri" w:eastAsia="Calibri" w:hAnsi="Calibri" w:cs="Calibri"/>
                <w:b/>
              </w:rPr>
              <w:t>DOC</w:t>
            </w:r>
          </w:p>
        </w:tc>
        <w:tc>
          <w:tcPr>
            <w:tcW w:w="1200" w:type="dxa"/>
            <w:tcBorders>
              <w:top w:val="single" w:sz="4" w:space="0" w:color="000000"/>
              <w:left w:val="single" w:sz="4" w:space="0" w:color="000000"/>
              <w:bottom w:val="single" w:sz="4" w:space="0" w:color="CCCCCC"/>
              <w:right w:val="single" w:sz="4" w:space="0" w:color="CCCCCC"/>
            </w:tcBorders>
            <w:shd w:val="clear" w:color="auto" w:fill="DDF2F0"/>
            <w:vAlign w:val="center"/>
          </w:tcPr>
          <w:p w14:paraId="21708D4B" w14:textId="77777777" w:rsidR="00237E64" w:rsidRDefault="00000000">
            <w:pPr>
              <w:jc w:val="center"/>
              <w:rPr>
                <w:rFonts w:ascii="Calibri" w:eastAsia="Calibri" w:hAnsi="Calibri" w:cs="Calibri"/>
              </w:rPr>
            </w:pPr>
            <w:r>
              <w:rPr>
                <w:rFonts w:ascii="Calibri" w:eastAsia="Calibri" w:hAnsi="Calibri" w:cs="Calibri"/>
              </w:rPr>
              <w:t>0</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75E947EA" w14:textId="77777777" w:rsidR="00237E64" w:rsidRDefault="00000000">
            <w:pPr>
              <w:jc w:val="center"/>
              <w:rPr>
                <w:rFonts w:ascii="Calibri" w:eastAsia="Calibri" w:hAnsi="Calibri" w:cs="Calibri"/>
              </w:rPr>
            </w:pPr>
            <w:r>
              <w:rPr>
                <w:rFonts w:ascii="Calibri" w:eastAsia="Calibri" w:hAnsi="Calibri" w:cs="Calibri"/>
              </w:rPr>
              <w:t>0</w:t>
            </w:r>
          </w:p>
        </w:tc>
        <w:tc>
          <w:tcPr>
            <w:tcW w:w="1200" w:type="dxa"/>
            <w:tcBorders>
              <w:top w:val="single" w:sz="4" w:space="0" w:color="000000"/>
              <w:left w:val="single" w:sz="4" w:space="0" w:color="CCCCCC"/>
              <w:bottom w:val="single" w:sz="4" w:space="0" w:color="CCCCCC"/>
              <w:right w:val="single" w:sz="4" w:space="0" w:color="000000"/>
            </w:tcBorders>
            <w:shd w:val="clear" w:color="auto" w:fill="DDF2F0"/>
            <w:vAlign w:val="center"/>
          </w:tcPr>
          <w:p w14:paraId="1178DBC4" w14:textId="77777777" w:rsidR="00237E64" w:rsidRDefault="00000000">
            <w:pPr>
              <w:jc w:val="center"/>
              <w:rPr>
                <w:rFonts w:ascii="Calibri" w:eastAsia="Calibri" w:hAnsi="Calibri" w:cs="Calibri"/>
              </w:rPr>
            </w:pPr>
            <w:r>
              <w:rPr>
                <w:rFonts w:ascii="Calibri" w:eastAsia="Calibri" w:hAnsi="Calibri" w:cs="Calibri"/>
              </w:rPr>
              <w:t>0,0%</w:t>
            </w:r>
          </w:p>
        </w:tc>
        <w:tc>
          <w:tcPr>
            <w:tcW w:w="1200" w:type="dxa"/>
            <w:tcBorders>
              <w:top w:val="single" w:sz="4" w:space="0" w:color="000000"/>
              <w:left w:val="single" w:sz="4" w:space="0" w:color="000000"/>
              <w:bottom w:val="single" w:sz="4" w:space="0" w:color="CCCCCC"/>
              <w:right w:val="single" w:sz="4" w:space="0" w:color="CCCCCC"/>
            </w:tcBorders>
            <w:shd w:val="clear" w:color="auto" w:fill="DDF2F0"/>
            <w:vAlign w:val="center"/>
          </w:tcPr>
          <w:p w14:paraId="64939623" w14:textId="77777777" w:rsidR="00237E64" w:rsidRDefault="00000000">
            <w:pPr>
              <w:jc w:val="center"/>
              <w:rPr>
                <w:rFonts w:ascii="Calibri" w:eastAsia="Calibri" w:hAnsi="Calibri" w:cs="Calibri"/>
              </w:rPr>
            </w:pPr>
            <w:r>
              <w:rPr>
                <w:rFonts w:ascii="Calibri" w:eastAsia="Calibri" w:hAnsi="Calibri" w:cs="Calibri"/>
              </w:rPr>
              <w:t>0</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0CF3B5CD" w14:textId="77777777" w:rsidR="00237E64" w:rsidRDefault="00000000">
            <w:pPr>
              <w:jc w:val="center"/>
              <w:rPr>
                <w:rFonts w:ascii="Calibri" w:eastAsia="Calibri" w:hAnsi="Calibri" w:cs="Calibri"/>
              </w:rPr>
            </w:pPr>
            <w:r>
              <w:rPr>
                <w:rFonts w:ascii="Calibri" w:eastAsia="Calibri" w:hAnsi="Calibri" w:cs="Calibri"/>
              </w:rPr>
              <w:t>0</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7C924153" w14:textId="77777777" w:rsidR="00237E64" w:rsidRDefault="00000000">
            <w:pPr>
              <w:jc w:val="center"/>
              <w:rPr>
                <w:rFonts w:ascii="Calibri" w:eastAsia="Calibri" w:hAnsi="Calibri" w:cs="Calibri"/>
              </w:rPr>
            </w:pPr>
            <w:r>
              <w:rPr>
                <w:rFonts w:ascii="Calibri" w:eastAsia="Calibri" w:hAnsi="Calibri" w:cs="Calibri"/>
              </w:rPr>
              <w:t>0,0%</w:t>
            </w:r>
          </w:p>
        </w:tc>
      </w:tr>
      <w:tr w:rsidR="00237E64" w14:paraId="27A2A833"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02E6C115" w14:textId="77777777" w:rsidR="00237E64" w:rsidRDefault="00000000">
            <w:pPr>
              <w:jc w:val="center"/>
              <w:rPr>
                <w:rFonts w:ascii="Calibri" w:eastAsia="Calibri" w:hAnsi="Calibri" w:cs="Calibri"/>
                <w:b/>
              </w:rPr>
            </w:pPr>
            <w:r>
              <w:rPr>
                <w:rFonts w:ascii="Calibri" w:eastAsia="Calibri" w:hAnsi="Calibri" w:cs="Calibri"/>
                <w:b/>
              </w:rPr>
              <w:t>Nível do curso</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6989EB3D" w14:textId="77777777" w:rsidR="00237E64" w:rsidRDefault="00000000">
            <w:pPr>
              <w:jc w:val="center"/>
              <w:rPr>
                <w:rFonts w:ascii="Calibri" w:eastAsia="Calibri" w:hAnsi="Calibri" w:cs="Calibri"/>
                <w:b/>
              </w:rPr>
            </w:pPr>
            <w:r>
              <w:rPr>
                <w:rFonts w:ascii="Calibri" w:eastAsia="Calibri" w:hAnsi="Calibri" w:cs="Calibri"/>
                <w:b/>
              </w:rPr>
              <w:t>FIC</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6B126E3C" w14:textId="77777777" w:rsidR="00237E64" w:rsidRDefault="00000000">
            <w:pPr>
              <w:jc w:val="center"/>
              <w:rPr>
                <w:rFonts w:ascii="Calibri" w:eastAsia="Calibri" w:hAnsi="Calibri" w:cs="Calibri"/>
              </w:rPr>
            </w:pPr>
            <w:r>
              <w:rPr>
                <w:rFonts w:ascii="Calibri" w:eastAsia="Calibri" w:hAnsi="Calibri" w:cs="Calibri"/>
              </w:rPr>
              <w:t>4.482</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3D1BD3EE" w14:textId="77777777" w:rsidR="00237E64" w:rsidRDefault="00000000">
            <w:pPr>
              <w:jc w:val="center"/>
              <w:rPr>
                <w:rFonts w:ascii="Calibri" w:eastAsia="Calibri" w:hAnsi="Calibri" w:cs="Calibri"/>
              </w:rPr>
            </w:pPr>
            <w:r>
              <w:rPr>
                <w:rFonts w:ascii="Calibri" w:eastAsia="Calibri" w:hAnsi="Calibri" w:cs="Calibri"/>
              </w:rPr>
              <w:t>1.375</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6F9E2D18" w14:textId="77777777" w:rsidR="00237E64" w:rsidRDefault="00000000">
            <w:pPr>
              <w:jc w:val="center"/>
              <w:rPr>
                <w:rFonts w:ascii="Calibri" w:eastAsia="Calibri" w:hAnsi="Calibri" w:cs="Calibri"/>
              </w:rPr>
            </w:pPr>
            <w:r>
              <w:rPr>
                <w:rFonts w:ascii="Calibri" w:eastAsia="Calibri" w:hAnsi="Calibri" w:cs="Calibri"/>
              </w:rPr>
              <w:t>3,7%</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2234F78B" w14:textId="77777777" w:rsidR="00237E64" w:rsidRDefault="00000000">
            <w:pPr>
              <w:jc w:val="center"/>
              <w:rPr>
                <w:rFonts w:ascii="Calibri" w:eastAsia="Calibri" w:hAnsi="Calibri" w:cs="Calibri"/>
              </w:rPr>
            </w:pPr>
            <w:r>
              <w:rPr>
                <w:rFonts w:ascii="Calibri" w:eastAsia="Calibri" w:hAnsi="Calibri" w:cs="Calibri"/>
              </w:rPr>
              <w:t>15.754</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650952DB" w14:textId="77777777" w:rsidR="00237E64" w:rsidRDefault="00000000">
            <w:pPr>
              <w:jc w:val="center"/>
              <w:rPr>
                <w:rFonts w:ascii="Calibri" w:eastAsia="Calibri" w:hAnsi="Calibri" w:cs="Calibri"/>
              </w:rPr>
            </w:pPr>
            <w:r>
              <w:rPr>
                <w:rFonts w:ascii="Calibri" w:eastAsia="Calibri" w:hAnsi="Calibri" w:cs="Calibri"/>
              </w:rPr>
              <w:t>5.586</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31BC80B7" w14:textId="77777777" w:rsidR="00237E64" w:rsidRDefault="00000000">
            <w:pPr>
              <w:jc w:val="center"/>
              <w:rPr>
                <w:rFonts w:ascii="Calibri" w:eastAsia="Calibri" w:hAnsi="Calibri" w:cs="Calibri"/>
              </w:rPr>
            </w:pPr>
            <w:r>
              <w:rPr>
                <w:rFonts w:ascii="Calibri" w:eastAsia="Calibri" w:hAnsi="Calibri" w:cs="Calibri"/>
              </w:rPr>
              <w:t>10,1%</w:t>
            </w:r>
          </w:p>
        </w:tc>
      </w:tr>
      <w:tr w:rsidR="00237E64" w14:paraId="6438C399"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261B7D74"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7A88537" w14:textId="77777777" w:rsidR="00237E64" w:rsidRDefault="00000000">
            <w:pPr>
              <w:jc w:val="center"/>
              <w:rPr>
                <w:rFonts w:ascii="Calibri" w:eastAsia="Calibri" w:hAnsi="Calibri" w:cs="Calibri"/>
                <w:b/>
              </w:rPr>
            </w:pPr>
            <w:r>
              <w:rPr>
                <w:rFonts w:ascii="Calibri" w:eastAsia="Calibri" w:hAnsi="Calibri" w:cs="Calibri"/>
                <w:b/>
              </w:rPr>
              <w:t>Técnico</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670B39B0" w14:textId="77777777" w:rsidR="00237E64" w:rsidRDefault="00000000">
            <w:pPr>
              <w:jc w:val="center"/>
              <w:rPr>
                <w:rFonts w:ascii="Calibri" w:eastAsia="Calibri" w:hAnsi="Calibri" w:cs="Calibri"/>
              </w:rPr>
            </w:pPr>
            <w:r>
              <w:rPr>
                <w:rFonts w:ascii="Calibri" w:eastAsia="Calibri" w:hAnsi="Calibri" w:cs="Calibri"/>
              </w:rPr>
              <w:t>7.127</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4B1034F" w14:textId="77777777" w:rsidR="00237E64" w:rsidRDefault="00000000">
            <w:pPr>
              <w:jc w:val="center"/>
              <w:rPr>
                <w:rFonts w:ascii="Calibri" w:eastAsia="Calibri" w:hAnsi="Calibri" w:cs="Calibri"/>
              </w:rPr>
            </w:pPr>
            <w:r>
              <w:rPr>
                <w:rFonts w:ascii="Calibri" w:eastAsia="Calibri" w:hAnsi="Calibri" w:cs="Calibri"/>
              </w:rPr>
              <w:t>19.963</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5D8B689" w14:textId="77777777" w:rsidR="00237E64" w:rsidRDefault="00000000">
            <w:pPr>
              <w:jc w:val="center"/>
              <w:rPr>
                <w:rFonts w:ascii="Calibri" w:eastAsia="Calibri" w:hAnsi="Calibri" w:cs="Calibri"/>
              </w:rPr>
            </w:pPr>
            <w:r>
              <w:rPr>
                <w:rFonts w:ascii="Calibri" w:eastAsia="Calibri" w:hAnsi="Calibri" w:cs="Calibri"/>
              </w:rPr>
              <w:t>53,2%</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65DF4829" w14:textId="77777777" w:rsidR="00237E64" w:rsidRDefault="00000000">
            <w:pPr>
              <w:jc w:val="center"/>
              <w:rPr>
                <w:rFonts w:ascii="Calibri" w:eastAsia="Calibri" w:hAnsi="Calibri" w:cs="Calibri"/>
              </w:rPr>
            </w:pPr>
            <w:r>
              <w:rPr>
                <w:rFonts w:ascii="Calibri" w:eastAsia="Calibri" w:hAnsi="Calibri" w:cs="Calibri"/>
              </w:rPr>
              <w:t>9.707</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1E0350C" w14:textId="77777777" w:rsidR="00237E64" w:rsidRDefault="00000000">
            <w:pPr>
              <w:jc w:val="center"/>
              <w:rPr>
                <w:rFonts w:ascii="Calibri" w:eastAsia="Calibri" w:hAnsi="Calibri" w:cs="Calibri"/>
              </w:rPr>
            </w:pPr>
            <w:r>
              <w:rPr>
                <w:rFonts w:ascii="Calibri" w:eastAsia="Calibri" w:hAnsi="Calibri" w:cs="Calibri"/>
              </w:rPr>
              <w:t>28.313</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15FD344" w14:textId="77777777" w:rsidR="00237E64" w:rsidRDefault="00000000">
            <w:pPr>
              <w:jc w:val="center"/>
              <w:rPr>
                <w:rFonts w:ascii="Calibri" w:eastAsia="Calibri" w:hAnsi="Calibri" w:cs="Calibri"/>
              </w:rPr>
            </w:pPr>
            <w:r>
              <w:rPr>
                <w:rFonts w:ascii="Calibri" w:eastAsia="Calibri" w:hAnsi="Calibri" w:cs="Calibri"/>
              </w:rPr>
              <w:t>51,1%</w:t>
            </w:r>
          </w:p>
        </w:tc>
      </w:tr>
      <w:tr w:rsidR="00237E64" w14:paraId="3ED1DCA2"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70B4B3FF"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5F6A41A9" w14:textId="77777777" w:rsidR="00237E64" w:rsidRDefault="00000000">
            <w:pPr>
              <w:jc w:val="center"/>
              <w:rPr>
                <w:rFonts w:ascii="Calibri" w:eastAsia="Calibri" w:hAnsi="Calibri" w:cs="Calibri"/>
                <w:b/>
              </w:rPr>
            </w:pPr>
            <w:r>
              <w:rPr>
                <w:rFonts w:ascii="Calibri" w:eastAsia="Calibri" w:hAnsi="Calibri" w:cs="Calibri"/>
                <w:b/>
              </w:rPr>
              <w:t>Graduação</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0A65CC56" w14:textId="77777777" w:rsidR="00237E64" w:rsidRDefault="00000000">
            <w:pPr>
              <w:jc w:val="center"/>
              <w:rPr>
                <w:rFonts w:ascii="Calibri" w:eastAsia="Calibri" w:hAnsi="Calibri" w:cs="Calibri"/>
              </w:rPr>
            </w:pPr>
            <w:r>
              <w:rPr>
                <w:rFonts w:ascii="Calibri" w:eastAsia="Calibri" w:hAnsi="Calibri" w:cs="Calibri"/>
              </w:rPr>
              <w:t>3.370</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E5CADD8" w14:textId="77777777" w:rsidR="00237E64" w:rsidRDefault="00000000">
            <w:pPr>
              <w:jc w:val="center"/>
              <w:rPr>
                <w:rFonts w:ascii="Calibri" w:eastAsia="Calibri" w:hAnsi="Calibri" w:cs="Calibri"/>
              </w:rPr>
            </w:pPr>
            <w:r>
              <w:rPr>
                <w:rFonts w:ascii="Calibri" w:eastAsia="Calibri" w:hAnsi="Calibri" w:cs="Calibri"/>
              </w:rPr>
              <w:t>13.826</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448636EC" w14:textId="77777777" w:rsidR="00237E64" w:rsidRDefault="00000000">
            <w:pPr>
              <w:jc w:val="center"/>
              <w:rPr>
                <w:rFonts w:ascii="Calibri" w:eastAsia="Calibri" w:hAnsi="Calibri" w:cs="Calibri"/>
              </w:rPr>
            </w:pPr>
            <w:r>
              <w:rPr>
                <w:rFonts w:ascii="Calibri" w:eastAsia="Calibri" w:hAnsi="Calibri" w:cs="Calibri"/>
              </w:rPr>
              <w:t>36,8%</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6BF5D486" w14:textId="77777777" w:rsidR="00237E64" w:rsidRDefault="00000000">
            <w:pPr>
              <w:jc w:val="center"/>
              <w:rPr>
                <w:rFonts w:ascii="Calibri" w:eastAsia="Calibri" w:hAnsi="Calibri" w:cs="Calibri"/>
              </w:rPr>
            </w:pPr>
            <w:r>
              <w:rPr>
                <w:rFonts w:ascii="Calibri" w:eastAsia="Calibri" w:hAnsi="Calibri" w:cs="Calibri"/>
              </w:rPr>
              <w:t>3.861</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0E6FBE2" w14:textId="77777777" w:rsidR="00237E64" w:rsidRDefault="00000000">
            <w:pPr>
              <w:jc w:val="center"/>
              <w:rPr>
                <w:rFonts w:ascii="Calibri" w:eastAsia="Calibri" w:hAnsi="Calibri" w:cs="Calibri"/>
              </w:rPr>
            </w:pPr>
            <w:r>
              <w:rPr>
                <w:rFonts w:ascii="Calibri" w:eastAsia="Calibri" w:hAnsi="Calibri" w:cs="Calibri"/>
              </w:rPr>
              <w:t>15.760</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859F9D3" w14:textId="77777777" w:rsidR="00237E64" w:rsidRDefault="00000000">
            <w:pPr>
              <w:jc w:val="center"/>
              <w:rPr>
                <w:rFonts w:ascii="Calibri" w:eastAsia="Calibri" w:hAnsi="Calibri" w:cs="Calibri"/>
              </w:rPr>
            </w:pPr>
            <w:r>
              <w:rPr>
                <w:rFonts w:ascii="Calibri" w:eastAsia="Calibri" w:hAnsi="Calibri" w:cs="Calibri"/>
              </w:rPr>
              <w:t>28,4%</w:t>
            </w:r>
          </w:p>
        </w:tc>
      </w:tr>
      <w:tr w:rsidR="00237E64" w14:paraId="5C60441A"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140A098C" w14:textId="77777777" w:rsidR="00237E64" w:rsidRDefault="00237E64"/>
        </w:tc>
        <w:tc>
          <w:tcPr>
            <w:tcW w:w="1200"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601CF967" w14:textId="77777777" w:rsidR="00237E64" w:rsidRDefault="00000000">
            <w:pPr>
              <w:jc w:val="center"/>
              <w:rPr>
                <w:rFonts w:ascii="Calibri" w:eastAsia="Calibri" w:hAnsi="Calibri" w:cs="Calibri"/>
                <w:b/>
              </w:rPr>
            </w:pPr>
            <w:r>
              <w:rPr>
                <w:rFonts w:ascii="Calibri" w:eastAsia="Calibri" w:hAnsi="Calibri" w:cs="Calibri"/>
                <w:b/>
              </w:rPr>
              <w:t>PG</w:t>
            </w:r>
          </w:p>
        </w:tc>
        <w:tc>
          <w:tcPr>
            <w:tcW w:w="1200" w:type="dxa"/>
            <w:tcBorders>
              <w:top w:val="single" w:sz="4" w:space="0" w:color="CCCCCC"/>
              <w:left w:val="single" w:sz="4" w:space="0" w:color="000000"/>
              <w:bottom w:val="single" w:sz="4" w:space="0" w:color="000000"/>
              <w:right w:val="single" w:sz="4" w:space="0" w:color="CCCCCC"/>
            </w:tcBorders>
            <w:shd w:val="clear" w:color="auto" w:fill="DDF2F0"/>
            <w:vAlign w:val="center"/>
          </w:tcPr>
          <w:p w14:paraId="5298D170" w14:textId="77777777" w:rsidR="00237E64" w:rsidRDefault="00000000">
            <w:pPr>
              <w:jc w:val="center"/>
              <w:rPr>
                <w:rFonts w:ascii="Calibri" w:eastAsia="Calibri" w:hAnsi="Calibri" w:cs="Calibri"/>
              </w:rPr>
            </w:pPr>
            <w:r>
              <w:rPr>
                <w:rFonts w:ascii="Calibri" w:eastAsia="Calibri" w:hAnsi="Calibri" w:cs="Calibri"/>
              </w:rPr>
              <w:t>1.377</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4BA79A8A" w14:textId="77777777" w:rsidR="00237E64" w:rsidRDefault="00000000">
            <w:pPr>
              <w:jc w:val="center"/>
              <w:rPr>
                <w:rFonts w:ascii="Calibri" w:eastAsia="Calibri" w:hAnsi="Calibri" w:cs="Calibri"/>
              </w:rPr>
            </w:pPr>
            <w:r>
              <w:rPr>
                <w:rFonts w:ascii="Calibri" w:eastAsia="Calibri" w:hAnsi="Calibri" w:cs="Calibri"/>
              </w:rPr>
              <w:t>2.393</w:t>
            </w:r>
          </w:p>
        </w:tc>
        <w:tc>
          <w:tcPr>
            <w:tcW w:w="1200"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77E08CB3" w14:textId="77777777" w:rsidR="00237E64" w:rsidRDefault="00000000">
            <w:pPr>
              <w:jc w:val="center"/>
              <w:rPr>
                <w:rFonts w:ascii="Calibri" w:eastAsia="Calibri" w:hAnsi="Calibri" w:cs="Calibri"/>
              </w:rPr>
            </w:pPr>
            <w:r>
              <w:rPr>
                <w:rFonts w:ascii="Calibri" w:eastAsia="Calibri" w:hAnsi="Calibri" w:cs="Calibri"/>
              </w:rPr>
              <w:t>6,4%</w:t>
            </w:r>
          </w:p>
        </w:tc>
        <w:tc>
          <w:tcPr>
            <w:tcW w:w="1200" w:type="dxa"/>
            <w:tcBorders>
              <w:top w:val="single" w:sz="4" w:space="0" w:color="CCCCCC"/>
              <w:left w:val="single" w:sz="4" w:space="0" w:color="000000"/>
              <w:bottom w:val="single" w:sz="4" w:space="0" w:color="000000"/>
              <w:right w:val="single" w:sz="4" w:space="0" w:color="CCCCCC"/>
            </w:tcBorders>
            <w:shd w:val="clear" w:color="auto" w:fill="DDF2F0"/>
            <w:vAlign w:val="center"/>
          </w:tcPr>
          <w:p w14:paraId="7C82B6CB" w14:textId="77777777" w:rsidR="00237E64" w:rsidRDefault="00000000">
            <w:pPr>
              <w:jc w:val="center"/>
              <w:rPr>
                <w:rFonts w:ascii="Calibri" w:eastAsia="Calibri" w:hAnsi="Calibri" w:cs="Calibri"/>
              </w:rPr>
            </w:pPr>
            <w:r>
              <w:rPr>
                <w:rFonts w:ascii="Calibri" w:eastAsia="Calibri" w:hAnsi="Calibri" w:cs="Calibri"/>
              </w:rPr>
              <w:t>3.729</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3DAB8F0B" w14:textId="77777777" w:rsidR="00237E64" w:rsidRDefault="00000000">
            <w:pPr>
              <w:jc w:val="center"/>
              <w:rPr>
                <w:rFonts w:ascii="Calibri" w:eastAsia="Calibri" w:hAnsi="Calibri" w:cs="Calibri"/>
              </w:rPr>
            </w:pPr>
            <w:r>
              <w:rPr>
                <w:rFonts w:ascii="Calibri" w:eastAsia="Calibri" w:hAnsi="Calibri" w:cs="Calibri"/>
              </w:rPr>
              <w:t>5.771</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799B783A" w14:textId="77777777" w:rsidR="00237E64" w:rsidRDefault="00000000">
            <w:pPr>
              <w:jc w:val="center"/>
              <w:rPr>
                <w:rFonts w:ascii="Calibri" w:eastAsia="Calibri" w:hAnsi="Calibri" w:cs="Calibri"/>
              </w:rPr>
            </w:pPr>
            <w:r>
              <w:rPr>
                <w:rFonts w:ascii="Calibri" w:eastAsia="Calibri" w:hAnsi="Calibri" w:cs="Calibri"/>
              </w:rPr>
              <w:t>10,4%</w:t>
            </w:r>
          </w:p>
        </w:tc>
      </w:tr>
      <w:tr w:rsidR="00237E64" w14:paraId="71210633"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74217D2C" w14:textId="77777777" w:rsidR="00237E64" w:rsidRDefault="00000000">
            <w:pPr>
              <w:jc w:val="center"/>
              <w:rPr>
                <w:rFonts w:ascii="Calibri" w:eastAsia="Calibri" w:hAnsi="Calibri" w:cs="Calibri"/>
                <w:b/>
              </w:rPr>
            </w:pPr>
            <w:r>
              <w:rPr>
                <w:rFonts w:ascii="Calibri" w:eastAsia="Calibri" w:hAnsi="Calibri" w:cs="Calibri"/>
                <w:b/>
              </w:rPr>
              <w:t>Tipo de</w:t>
            </w:r>
          </w:p>
          <w:p w14:paraId="43CBF81F" w14:textId="77777777" w:rsidR="00237E64" w:rsidRDefault="00000000">
            <w:pPr>
              <w:jc w:val="center"/>
              <w:rPr>
                <w:rFonts w:ascii="Calibri" w:eastAsia="Calibri" w:hAnsi="Calibri" w:cs="Calibri"/>
                <w:b/>
              </w:rPr>
            </w:pPr>
            <w:r>
              <w:rPr>
                <w:rFonts w:ascii="Calibri" w:eastAsia="Calibri" w:hAnsi="Calibri" w:cs="Calibri"/>
                <w:b/>
              </w:rPr>
              <w:t>FIC</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02FA8FE9" w14:textId="77777777" w:rsidR="00237E64" w:rsidRDefault="00000000">
            <w:pPr>
              <w:jc w:val="center"/>
              <w:rPr>
                <w:rFonts w:ascii="Calibri" w:eastAsia="Calibri" w:hAnsi="Calibri" w:cs="Calibri"/>
                <w:b/>
              </w:rPr>
            </w:pPr>
            <w:r>
              <w:rPr>
                <w:rFonts w:ascii="Calibri" w:eastAsia="Calibri" w:hAnsi="Calibri" w:cs="Calibri"/>
                <w:b/>
              </w:rPr>
              <w:t>FIC-INI</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616F9E88" w14:textId="77777777" w:rsidR="00237E64" w:rsidRDefault="00000000">
            <w:pPr>
              <w:jc w:val="center"/>
              <w:rPr>
                <w:rFonts w:ascii="Calibri" w:eastAsia="Calibri" w:hAnsi="Calibri" w:cs="Calibri"/>
              </w:rPr>
            </w:pPr>
            <w:r>
              <w:rPr>
                <w:rFonts w:ascii="Calibri" w:eastAsia="Calibri" w:hAnsi="Calibri" w:cs="Calibri"/>
              </w:rPr>
              <w:t>68</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1221ACCA" w14:textId="77777777" w:rsidR="00237E64" w:rsidRDefault="00000000">
            <w:pPr>
              <w:jc w:val="center"/>
              <w:rPr>
                <w:rFonts w:ascii="Calibri" w:eastAsia="Calibri" w:hAnsi="Calibri" w:cs="Calibri"/>
              </w:rPr>
            </w:pPr>
            <w:r>
              <w:rPr>
                <w:rFonts w:ascii="Calibri" w:eastAsia="Calibri" w:hAnsi="Calibri" w:cs="Calibri"/>
              </w:rPr>
              <w:t>15</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30EE82A6" w14:textId="77777777" w:rsidR="00237E64" w:rsidRDefault="00000000">
            <w:pPr>
              <w:jc w:val="center"/>
              <w:rPr>
                <w:rFonts w:ascii="Calibri" w:eastAsia="Calibri" w:hAnsi="Calibri" w:cs="Calibri"/>
              </w:rPr>
            </w:pPr>
            <w:r>
              <w:rPr>
                <w:rFonts w:ascii="Calibri" w:eastAsia="Calibri" w:hAnsi="Calibri" w:cs="Calibri"/>
              </w:rPr>
              <w:t>0,0%</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4916D5CC" w14:textId="77777777" w:rsidR="00237E64" w:rsidRDefault="00000000">
            <w:pPr>
              <w:jc w:val="center"/>
              <w:rPr>
                <w:rFonts w:ascii="Calibri" w:eastAsia="Calibri" w:hAnsi="Calibri" w:cs="Calibri"/>
              </w:rPr>
            </w:pPr>
            <w:r>
              <w:rPr>
                <w:rFonts w:ascii="Calibri" w:eastAsia="Calibri" w:hAnsi="Calibri" w:cs="Calibri"/>
              </w:rPr>
              <w:t>618</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0C14D57E" w14:textId="77777777" w:rsidR="00237E64" w:rsidRDefault="00000000">
            <w:pPr>
              <w:jc w:val="center"/>
              <w:rPr>
                <w:rFonts w:ascii="Calibri" w:eastAsia="Calibri" w:hAnsi="Calibri" w:cs="Calibri"/>
              </w:rPr>
            </w:pPr>
            <w:r>
              <w:rPr>
                <w:rFonts w:ascii="Calibri" w:eastAsia="Calibri" w:hAnsi="Calibri" w:cs="Calibri"/>
              </w:rPr>
              <w:t>136</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164F0935" w14:textId="77777777" w:rsidR="00237E64" w:rsidRDefault="00000000">
            <w:pPr>
              <w:jc w:val="center"/>
              <w:rPr>
                <w:rFonts w:ascii="Calibri" w:eastAsia="Calibri" w:hAnsi="Calibri" w:cs="Calibri"/>
              </w:rPr>
            </w:pPr>
            <w:r>
              <w:rPr>
                <w:rFonts w:ascii="Calibri" w:eastAsia="Calibri" w:hAnsi="Calibri" w:cs="Calibri"/>
              </w:rPr>
              <w:t>0,2%</w:t>
            </w:r>
          </w:p>
        </w:tc>
      </w:tr>
      <w:tr w:rsidR="00237E64" w14:paraId="40A35B7D"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1AF7CB77"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2F454E4D" w14:textId="77777777" w:rsidR="00237E64" w:rsidRDefault="00000000">
            <w:pPr>
              <w:jc w:val="center"/>
              <w:rPr>
                <w:rFonts w:ascii="Calibri" w:eastAsia="Calibri" w:hAnsi="Calibri" w:cs="Calibri"/>
                <w:b/>
              </w:rPr>
            </w:pPr>
            <w:r>
              <w:rPr>
                <w:rFonts w:ascii="Calibri" w:eastAsia="Calibri" w:hAnsi="Calibri" w:cs="Calibri"/>
                <w:b/>
              </w:rPr>
              <w:t>EJA-INT</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10D9B10C" w14:textId="77777777" w:rsidR="00237E64" w:rsidRDefault="00000000">
            <w:pPr>
              <w:jc w:val="center"/>
              <w:rPr>
                <w:rFonts w:ascii="Calibri" w:eastAsia="Calibri" w:hAnsi="Calibri" w:cs="Calibri"/>
              </w:rPr>
            </w:pPr>
            <w:r>
              <w:rPr>
                <w:rFonts w:ascii="Calibri" w:eastAsia="Calibri" w:hAnsi="Calibri" w:cs="Calibri"/>
              </w:rPr>
              <w:t>160</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A69E15E" w14:textId="77777777" w:rsidR="00237E64" w:rsidRDefault="00000000">
            <w:pPr>
              <w:jc w:val="center"/>
              <w:rPr>
                <w:rFonts w:ascii="Calibri" w:eastAsia="Calibri" w:hAnsi="Calibri" w:cs="Calibri"/>
              </w:rPr>
            </w:pPr>
            <w:r>
              <w:rPr>
                <w:rFonts w:ascii="Calibri" w:eastAsia="Calibri" w:hAnsi="Calibri" w:cs="Calibri"/>
              </w:rPr>
              <w:t>539</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1AF79BFB" w14:textId="77777777" w:rsidR="00237E64" w:rsidRDefault="00000000">
            <w:pPr>
              <w:jc w:val="center"/>
              <w:rPr>
                <w:rFonts w:ascii="Calibri" w:eastAsia="Calibri" w:hAnsi="Calibri" w:cs="Calibri"/>
              </w:rPr>
            </w:pPr>
            <w:r>
              <w:rPr>
                <w:rFonts w:ascii="Calibri" w:eastAsia="Calibri" w:hAnsi="Calibri" w:cs="Calibri"/>
              </w:rPr>
              <w:t>1,4%</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2827B4F1" w14:textId="77777777" w:rsidR="00237E64" w:rsidRDefault="00000000">
            <w:pPr>
              <w:jc w:val="center"/>
              <w:rPr>
                <w:rFonts w:ascii="Calibri" w:eastAsia="Calibri" w:hAnsi="Calibri" w:cs="Calibri"/>
              </w:rPr>
            </w:pPr>
            <w:r>
              <w:rPr>
                <w:rFonts w:ascii="Calibri" w:eastAsia="Calibri" w:hAnsi="Calibri" w:cs="Calibri"/>
              </w:rPr>
              <w:t>630</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6554357" w14:textId="77777777" w:rsidR="00237E64" w:rsidRDefault="00000000">
            <w:pPr>
              <w:jc w:val="center"/>
              <w:rPr>
                <w:rFonts w:ascii="Calibri" w:eastAsia="Calibri" w:hAnsi="Calibri" w:cs="Calibri"/>
              </w:rPr>
            </w:pPr>
            <w:r>
              <w:rPr>
                <w:rFonts w:ascii="Calibri" w:eastAsia="Calibri" w:hAnsi="Calibri" w:cs="Calibri"/>
              </w:rPr>
              <w:t>2.657</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0052683" w14:textId="77777777" w:rsidR="00237E64" w:rsidRDefault="00000000">
            <w:pPr>
              <w:jc w:val="center"/>
              <w:rPr>
                <w:rFonts w:ascii="Calibri" w:eastAsia="Calibri" w:hAnsi="Calibri" w:cs="Calibri"/>
              </w:rPr>
            </w:pPr>
            <w:r>
              <w:rPr>
                <w:rFonts w:ascii="Calibri" w:eastAsia="Calibri" w:hAnsi="Calibri" w:cs="Calibri"/>
              </w:rPr>
              <w:t>4,8%</w:t>
            </w:r>
          </w:p>
        </w:tc>
      </w:tr>
      <w:tr w:rsidR="00237E64" w14:paraId="2B97FDF6"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55F99377"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629B19E4" w14:textId="77777777" w:rsidR="00237E64" w:rsidRDefault="00000000">
            <w:pPr>
              <w:jc w:val="center"/>
              <w:rPr>
                <w:rFonts w:ascii="Calibri" w:eastAsia="Calibri" w:hAnsi="Calibri" w:cs="Calibri"/>
                <w:b/>
              </w:rPr>
            </w:pPr>
            <w:r>
              <w:rPr>
                <w:rFonts w:ascii="Calibri" w:eastAsia="Calibri" w:hAnsi="Calibri" w:cs="Calibri"/>
                <w:b/>
              </w:rPr>
              <w:t>EJA-CON</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733D1B9D" w14:textId="77777777" w:rsidR="00237E64" w:rsidRDefault="00000000">
            <w:pPr>
              <w:jc w:val="center"/>
              <w:rPr>
                <w:rFonts w:ascii="Calibri" w:eastAsia="Calibri" w:hAnsi="Calibri" w:cs="Calibri"/>
              </w:rPr>
            </w:pPr>
            <w:r>
              <w:rPr>
                <w:rFonts w:ascii="Calibri" w:eastAsia="Calibri" w:hAnsi="Calibri" w:cs="Calibri"/>
              </w:rPr>
              <w:t>25</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A59436F" w14:textId="77777777" w:rsidR="00237E64" w:rsidRDefault="00000000">
            <w:pPr>
              <w:jc w:val="center"/>
              <w:rPr>
                <w:rFonts w:ascii="Calibri" w:eastAsia="Calibri" w:hAnsi="Calibri" w:cs="Calibri"/>
              </w:rPr>
            </w:pPr>
            <w:r>
              <w:rPr>
                <w:rFonts w:ascii="Calibri" w:eastAsia="Calibri" w:hAnsi="Calibri" w:cs="Calibri"/>
              </w:rPr>
              <w:t>318</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1D7CB44C" w14:textId="77777777" w:rsidR="00237E64" w:rsidRDefault="00000000">
            <w:pPr>
              <w:jc w:val="center"/>
              <w:rPr>
                <w:rFonts w:ascii="Calibri" w:eastAsia="Calibri" w:hAnsi="Calibri" w:cs="Calibri"/>
              </w:rPr>
            </w:pPr>
            <w:r>
              <w:rPr>
                <w:rFonts w:ascii="Calibri" w:eastAsia="Calibri" w:hAnsi="Calibri" w:cs="Calibri"/>
              </w:rPr>
              <w:t>0,8%</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541D7936" w14:textId="77777777" w:rsidR="00237E64" w:rsidRDefault="00000000">
            <w:pPr>
              <w:jc w:val="center"/>
              <w:rPr>
                <w:rFonts w:ascii="Calibri" w:eastAsia="Calibri" w:hAnsi="Calibri" w:cs="Calibri"/>
              </w:rPr>
            </w:pPr>
            <w:r>
              <w:rPr>
                <w:rFonts w:ascii="Calibri" w:eastAsia="Calibri" w:hAnsi="Calibri" w:cs="Calibri"/>
              </w:rPr>
              <w:t>325</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9BFEFE7" w14:textId="77777777" w:rsidR="00237E64" w:rsidRDefault="00000000">
            <w:pPr>
              <w:jc w:val="center"/>
              <w:rPr>
                <w:rFonts w:ascii="Calibri" w:eastAsia="Calibri" w:hAnsi="Calibri" w:cs="Calibri"/>
              </w:rPr>
            </w:pPr>
            <w:r>
              <w:rPr>
                <w:rFonts w:ascii="Calibri" w:eastAsia="Calibri" w:hAnsi="Calibri" w:cs="Calibri"/>
              </w:rPr>
              <w:t>1.357</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36317E2" w14:textId="77777777" w:rsidR="00237E64" w:rsidRDefault="00000000">
            <w:pPr>
              <w:jc w:val="center"/>
              <w:rPr>
                <w:rFonts w:ascii="Calibri" w:eastAsia="Calibri" w:hAnsi="Calibri" w:cs="Calibri"/>
              </w:rPr>
            </w:pPr>
            <w:r>
              <w:rPr>
                <w:rFonts w:ascii="Calibri" w:eastAsia="Calibri" w:hAnsi="Calibri" w:cs="Calibri"/>
              </w:rPr>
              <w:t>2,4%</w:t>
            </w:r>
          </w:p>
        </w:tc>
      </w:tr>
      <w:tr w:rsidR="00237E64" w14:paraId="24F39110"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00F69D70" w14:textId="77777777" w:rsidR="00237E64" w:rsidRDefault="00237E64"/>
        </w:tc>
        <w:tc>
          <w:tcPr>
            <w:tcW w:w="1200"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100287B7" w14:textId="77777777" w:rsidR="00237E64" w:rsidRDefault="00000000">
            <w:pPr>
              <w:jc w:val="center"/>
              <w:rPr>
                <w:rFonts w:ascii="Calibri" w:eastAsia="Calibri" w:hAnsi="Calibri" w:cs="Calibri"/>
                <w:b/>
              </w:rPr>
            </w:pPr>
            <w:proofErr w:type="spellStart"/>
            <w:r>
              <w:rPr>
                <w:rFonts w:ascii="Calibri" w:eastAsia="Calibri" w:hAnsi="Calibri" w:cs="Calibri"/>
                <w:b/>
              </w:rPr>
              <w:t>n.a</w:t>
            </w:r>
            <w:proofErr w:type="spellEnd"/>
            <w:r>
              <w:rPr>
                <w:rFonts w:ascii="Calibri" w:eastAsia="Calibri" w:hAnsi="Calibri" w:cs="Calibri"/>
                <w:b/>
              </w:rPr>
              <w:t>.</w:t>
            </w:r>
          </w:p>
        </w:tc>
        <w:tc>
          <w:tcPr>
            <w:tcW w:w="1200" w:type="dxa"/>
            <w:tcBorders>
              <w:top w:val="single" w:sz="4" w:space="0" w:color="CCCCCC"/>
              <w:left w:val="single" w:sz="4" w:space="0" w:color="000000"/>
              <w:bottom w:val="single" w:sz="4" w:space="0" w:color="000000"/>
              <w:right w:val="single" w:sz="4" w:space="0" w:color="CCCCCC"/>
            </w:tcBorders>
            <w:shd w:val="clear" w:color="auto" w:fill="DDF2F0"/>
            <w:vAlign w:val="center"/>
          </w:tcPr>
          <w:p w14:paraId="4C1D2989" w14:textId="77777777" w:rsidR="00237E64" w:rsidRDefault="00000000">
            <w:pPr>
              <w:jc w:val="center"/>
              <w:rPr>
                <w:rFonts w:ascii="Calibri" w:eastAsia="Calibri" w:hAnsi="Calibri" w:cs="Calibri"/>
              </w:rPr>
            </w:pPr>
            <w:r>
              <w:rPr>
                <w:rFonts w:ascii="Calibri" w:eastAsia="Calibri" w:hAnsi="Calibri" w:cs="Calibri"/>
              </w:rPr>
              <w:t>4.229</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15CF38A3" w14:textId="77777777" w:rsidR="00237E64" w:rsidRDefault="00000000">
            <w:pPr>
              <w:jc w:val="center"/>
              <w:rPr>
                <w:rFonts w:ascii="Calibri" w:eastAsia="Calibri" w:hAnsi="Calibri" w:cs="Calibri"/>
              </w:rPr>
            </w:pPr>
            <w:r>
              <w:rPr>
                <w:rFonts w:ascii="Calibri" w:eastAsia="Calibri" w:hAnsi="Calibri" w:cs="Calibri"/>
              </w:rPr>
              <w:t>503</w:t>
            </w:r>
          </w:p>
        </w:tc>
        <w:tc>
          <w:tcPr>
            <w:tcW w:w="1200"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49BC8880" w14:textId="77777777" w:rsidR="00237E64" w:rsidRDefault="00000000">
            <w:pPr>
              <w:jc w:val="center"/>
              <w:rPr>
                <w:rFonts w:ascii="Calibri" w:eastAsia="Calibri" w:hAnsi="Calibri" w:cs="Calibri"/>
              </w:rPr>
            </w:pPr>
            <w:r>
              <w:rPr>
                <w:rFonts w:ascii="Calibri" w:eastAsia="Calibri" w:hAnsi="Calibri" w:cs="Calibri"/>
              </w:rPr>
              <w:t>1,3%</w:t>
            </w:r>
          </w:p>
        </w:tc>
        <w:tc>
          <w:tcPr>
            <w:tcW w:w="1200" w:type="dxa"/>
            <w:tcBorders>
              <w:top w:val="single" w:sz="4" w:space="0" w:color="CCCCCC"/>
              <w:left w:val="single" w:sz="4" w:space="0" w:color="000000"/>
              <w:bottom w:val="single" w:sz="4" w:space="0" w:color="000000"/>
              <w:right w:val="single" w:sz="4" w:space="0" w:color="CCCCCC"/>
            </w:tcBorders>
            <w:shd w:val="clear" w:color="auto" w:fill="DDF2F0"/>
            <w:vAlign w:val="center"/>
          </w:tcPr>
          <w:p w14:paraId="60CD74AF" w14:textId="77777777" w:rsidR="00237E64" w:rsidRDefault="00000000">
            <w:pPr>
              <w:jc w:val="center"/>
              <w:rPr>
                <w:rFonts w:ascii="Calibri" w:eastAsia="Calibri" w:hAnsi="Calibri" w:cs="Calibri"/>
              </w:rPr>
            </w:pPr>
            <w:r>
              <w:rPr>
                <w:rFonts w:ascii="Calibri" w:eastAsia="Calibri" w:hAnsi="Calibri" w:cs="Calibri"/>
              </w:rPr>
              <w:t>14.181</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450243C7" w14:textId="77777777" w:rsidR="00237E64" w:rsidRDefault="00000000">
            <w:pPr>
              <w:jc w:val="center"/>
              <w:rPr>
                <w:rFonts w:ascii="Calibri" w:eastAsia="Calibri" w:hAnsi="Calibri" w:cs="Calibri"/>
              </w:rPr>
            </w:pPr>
            <w:r>
              <w:rPr>
                <w:rFonts w:ascii="Calibri" w:eastAsia="Calibri" w:hAnsi="Calibri" w:cs="Calibri"/>
              </w:rPr>
              <w:t>1.436</w:t>
            </w:r>
          </w:p>
        </w:tc>
        <w:tc>
          <w:tcPr>
            <w:tcW w:w="120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02EEF9D8" w14:textId="77777777" w:rsidR="00237E64" w:rsidRDefault="00000000">
            <w:pPr>
              <w:jc w:val="center"/>
              <w:rPr>
                <w:rFonts w:ascii="Calibri" w:eastAsia="Calibri" w:hAnsi="Calibri" w:cs="Calibri"/>
              </w:rPr>
            </w:pPr>
            <w:r>
              <w:rPr>
                <w:rFonts w:ascii="Calibri" w:eastAsia="Calibri" w:hAnsi="Calibri" w:cs="Calibri"/>
              </w:rPr>
              <w:t>2,6%</w:t>
            </w:r>
          </w:p>
        </w:tc>
      </w:tr>
      <w:tr w:rsidR="00237E64" w14:paraId="0B55B1A4"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2F10D221" w14:textId="77777777" w:rsidR="00237E64" w:rsidRDefault="00000000">
            <w:pPr>
              <w:jc w:val="center"/>
              <w:rPr>
                <w:rFonts w:ascii="Calibri" w:eastAsia="Calibri" w:hAnsi="Calibri" w:cs="Calibri"/>
                <w:b/>
              </w:rPr>
            </w:pPr>
            <w:r>
              <w:rPr>
                <w:rFonts w:ascii="Calibri" w:eastAsia="Calibri" w:hAnsi="Calibri" w:cs="Calibri"/>
                <w:b/>
              </w:rPr>
              <w:t>Tipo de</w:t>
            </w:r>
          </w:p>
          <w:p w14:paraId="335A1920" w14:textId="77777777" w:rsidR="00237E64" w:rsidRDefault="00000000">
            <w:pPr>
              <w:jc w:val="center"/>
              <w:rPr>
                <w:rFonts w:ascii="Calibri" w:eastAsia="Calibri" w:hAnsi="Calibri" w:cs="Calibri"/>
                <w:b/>
              </w:rPr>
            </w:pPr>
            <w:r>
              <w:rPr>
                <w:rFonts w:ascii="Calibri" w:eastAsia="Calibri" w:hAnsi="Calibri" w:cs="Calibri"/>
                <w:b/>
              </w:rPr>
              <w:t>técnico</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2282B200" w14:textId="77777777" w:rsidR="00237E64" w:rsidRDefault="00000000">
            <w:pPr>
              <w:jc w:val="center"/>
              <w:rPr>
                <w:rFonts w:ascii="Calibri" w:eastAsia="Calibri" w:hAnsi="Calibri" w:cs="Calibri"/>
                <w:b/>
              </w:rPr>
            </w:pPr>
            <w:r>
              <w:rPr>
                <w:rFonts w:ascii="Calibri" w:eastAsia="Calibri" w:hAnsi="Calibri" w:cs="Calibri"/>
                <w:b/>
              </w:rPr>
              <w:t>INT</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0AF36785" w14:textId="77777777" w:rsidR="00237E64" w:rsidRDefault="00000000">
            <w:pPr>
              <w:jc w:val="center"/>
              <w:rPr>
                <w:rFonts w:ascii="Calibri" w:eastAsia="Calibri" w:hAnsi="Calibri" w:cs="Calibri"/>
              </w:rPr>
            </w:pPr>
            <w:r>
              <w:rPr>
                <w:rFonts w:ascii="Calibri" w:eastAsia="Calibri" w:hAnsi="Calibri" w:cs="Calibri"/>
              </w:rPr>
              <w:t>2.200</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36D711AA" w14:textId="77777777" w:rsidR="00237E64" w:rsidRDefault="00000000">
            <w:pPr>
              <w:jc w:val="center"/>
              <w:rPr>
                <w:rFonts w:ascii="Calibri" w:eastAsia="Calibri" w:hAnsi="Calibri" w:cs="Calibri"/>
              </w:rPr>
            </w:pPr>
            <w:r>
              <w:rPr>
                <w:rFonts w:ascii="Calibri" w:eastAsia="Calibri" w:hAnsi="Calibri" w:cs="Calibri"/>
              </w:rPr>
              <w:t>8.639</w:t>
            </w:r>
          </w:p>
        </w:tc>
        <w:tc>
          <w:tcPr>
            <w:tcW w:w="1200" w:type="dxa"/>
            <w:tcBorders>
              <w:top w:val="single" w:sz="4" w:space="0" w:color="000000"/>
              <w:left w:val="single" w:sz="4" w:space="0" w:color="CCCCCC"/>
              <w:bottom w:val="single" w:sz="4" w:space="0" w:color="CCCCCC"/>
              <w:right w:val="single" w:sz="4" w:space="0" w:color="000000"/>
            </w:tcBorders>
            <w:shd w:val="clear" w:color="auto" w:fill="FFFFFF"/>
            <w:vAlign w:val="center"/>
          </w:tcPr>
          <w:p w14:paraId="73CD7102" w14:textId="77777777" w:rsidR="00237E64" w:rsidRDefault="00000000">
            <w:pPr>
              <w:jc w:val="center"/>
              <w:rPr>
                <w:rFonts w:ascii="Calibri" w:eastAsia="Calibri" w:hAnsi="Calibri" w:cs="Calibri"/>
              </w:rPr>
            </w:pPr>
            <w:r>
              <w:rPr>
                <w:rFonts w:ascii="Calibri" w:eastAsia="Calibri" w:hAnsi="Calibri" w:cs="Calibri"/>
              </w:rPr>
              <w:t>23,0%</w:t>
            </w:r>
          </w:p>
        </w:tc>
        <w:tc>
          <w:tcPr>
            <w:tcW w:w="1200" w:type="dxa"/>
            <w:tcBorders>
              <w:top w:val="single" w:sz="4" w:space="0" w:color="000000"/>
              <w:left w:val="single" w:sz="4" w:space="0" w:color="000000"/>
              <w:bottom w:val="single" w:sz="4" w:space="0" w:color="CCCCCC"/>
              <w:right w:val="single" w:sz="4" w:space="0" w:color="CCCCCC"/>
            </w:tcBorders>
            <w:shd w:val="clear" w:color="auto" w:fill="FFFFFF"/>
            <w:vAlign w:val="center"/>
          </w:tcPr>
          <w:p w14:paraId="2B755A28" w14:textId="77777777" w:rsidR="00237E64" w:rsidRDefault="00000000">
            <w:pPr>
              <w:jc w:val="center"/>
              <w:rPr>
                <w:rFonts w:ascii="Calibri" w:eastAsia="Calibri" w:hAnsi="Calibri" w:cs="Calibri"/>
              </w:rPr>
            </w:pPr>
            <w:r>
              <w:rPr>
                <w:rFonts w:ascii="Calibri" w:eastAsia="Calibri" w:hAnsi="Calibri" w:cs="Calibri"/>
              </w:rPr>
              <w:t>3.401</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501070E5" w14:textId="77777777" w:rsidR="00237E64" w:rsidRDefault="00000000">
            <w:pPr>
              <w:jc w:val="center"/>
              <w:rPr>
                <w:rFonts w:ascii="Calibri" w:eastAsia="Calibri" w:hAnsi="Calibri" w:cs="Calibri"/>
              </w:rPr>
            </w:pPr>
            <w:r>
              <w:rPr>
                <w:rFonts w:ascii="Calibri" w:eastAsia="Calibri" w:hAnsi="Calibri" w:cs="Calibri"/>
              </w:rPr>
              <w:t>13.127</w:t>
            </w:r>
          </w:p>
        </w:tc>
        <w:tc>
          <w:tcPr>
            <w:tcW w:w="1200" w:type="dxa"/>
            <w:tcBorders>
              <w:top w:val="single" w:sz="4" w:space="0" w:color="000000"/>
              <w:left w:val="single" w:sz="4" w:space="0" w:color="CCCCCC"/>
              <w:bottom w:val="single" w:sz="4" w:space="0" w:color="CCCCCC"/>
              <w:right w:val="single" w:sz="4" w:space="0" w:color="CCCCCC"/>
            </w:tcBorders>
            <w:shd w:val="clear" w:color="auto" w:fill="FFFFFF"/>
            <w:vAlign w:val="center"/>
          </w:tcPr>
          <w:p w14:paraId="21C7DC28" w14:textId="77777777" w:rsidR="00237E64" w:rsidRDefault="00000000">
            <w:pPr>
              <w:jc w:val="center"/>
              <w:rPr>
                <w:rFonts w:ascii="Calibri" w:eastAsia="Calibri" w:hAnsi="Calibri" w:cs="Calibri"/>
              </w:rPr>
            </w:pPr>
            <w:r>
              <w:rPr>
                <w:rFonts w:ascii="Calibri" w:eastAsia="Calibri" w:hAnsi="Calibri" w:cs="Calibri"/>
              </w:rPr>
              <w:t>23,7%</w:t>
            </w:r>
          </w:p>
        </w:tc>
      </w:tr>
      <w:tr w:rsidR="00237E64" w14:paraId="785BBBD3"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718CA283"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B4375CC" w14:textId="77777777" w:rsidR="00237E64" w:rsidRDefault="00000000">
            <w:pPr>
              <w:jc w:val="center"/>
              <w:rPr>
                <w:rFonts w:ascii="Calibri" w:eastAsia="Calibri" w:hAnsi="Calibri" w:cs="Calibri"/>
                <w:b/>
              </w:rPr>
            </w:pPr>
            <w:r>
              <w:rPr>
                <w:rFonts w:ascii="Calibri" w:eastAsia="Calibri" w:hAnsi="Calibri" w:cs="Calibri"/>
                <w:b/>
              </w:rPr>
              <w:t>SUB</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260AF6D7" w14:textId="77777777" w:rsidR="00237E64" w:rsidRDefault="00000000">
            <w:pPr>
              <w:jc w:val="center"/>
              <w:rPr>
                <w:rFonts w:ascii="Calibri" w:eastAsia="Calibri" w:hAnsi="Calibri" w:cs="Calibri"/>
              </w:rPr>
            </w:pPr>
            <w:r>
              <w:rPr>
                <w:rFonts w:ascii="Calibri" w:eastAsia="Calibri" w:hAnsi="Calibri" w:cs="Calibri"/>
              </w:rPr>
              <w:t>4.018</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DAC66E2" w14:textId="77777777" w:rsidR="00237E64" w:rsidRDefault="00000000">
            <w:pPr>
              <w:jc w:val="center"/>
              <w:rPr>
                <w:rFonts w:ascii="Calibri" w:eastAsia="Calibri" w:hAnsi="Calibri" w:cs="Calibri"/>
              </w:rPr>
            </w:pPr>
            <w:r>
              <w:rPr>
                <w:rFonts w:ascii="Calibri" w:eastAsia="Calibri" w:hAnsi="Calibri" w:cs="Calibri"/>
              </w:rPr>
              <w:t>9.133</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29F3983C" w14:textId="77777777" w:rsidR="00237E64" w:rsidRDefault="00000000">
            <w:pPr>
              <w:jc w:val="center"/>
              <w:rPr>
                <w:rFonts w:ascii="Calibri" w:eastAsia="Calibri" w:hAnsi="Calibri" w:cs="Calibri"/>
              </w:rPr>
            </w:pPr>
            <w:r>
              <w:rPr>
                <w:rFonts w:ascii="Calibri" w:eastAsia="Calibri" w:hAnsi="Calibri" w:cs="Calibri"/>
              </w:rPr>
              <w:t>24,3%</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01240F1E" w14:textId="77777777" w:rsidR="00237E64" w:rsidRDefault="00000000">
            <w:pPr>
              <w:jc w:val="center"/>
              <w:rPr>
                <w:rFonts w:ascii="Calibri" w:eastAsia="Calibri" w:hAnsi="Calibri" w:cs="Calibri"/>
              </w:rPr>
            </w:pPr>
            <w:r>
              <w:rPr>
                <w:rFonts w:ascii="Calibri" w:eastAsia="Calibri" w:hAnsi="Calibri" w:cs="Calibri"/>
              </w:rPr>
              <w:t>5.393</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F6492CA" w14:textId="77777777" w:rsidR="00237E64" w:rsidRDefault="00000000">
            <w:pPr>
              <w:jc w:val="center"/>
              <w:rPr>
                <w:rFonts w:ascii="Calibri" w:eastAsia="Calibri" w:hAnsi="Calibri" w:cs="Calibri"/>
              </w:rPr>
            </w:pPr>
            <w:r>
              <w:rPr>
                <w:rFonts w:ascii="Calibri" w:eastAsia="Calibri" w:hAnsi="Calibri" w:cs="Calibri"/>
              </w:rPr>
              <w:t>12.373</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060459F" w14:textId="77777777" w:rsidR="00237E64" w:rsidRDefault="00000000">
            <w:pPr>
              <w:jc w:val="center"/>
              <w:rPr>
                <w:rFonts w:ascii="Calibri" w:eastAsia="Calibri" w:hAnsi="Calibri" w:cs="Calibri"/>
              </w:rPr>
            </w:pPr>
            <w:r>
              <w:rPr>
                <w:rFonts w:ascii="Calibri" w:eastAsia="Calibri" w:hAnsi="Calibri" w:cs="Calibri"/>
              </w:rPr>
              <w:t>22,3%</w:t>
            </w:r>
          </w:p>
        </w:tc>
      </w:tr>
      <w:tr w:rsidR="00237E64" w14:paraId="7196954D"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72419066"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584D97E8" w14:textId="77777777" w:rsidR="00237E64" w:rsidRDefault="00000000">
            <w:pPr>
              <w:jc w:val="center"/>
              <w:rPr>
                <w:rFonts w:ascii="Calibri" w:eastAsia="Calibri" w:hAnsi="Calibri" w:cs="Calibri"/>
                <w:b/>
              </w:rPr>
            </w:pPr>
            <w:r>
              <w:rPr>
                <w:rFonts w:ascii="Calibri" w:eastAsia="Calibri" w:hAnsi="Calibri" w:cs="Calibri"/>
                <w:b/>
              </w:rPr>
              <w:t>CON</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33C98D0D" w14:textId="77777777" w:rsidR="00237E64" w:rsidRDefault="00000000">
            <w:pPr>
              <w:jc w:val="center"/>
              <w:rPr>
                <w:rFonts w:ascii="Calibri" w:eastAsia="Calibri" w:hAnsi="Calibri" w:cs="Calibri"/>
              </w:rPr>
            </w:pPr>
            <w:r>
              <w:rPr>
                <w:rFonts w:ascii="Calibri" w:eastAsia="Calibri" w:hAnsi="Calibri" w:cs="Calibri"/>
              </w:rPr>
              <w:t>559</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6350988" w14:textId="77777777" w:rsidR="00237E64" w:rsidRDefault="00000000">
            <w:pPr>
              <w:jc w:val="center"/>
              <w:rPr>
                <w:rFonts w:ascii="Calibri" w:eastAsia="Calibri" w:hAnsi="Calibri" w:cs="Calibri"/>
              </w:rPr>
            </w:pPr>
            <w:r>
              <w:rPr>
                <w:rFonts w:ascii="Calibri" w:eastAsia="Calibri" w:hAnsi="Calibri" w:cs="Calibri"/>
              </w:rPr>
              <w:t>1.385</w:t>
            </w:r>
          </w:p>
        </w:tc>
        <w:tc>
          <w:tcPr>
            <w:tcW w:w="1200"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4BBB9021" w14:textId="77777777" w:rsidR="00237E64" w:rsidRDefault="00000000">
            <w:pPr>
              <w:jc w:val="center"/>
              <w:rPr>
                <w:rFonts w:ascii="Calibri" w:eastAsia="Calibri" w:hAnsi="Calibri" w:cs="Calibri"/>
              </w:rPr>
            </w:pPr>
            <w:r>
              <w:rPr>
                <w:rFonts w:ascii="Calibri" w:eastAsia="Calibri" w:hAnsi="Calibri" w:cs="Calibri"/>
              </w:rPr>
              <w:t>3,7%</w:t>
            </w:r>
          </w:p>
        </w:tc>
        <w:tc>
          <w:tcPr>
            <w:tcW w:w="120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75952723" w14:textId="77777777" w:rsidR="00237E64" w:rsidRDefault="00000000">
            <w:pPr>
              <w:jc w:val="center"/>
              <w:rPr>
                <w:rFonts w:ascii="Calibri" w:eastAsia="Calibri" w:hAnsi="Calibri" w:cs="Calibri"/>
              </w:rPr>
            </w:pPr>
            <w:r>
              <w:rPr>
                <w:rFonts w:ascii="Calibri" w:eastAsia="Calibri" w:hAnsi="Calibri" w:cs="Calibri"/>
              </w:rPr>
              <w:t>145</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60B7228" w14:textId="77777777" w:rsidR="00237E64" w:rsidRDefault="00000000">
            <w:pPr>
              <w:jc w:val="center"/>
              <w:rPr>
                <w:rFonts w:ascii="Calibri" w:eastAsia="Calibri" w:hAnsi="Calibri" w:cs="Calibri"/>
              </w:rPr>
            </w:pPr>
            <w:r>
              <w:rPr>
                <w:rFonts w:ascii="Calibri" w:eastAsia="Calibri" w:hAnsi="Calibri" w:cs="Calibri"/>
              </w:rPr>
              <w:t>286</w:t>
            </w:r>
          </w:p>
        </w:tc>
        <w:tc>
          <w:tcPr>
            <w:tcW w:w="120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0275FE5" w14:textId="77777777" w:rsidR="00237E64" w:rsidRDefault="00000000">
            <w:pPr>
              <w:jc w:val="center"/>
              <w:rPr>
                <w:rFonts w:ascii="Calibri" w:eastAsia="Calibri" w:hAnsi="Calibri" w:cs="Calibri"/>
              </w:rPr>
            </w:pPr>
            <w:r>
              <w:rPr>
                <w:rFonts w:ascii="Calibri" w:eastAsia="Calibri" w:hAnsi="Calibri" w:cs="Calibri"/>
              </w:rPr>
              <w:t>0,5%</w:t>
            </w:r>
          </w:p>
        </w:tc>
      </w:tr>
      <w:tr w:rsidR="00237E64" w14:paraId="2B0879B3"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38EAA542" w14:textId="77777777" w:rsidR="00237E64" w:rsidRDefault="00237E64"/>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1CD2993D" w14:textId="77777777" w:rsidR="00237E64" w:rsidRDefault="00000000">
            <w:pPr>
              <w:jc w:val="center"/>
              <w:rPr>
                <w:rFonts w:ascii="Calibri" w:eastAsia="Calibri" w:hAnsi="Calibri" w:cs="Calibri"/>
                <w:b/>
              </w:rPr>
            </w:pPr>
            <w:r>
              <w:rPr>
                <w:rFonts w:ascii="Calibri" w:eastAsia="Calibri" w:hAnsi="Calibri" w:cs="Calibri"/>
                <w:b/>
              </w:rPr>
              <w:t>EJA-INT</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564D7ED8" w14:textId="77777777" w:rsidR="00237E64" w:rsidRDefault="00000000">
            <w:pPr>
              <w:jc w:val="center"/>
              <w:rPr>
                <w:rFonts w:ascii="Calibri" w:eastAsia="Calibri" w:hAnsi="Calibri" w:cs="Calibri"/>
              </w:rPr>
            </w:pPr>
            <w:r>
              <w:rPr>
                <w:rFonts w:ascii="Calibri" w:eastAsia="Calibri" w:hAnsi="Calibri" w:cs="Calibri"/>
              </w:rPr>
              <w:t>286</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607FB75" w14:textId="77777777" w:rsidR="00237E64" w:rsidRDefault="00000000">
            <w:pPr>
              <w:jc w:val="center"/>
              <w:rPr>
                <w:rFonts w:ascii="Calibri" w:eastAsia="Calibri" w:hAnsi="Calibri" w:cs="Calibri"/>
              </w:rPr>
            </w:pPr>
            <w:r>
              <w:rPr>
                <w:rFonts w:ascii="Calibri" w:eastAsia="Calibri" w:hAnsi="Calibri" w:cs="Calibri"/>
              </w:rPr>
              <w:t>594</w:t>
            </w:r>
          </w:p>
        </w:tc>
        <w:tc>
          <w:tcPr>
            <w:tcW w:w="1200"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2B46B349" w14:textId="77777777" w:rsidR="00237E64" w:rsidRDefault="00000000">
            <w:pPr>
              <w:jc w:val="center"/>
              <w:rPr>
                <w:rFonts w:ascii="Calibri" w:eastAsia="Calibri" w:hAnsi="Calibri" w:cs="Calibri"/>
              </w:rPr>
            </w:pPr>
            <w:r>
              <w:rPr>
                <w:rFonts w:ascii="Calibri" w:eastAsia="Calibri" w:hAnsi="Calibri" w:cs="Calibri"/>
              </w:rPr>
              <w:t>1,6%</w:t>
            </w:r>
          </w:p>
        </w:tc>
        <w:tc>
          <w:tcPr>
            <w:tcW w:w="1200"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5258D40E" w14:textId="77777777" w:rsidR="00237E64" w:rsidRDefault="00000000">
            <w:pPr>
              <w:jc w:val="center"/>
              <w:rPr>
                <w:rFonts w:ascii="Calibri" w:eastAsia="Calibri" w:hAnsi="Calibri" w:cs="Calibri"/>
              </w:rPr>
            </w:pPr>
            <w:r>
              <w:rPr>
                <w:rFonts w:ascii="Calibri" w:eastAsia="Calibri" w:hAnsi="Calibri" w:cs="Calibri"/>
              </w:rPr>
              <w:t>660</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4CC0370" w14:textId="77777777" w:rsidR="00237E64" w:rsidRDefault="00000000">
            <w:pPr>
              <w:jc w:val="center"/>
              <w:rPr>
                <w:rFonts w:ascii="Calibri" w:eastAsia="Calibri" w:hAnsi="Calibri" w:cs="Calibri"/>
              </w:rPr>
            </w:pPr>
            <w:r>
              <w:rPr>
                <w:rFonts w:ascii="Calibri" w:eastAsia="Calibri" w:hAnsi="Calibri" w:cs="Calibri"/>
              </w:rPr>
              <w:t>2.244</w:t>
            </w:r>
          </w:p>
        </w:tc>
        <w:tc>
          <w:tcPr>
            <w:tcW w:w="120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ACBE2D" w14:textId="77777777" w:rsidR="00237E64" w:rsidRDefault="00000000">
            <w:pPr>
              <w:jc w:val="center"/>
              <w:rPr>
                <w:rFonts w:ascii="Calibri" w:eastAsia="Calibri" w:hAnsi="Calibri" w:cs="Calibri"/>
              </w:rPr>
            </w:pPr>
            <w:r>
              <w:rPr>
                <w:rFonts w:ascii="Calibri" w:eastAsia="Calibri" w:hAnsi="Calibri" w:cs="Calibri"/>
              </w:rPr>
              <w:t>4,0%</w:t>
            </w:r>
          </w:p>
        </w:tc>
      </w:tr>
      <w:tr w:rsidR="00237E64" w14:paraId="31A3E71A"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7F318816" w14:textId="77777777" w:rsidR="00237E64" w:rsidRDefault="00237E64"/>
        </w:tc>
        <w:tc>
          <w:tcPr>
            <w:tcW w:w="1200"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2A3EBFCF" w14:textId="77777777" w:rsidR="00237E64" w:rsidRDefault="00000000">
            <w:pPr>
              <w:jc w:val="center"/>
              <w:rPr>
                <w:rFonts w:ascii="Calibri" w:eastAsia="Calibri" w:hAnsi="Calibri" w:cs="Calibri"/>
                <w:b/>
              </w:rPr>
            </w:pPr>
            <w:r>
              <w:rPr>
                <w:rFonts w:ascii="Calibri" w:eastAsia="Calibri" w:hAnsi="Calibri" w:cs="Calibri"/>
                <w:b/>
              </w:rPr>
              <w:t>EJA-CON</w:t>
            </w:r>
          </w:p>
        </w:tc>
        <w:tc>
          <w:tcPr>
            <w:tcW w:w="120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44513FF1" w14:textId="77777777" w:rsidR="00237E64" w:rsidRDefault="00000000">
            <w:pPr>
              <w:jc w:val="center"/>
              <w:rPr>
                <w:rFonts w:ascii="Calibri" w:eastAsia="Calibri" w:hAnsi="Calibri" w:cs="Calibri"/>
              </w:rPr>
            </w:pPr>
            <w:r>
              <w:rPr>
                <w:rFonts w:ascii="Calibri" w:eastAsia="Calibri" w:hAnsi="Calibri" w:cs="Calibri"/>
              </w:rPr>
              <w:t>64</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7C0ECEEC" w14:textId="77777777" w:rsidR="00237E64" w:rsidRDefault="00000000">
            <w:pPr>
              <w:jc w:val="center"/>
              <w:rPr>
                <w:rFonts w:ascii="Calibri" w:eastAsia="Calibri" w:hAnsi="Calibri" w:cs="Calibri"/>
              </w:rPr>
            </w:pPr>
            <w:r>
              <w:rPr>
                <w:rFonts w:ascii="Calibri" w:eastAsia="Calibri" w:hAnsi="Calibri" w:cs="Calibri"/>
              </w:rPr>
              <w:t>211</w:t>
            </w:r>
          </w:p>
        </w:tc>
        <w:tc>
          <w:tcPr>
            <w:tcW w:w="1200"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5F2533C9" w14:textId="77777777" w:rsidR="00237E64" w:rsidRDefault="00000000">
            <w:pPr>
              <w:jc w:val="center"/>
              <w:rPr>
                <w:rFonts w:ascii="Calibri" w:eastAsia="Calibri" w:hAnsi="Calibri" w:cs="Calibri"/>
              </w:rPr>
            </w:pPr>
            <w:r>
              <w:rPr>
                <w:rFonts w:ascii="Calibri" w:eastAsia="Calibri" w:hAnsi="Calibri" w:cs="Calibri"/>
              </w:rPr>
              <w:t>0,6%</w:t>
            </w:r>
          </w:p>
        </w:tc>
        <w:tc>
          <w:tcPr>
            <w:tcW w:w="120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31409032" w14:textId="77777777" w:rsidR="00237E64" w:rsidRDefault="00000000">
            <w:pPr>
              <w:jc w:val="center"/>
              <w:rPr>
                <w:rFonts w:ascii="Calibri" w:eastAsia="Calibri" w:hAnsi="Calibri" w:cs="Calibri"/>
              </w:rPr>
            </w:pPr>
            <w:r>
              <w:rPr>
                <w:rFonts w:ascii="Calibri" w:eastAsia="Calibri" w:hAnsi="Calibri" w:cs="Calibri"/>
              </w:rPr>
              <w:t>108</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14E89067" w14:textId="77777777" w:rsidR="00237E64" w:rsidRDefault="00000000">
            <w:pPr>
              <w:jc w:val="center"/>
              <w:rPr>
                <w:rFonts w:ascii="Calibri" w:eastAsia="Calibri" w:hAnsi="Calibri" w:cs="Calibri"/>
              </w:rPr>
            </w:pPr>
            <w:r>
              <w:rPr>
                <w:rFonts w:ascii="Calibri" w:eastAsia="Calibri" w:hAnsi="Calibri" w:cs="Calibri"/>
              </w:rPr>
              <w:t>283</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38F888C6" w14:textId="77777777" w:rsidR="00237E64" w:rsidRDefault="00000000">
            <w:pPr>
              <w:jc w:val="center"/>
              <w:rPr>
                <w:rFonts w:ascii="Calibri" w:eastAsia="Calibri" w:hAnsi="Calibri" w:cs="Calibri"/>
              </w:rPr>
            </w:pPr>
            <w:r>
              <w:rPr>
                <w:rFonts w:ascii="Calibri" w:eastAsia="Calibri" w:hAnsi="Calibri" w:cs="Calibri"/>
              </w:rPr>
              <w:t>0,5%</w:t>
            </w:r>
          </w:p>
        </w:tc>
      </w:tr>
      <w:tr w:rsidR="00237E64" w14:paraId="3E67DE2A" w14:textId="77777777">
        <w:trPr>
          <w:trHeight w:val="300"/>
          <w:jc w:val="center"/>
        </w:trPr>
        <w:tc>
          <w:tcPr>
            <w:tcW w:w="1200" w:type="dxa"/>
            <w:vMerge w:val="restart"/>
            <w:tcBorders>
              <w:top w:val="single" w:sz="4" w:space="0" w:color="000000"/>
              <w:left w:val="single" w:sz="4" w:space="0" w:color="CCCCCC"/>
              <w:bottom w:val="single" w:sz="4" w:space="0" w:color="000000"/>
              <w:right w:val="single" w:sz="4" w:space="0" w:color="CCCCCC"/>
            </w:tcBorders>
            <w:shd w:val="clear" w:color="auto" w:fill="FFFFFF"/>
            <w:vAlign w:val="center"/>
          </w:tcPr>
          <w:p w14:paraId="77E59BBF" w14:textId="77777777" w:rsidR="00237E64" w:rsidRDefault="00000000">
            <w:pPr>
              <w:jc w:val="center"/>
              <w:rPr>
                <w:rFonts w:ascii="Calibri" w:eastAsia="Calibri" w:hAnsi="Calibri" w:cs="Calibri"/>
                <w:b/>
              </w:rPr>
            </w:pPr>
            <w:r>
              <w:rPr>
                <w:rFonts w:ascii="Calibri" w:eastAsia="Calibri" w:hAnsi="Calibri" w:cs="Calibri"/>
                <w:b/>
              </w:rPr>
              <w:t>Modalidade</w:t>
            </w:r>
          </w:p>
        </w:tc>
        <w:tc>
          <w:tcPr>
            <w:tcW w:w="1200" w:type="dxa"/>
            <w:tcBorders>
              <w:top w:val="single" w:sz="4" w:space="0" w:color="000000"/>
              <w:left w:val="single" w:sz="4" w:space="0" w:color="CCCCCC"/>
              <w:bottom w:val="single" w:sz="4" w:space="0" w:color="CCCCCC"/>
              <w:right w:val="single" w:sz="4" w:space="0" w:color="000000"/>
            </w:tcBorders>
            <w:shd w:val="clear" w:color="auto" w:fill="DDF2F0"/>
            <w:vAlign w:val="center"/>
          </w:tcPr>
          <w:p w14:paraId="3E94DD48" w14:textId="77777777" w:rsidR="00237E64" w:rsidRDefault="00000000">
            <w:pPr>
              <w:jc w:val="center"/>
              <w:rPr>
                <w:rFonts w:ascii="Calibri" w:eastAsia="Calibri" w:hAnsi="Calibri" w:cs="Calibri"/>
                <w:b/>
              </w:rPr>
            </w:pPr>
            <w:r>
              <w:rPr>
                <w:rFonts w:ascii="Calibri" w:eastAsia="Calibri" w:hAnsi="Calibri" w:cs="Calibri"/>
                <w:b/>
              </w:rPr>
              <w:t>Presencial</w:t>
            </w:r>
          </w:p>
        </w:tc>
        <w:tc>
          <w:tcPr>
            <w:tcW w:w="1200" w:type="dxa"/>
            <w:tcBorders>
              <w:top w:val="single" w:sz="4" w:space="0" w:color="000000"/>
              <w:left w:val="single" w:sz="4" w:space="0" w:color="000000"/>
              <w:bottom w:val="single" w:sz="4" w:space="0" w:color="CCCCCC"/>
              <w:right w:val="single" w:sz="4" w:space="0" w:color="CCCCCC"/>
            </w:tcBorders>
            <w:shd w:val="clear" w:color="auto" w:fill="DDF2F0"/>
            <w:vAlign w:val="center"/>
          </w:tcPr>
          <w:p w14:paraId="6FF9E666" w14:textId="77777777" w:rsidR="00237E64" w:rsidRDefault="00000000">
            <w:pPr>
              <w:jc w:val="center"/>
              <w:rPr>
                <w:rFonts w:ascii="Calibri" w:eastAsia="Calibri" w:hAnsi="Calibri" w:cs="Calibri"/>
              </w:rPr>
            </w:pPr>
            <w:r>
              <w:rPr>
                <w:rFonts w:ascii="Calibri" w:eastAsia="Calibri" w:hAnsi="Calibri" w:cs="Calibri"/>
              </w:rPr>
              <w:t>14.071</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6108CFB0" w14:textId="77777777" w:rsidR="00237E64" w:rsidRDefault="00000000">
            <w:pPr>
              <w:jc w:val="center"/>
              <w:rPr>
                <w:rFonts w:ascii="Calibri" w:eastAsia="Calibri" w:hAnsi="Calibri" w:cs="Calibri"/>
              </w:rPr>
            </w:pPr>
            <w:r>
              <w:rPr>
                <w:rFonts w:ascii="Calibri" w:eastAsia="Calibri" w:hAnsi="Calibri" w:cs="Calibri"/>
              </w:rPr>
              <w:t>35.187</w:t>
            </w:r>
          </w:p>
        </w:tc>
        <w:tc>
          <w:tcPr>
            <w:tcW w:w="1200" w:type="dxa"/>
            <w:tcBorders>
              <w:top w:val="single" w:sz="4" w:space="0" w:color="000000"/>
              <w:left w:val="single" w:sz="4" w:space="0" w:color="CCCCCC"/>
              <w:bottom w:val="single" w:sz="4" w:space="0" w:color="CCCCCC"/>
              <w:right w:val="single" w:sz="4" w:space="0" w:color="000000"/>
            </w:tcBorders>
            <w:shd w:val="clear" w:color="auto" w:fill="DDF2F0"/>
            <w:vAlign w:val="center"/>
          </w:tcPr>
          <w:p w14:paraId="2A147DDD" w14:textId="77777777" w:rsidR="00237E64" w:rsidRDefault="00000000">
            <w:pPr>
              <w:jc w:val="center"/>
              <w:rPr>
                <w:rFonts w:ascii="Calibri" w:eastAsia="Calibri" w:hAnsi="Calibri" w:cs="Calibri"/>
              </w:rPr>
            </w:pPr>
            <w:r>
              <w:rPr>
                <w:rFonts w:ascii="Calibri" w:eastAsia="Calibri" w:hAnsi="Calibri" w:cs="Calibri"/>
              </w:rPr>
              <w:t>93,7%</w:t>
            </w:r>
          </w:p>
        </w:tc>
        <w:tc>
          <w:tcPr>
            <w:tcW w:w="1200" w:type="dxa"/>
            <w:tcBorders>
              <w:top w:val="single" w:sz="4" w:space="0" w:color="000000"/>
              <w:left w:val="single" w:sz="4" w:space="0" w:color="000000"/>
              <w:bottom w:val="single" w:sz="4" w:space="0" w:color="CCCCCC"/>
              <w:right w:val="single" w:sz="4" w:space="0" w:color="CCCCCC"/>
            </w:tcBorders>
            <w:shd w:val="clear" w:color="auto" w:fill="DDF2F0"/>
            <w:vAlign w:val="center"/>
          </w:tcPr>
          <w:p w14:paraId="6F2D427A" w14:textId="77777777" w:rsidR="00237E64" w:rsidRDefault="00000000">
            <w:pPr>
              <w:jc w:val="center"/>
              <w:rPr>
                <w:rFonts w:ascii="Calibri" w:eastAsia="Calibri" w:hAnsi="Calibri" w:cs="Calibri"/>
              </w:rPr>
            </w:pPr>
            <w:r>
              <w:rPr>
                <w:rFonts w:ascii="Calibri" w:eastAsia="Calibri" w:hAnsi="Calibri" w:cs="Calibri"/>
              </w:rPr>
              <w:t>26.713</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365C2F31" w14:textId="77777777" w:rsidR="00237E64" w:rsidRDefault="00000000">
            <w:pPr>
              <w:jc w:val="center"/>
              <w:rPr>
                <w:rFonts w:ascii="Calibri" w:eastAsia="Calibri" w:hAnsi="Calibri" w:cs="Calibri"/>
              </w:rPr>
            </w:pPr>
            <w:r>
              <w:rPr>
                <w:rFonts w:ascii="Calibri" w:eastAsia="Calibri" w:hAnsi="Calibri" w:cs="Calibri"/>
              </w:rPr>
              <w:t>50.179</w:t>
            </w:r>
          </w:p>
        </w:tc>
        <w:tc>
          <w:tcPr>
            <w:tcW w:w="1200" w:type="dxa"/>
            <w:tcBorders>
              <w:top w:val="single" w:sz="4" w:space="0" w:color="000000"/>
              <w:left w:val="single" w:sz="4" w:space="0" w:color="CCCCCC"/>
              <w:bottom w:val="single" w:sz="4" w:space="0" w:color="CCCCCC"/>
              <w:right w:val="single" w:sz="4" w:space="0" w:color="CCCCCC"/>
            </w:tcBorders>
            <w:shd w:val="clear" w:color="auto" w:fill="DDF2F0"/>
            <w:vAlign w:val="center"/>
          </w:tcPr>
          <w:p w14:paraId="098B41CC" w14:textId="77777777" w:rsidR="00237E64" w:rsidRDefault="00000000">
            <w:pPr>
              <w:jc w:val="center"/>
              <w:rPr>
                <w:rFonts w:ascii="Calibri" w:eastAsia="Calibri" w:hAnsi="Calibri" w:cs="Calibri"/>
              </w:rPr>
            </w:pPr>
            <w:r>
              <w:rPr>
                <w:rFonts w:ascii="Calibri" w:eastAsia="Calibri" w:hAnsi="Calibri" w:cs="Calibri"/>
              </w:rPr>
              <w:t>90,5%</w:t>
            </w:r>
          </w:p>
        </w:tc>
      </w:tr>
      <w:tr w:rsidR="00237E64" w14:paraId="24AAE7DF" w14:textId="77777777">
        <w:trPr>
          <w:trHeight w:val="300"/>
          <w:jc w:val="center"/>
        </w:trPr>
        <w:tc>
          <w:tcPr>
            <w:tcW w:w="1200" w:type="dxa"/>
            <w:vMerge/>
            <w:tcBorders>
              <w:top w:val="single" w:sz="4" w:space="0" w:color="000000"/>
              <w:left w:val="single" w:sz="4" w:space="0" w:color="CCCCCC"/>
              <w:bottom w:val="single" w:sz="4" w:space="0" w:color="000000"/>
              <w:right w:val="single" w:sz="4" w:space="0" w:color="CCCCCC"/>
            </w:tcBorders>
            <w:shd w:val="clear" w:color="auto" w:fill="FFFFFF"/>
            <w:vAlign w:val="center"/>
          </w:tcPr>
          <w:p w14:paraId="31C2CDCC" w14:textId="77777777" w:rsidR="00237E64" w:rsidRDefault="00237E64"/>
        </w:tc>
        <w:tc>
          <w:tcPr>
            <w:tcW w:w="1200"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195DCB1A" w14:textId="77777777" w:rsidR="00237E64" w:rsidRDefault="00000000">
            <w:pPr>
              <w:jc w:val="center"/>
              <w:rPr>
                <w:rFonts w:ascii="Calibri" w:eastAsia="Calibri" w:hAnsi="Calibri" w:cs="Calibri"/>
                <w:b/>
              </w:rPr>
            </w:pPr>
            <w:proofErr w:type="spellStart"/>
            <w:r>
              <w:rPr>
                <w:rFonts w:ascii="Calibri" w:eastAsia="Calibri" w:hAnsi="Calibri" w:cs="Calibri"/>
                <w:b/>
              </w:rPr>
              <w:t>EaD</w:t>
            </w:r>
            <w:proofErr w:type="spellEnd"/>
          </w:p>
        </w:tc>
        <w:tc>
          <w:tcPr>
            <w:tcW w:w="120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3E455C91" w14:textId="77777777" w:rsidR="00237E64" w:rsidRDefault="00000000">
            <w:pPr>
              <w:jc w:val="center"/>
              <w:rPr>
                <w:rFonts w:ascii="Calibri" w:eastAsia="Calibri" w:hAnsi="Calibri" w:cs="Calibri"/>
              </w:rPr>
            </w:pPr>
            <w:r>
              <w:rPr>
                <w:rFonts w:ascii="Calibri" w:eastAsia="Calibri" w:hAnsi="Calibri" w:cs="Calibri"/>
              </w:rPr>
              <w:t>2.285</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05FD0264" w14:textId="77777777" w:rsidR="00237E64" w:rsidRDefault="00000000">
            <w:pPr>
              <w:jc w:val="center"/>
              <w:rPr>
                <w:rFonts w:ascii="Calibri" w:eastAsia="Calibri" w:hAnsi="Calibri" w:cs="Calibri"/>
              </w:rPr>
            </w:pPr>
            <w:r>
              <w:rPr>
                <w:rFonts w:ascii="Calibri" w:eastAsia="Calibri" w:hAnsi="Calibri" w:cs="Calibri"/>
              </w:rPr>
              <w:t>2.369</w:t>
            </w:r>
          </w:p>
        </w:tc>
        <w:tc>
          <w:tcPr>
            <w:tcW w:w="1200"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56517664" w14:textId="77777777" w:rsidR="00237E64" w:rsidRDefault="00000000">
            <w:pPr>
              <w:jc w:val="center"/>
              <w:rPr>
                <w:rFonts w:ascii="Calibri" w:eastAsia="Calibri" w:hAnsi="Calibri" w:cs="Calibri"/>
              </w:rPr>
            </w:pPr>
            <w:r>
              <w:rPr>
                <w:rFonts w:ascii="Calibri" w:eastAsia="Calibri" w:hAnsi="Calibri" w:cs="Calibri"/>
              </w:rPr>
              <w:t>6,3%</w:t>
            </w:r>
          </w:p>
        </w:tc>
        <w:tc>
          <w:tcPr>
            <w:tcW w:w="120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0E37BFC9" w14:textId="77777777" w:rsidR="00237E64" w:rsidRDefault="00000000">
            <w:pPr>
              <w:jc w:val="center"/>
              <w:rPr>
                <w:rFonts w:ascii="Calibri" w:eastAsia="Calibri" w:hAnsi="Calibri" w:cs="Calibri"/>
              </w:rPr>
            </w:pPr>
            <w:r>
              <w:rPr>
                <w:rFonts w:ascii="Calibri" w:eastAsia="Calibri" w:hAnsi="Calibri" w:cs="Calibri"/>
              </w:rPr>
              <w:t>6.338</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0BC53340" w14:textId="77777777" w:rsidR="00237E64" w:rsidRDefault="00000000">
            <w:pPr>
              <w:jc w:val="center"/>
              <w:rPr>
                <w:rFonts w:ascii="Calibri" w:eastAsia="Calibri" w:hAnsi="Calibri" w:cs="Calibri"/>
              </w:rPr>
            </w:pPr>
            <w:r>
              <w:rPr>
                <w:rFonts w:ascii="Calibri" w:eastAsia="Calibri" w:hAnsi="Calibri" w:cs="Calibri"/>
              </w:rPr>
              <w:t>5.250</w:t>
            </w:r>
          </w:p>
        </w:tc>
        <w:tc>
          <w:tcPr>
            <w:tcW w:w="120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274BDEB1" w14:textId="77777777" w:rsidR="00237E64" w:rsidRDefault="00000000">
            <w:pPr>
              <w:jc w:val="center"/>
              <w:rPr>
                <w:rFonts w:ascii="Calibri" w:eastAsia="Calibri" w:hAnsi="Calibri" w:cs="Calibri"/>
              </w:rPr>
            </w:pPr>
            <w:r>
              <w:rPr>
                <w:rFonts w:ascii="Calibri" w:eastAsia="Calibri" w:hAnsi="Calibri" w:cs="Calibri"/>
              </w:rPr>
              <w:t>9,5%</w:t>
            </w:r>
          </w:p>
        </w:tc>
      </w:tr>
      <w:tr w:rsidR="00237E64" w14:paraId="56B43A9D" w14:textId="77777777">
        <w:trPr>
          <w:trHeight w:val="300"/>
          <w:jc w:val="center"/>
        </w:trPr>
        <w:tc>
          <w:tcPr>
            <w:tcW w:w="2400" w:type="dxa"/>
            <w:gridSpan w:val="2"/>
            <w:tcBorders>
              <w:top w:val="single" w:sz="4" w:space="0" w:color="000000"/>
              <w:left w:val="single" w:sz="4" w:space="0" w:color="CCCCCC"/>
              <w:bottom w:val="single" w:sz="4" w:space="0" w:color="000000"/>
              <w:right w:val="single" w:sz="4" w:space="0" w:color="000000"/>
            </w:tcBorders>
            <w:shd w:val="clear" w:color="auto" w:fill="DDF2F0"/>
            <w:vAlign w:val="center"/>
          </w:tcPr>
          <w:p w14:paraId="4B8E18FF" w14:textId="77777777" w:rsidR="00237E64" w:rsidRDefault="00000000">
            <w:pPr>
              <w:jc w:val="center"/>
              <w:rPr>
                <w:rFonts w:ascii="Calibri" w:eastAsia="Calibri" w:hAnsi="Calibri" w:cs="Calibri"/>
                <w:b/>
              </w:rPr>
            </w:pPr>
            <w:r>
              <w:rPr>
                <w:rFonts w:ascii="Calibri" w:eastAsia="Calibri" w:hAnsi="Calibri" w:cs="Calibri"/>
                <w:b/>
              </w:rPr>
              <w:t>Técnico integrado</w:t>
            </w:r>
          </w:p>
        </w:tc>
        <w:tc>
          <w:tcPr>
            <w:tcW w:w="1200" w:type="dxa"/>
            <w:tcBorders>
              <w:top w:val="single" w:sz="4" w:space="0" w:color="000000"/>
              <w:left w:val="single" w:sz="4" w:space="0" w:color="000000"/>
              <w:bottom w:val="single" w:sz="4" w:space="0" w:color="000000"/>
              <w:right w:val="single" w:sz="4" w:space="0" w:color="CCCCCC"/>
            </w:tcBorders>
            <w:shd w:val="clear" w:color="auto" w:fill="DDF2F0"/>
            <w:vAlign w:val="center"/>
          </w:tcPr>
          <w:p w14:paraId="2561D750" w14:textId="77777777" w:rsidR="00237E64" w:rsidRDefault="00000000">
            <w:pPr>
              <w:jc w:val="center"/>
              <w:rPr>
                <w:rFonts w:ascii="Calibri" w:eastAsia="Calibri" w:hAnsi="Calibri" w:cs="Calibri"/>
                <w:b/>
              </w:rPr>
            </w:pPr>
            <w:r>
              <w:rPr>
                <w:rFonts w:ascii="Calibri" w:eastAsia="Calibri" w:hAnsi="Calibri" w:cs="Calibri"/>
                <w:b/>
              </w:rPr>
              <w:t>2.486</w:t>
            </w:r>
          </w:p>
        </w:tc>
        <w:tc>
          <w:tcPr>
            <w:tcW w:w="1200" w:type="dxa"/>
            <w:tcBorders>
              <w:top w:val="single" w:sz="4" w:space="0" w:color="000000"/>
              <w:left w:val="single" w:sz="4" w:space="0" w:color="CCCCCC"/>
              <w:bottom w:val="single" w:sz="4" w:space="0" w:color="000000"/>
              <w:right w:val="single" w:sz="4" w:space="0" w:color="CCCCCC"/>
            </w:tcBorders>
            <w:shd w:val="clear" w:color="auto" w:fill="DDF2F0"/>
            <w:vAlign w:val="center"/>
          </w:tcPr>
          <w:p w14:paraId="358DE863" w14:textId="77777777" w:rsidR="00237E64" w:rsidRDefault="00000000">
            <w:pPr>
              <w:jc w:val="center"/>
              <w:rPr>
                <w:rFonts w:ascii="Calibri" w:eastAsia="Calibri" w:hAnsi="Calibri" w:cs="Calibri"/>
                <w:b/>
              </w:rPr>
            </w:pPr>
            <w:r>
              <w:rPr>
                <w:rFonts w:ascii="Calibri" w:eastAsia="Calibri" w:hAnsi="Calibri" w:cs="Calibri"/>
                <w:b/>
              </w:rPr>
              <w:t>9.233</w:t>
            </w:r>
          </w:p>
        </w:tc>
        <w:tc>
          <w:tcPr>
            <w:tcW w:w="1200" w:type="dxa"/>
            <w:tcBorders>
              <w:top w:val="single" w:sz="4" w:space="0" w:color="000000"/>
              <w:left w:val="single" w:sz="4" w:space="0" w:color="CCCCCC"/>
              <w:bottom w:val="single" w:sz="4" w:space="0" w:color="000000"/>
              <w:right w:val="single" w:sz="4" w:space="0" w:color="000000"/>
            </w:tcBorders>
            <w:shd w:val="clear" w:color="auto" w:fill="DDF2F0"/>
            <w:vAlign w:val="center"/>
          </w:tcPr>
          <w:p w14:paraId="2018ED04" w14:textId="77777777" w:rsidR="00237E64" w:rsidRDefault="00000000">
            <w:pPr>
              <w:jc w:val="center"/>
              <w:rPr>
                <w:rFonts w:ascii="Calibri" w:eastAsia="Calibri" w:hAnsi="Calibri" w:cs="Calibri"/>
                <w:b/>
              </w:rPr>
            </w:pPr>
            <w:r>
              <w:rPr>
                <w:rFonts w:ascii="Calibri" w:eastAsia="Calibri" w:hAnsi="Calibri" w:cs="Calibri"/>
                <w:b/>
              </w:rPr>
              <w:t>46,3%</w:t>
            </w:r>
          </w:p>
        </w:tc>
        <w:tc>
          <w:tcPr>
            <w:tcW w:w="1200" w:type="dxa"/>
            <w:tcBorders>
              <w:top w:val="single" w:sz="4" w:space="0" w:color="000000"/>
              <w:left w:val="single" w:sz="4" w:space="0" w:color="000000"/>
              <w:bottom w:val="single" w:sz="4" w:space="0" w:color="000000"/>
              <w:right w:val="single" w:sz="4" w:space="0" w:color="CCCCCC"/>
            </w:tcBorders>
            <w:shd w:val="clear" w:color="auto" w:fill="DDF2F0"/>
            <w:vAlign w:val="center"/>
          </w:tcPr>
          <w:p w14:paraId="77497E21" w14:textId="77777777" w:rsidR="00237E64" w:rsidRDefault="00000000">
            <w:pPr>
              <w:jc w:val="center"/>
              <w:rPr>
                <w:rFonts w:ascii="Calibri" w:eastAsia="Calibri" w:hAnsi="Calibri" w:cs="Calibri"/>
                <w:b/>
              </w:rPr>
            </w:pPr>
            <w:r>
              <w:rPr>
                <w:rFonts w:ascii="Calibri" w:eastAsia="Calibri" w:hAnsi="Calibri" w:cs="Calibri"/>
                <w:b/>
              </w:rPr>
              <w:t>4.061</w:t>
            </w:r>
          </w:p>
        </w:tc>
        <w:tc>
          <w:tcPr>
            <w:tcW w:w="1200" w:type="dxa"/>
            <w:tcBorders>
              <w:top w:val="single" w:sz="4" w:space="0" w:color="000000"/>
              <w:left w:val="single" w:sz="4" w:space="0" w:color="CCCCCC"/>
              <w:bottom w:val="single" w:sz="4" w:space="0" w:color="000000"/>
              <w:right w:val="single" w:sz="4" w:space="0" w:color="CCCCCC"/>
            </w:tcBorders>
            <w:shd w:val="clear" w:color="auto" w:fill="DDF2F0"/>
            <w:vAlign w:val="center"/>
          </w:tcPr>
          <w:p w14:paraId="5978A35C" w14:textId="77777777" w:rsidR="00237E64" w:rsidRDefault="00000000">
            <w:pPr>
              <w:jc w:val="center"/>
              <w:rPr>
                <w:rFonts w:ascii="Calibri" w:eastAsia="Calibri" w:hAnsi="Calibri" w:cs="Calibri"/>
                <w:b/>
              </w:rPr>
            </w:pPr>
            <w:r>
              <w:rPr>
                <w:rFonts w:ascii="Calibri" w:eastAsia="Calibri" w:hAnsi="Calibri" w:cs="Calibri"/>
                <w:b/>
              </w:rPr>
              <w:t>15.370</w:t>
            </w:r>
          </w:p>
        </w:tc>
        <w:tc>
          <w:tcPr>
            <w:tcW w:w="1200" w:type="dxa"/>
            <w:tcBorders>
              <w:top w:val="single" w:sz="4" w:space="0" w:color="000000"/>
              <w:left w:val="single" w:sz="4" w:space="0" w:color="CCCCCC"/>
              <w:bottom w:val="single" w:sz="4" w:space="0" w:color="000000"/>
              <w:right w:val="single" w:sz="4" w:space="0" w:color="CCCCCC"/>
            </w:tcBorders>
            <w:shd w:val="clear" w:color="auto" w:fill="DDF2F0"/>
            <w:vAlign w:val="center"/>
          </w:tcPr>
          <w:p w14:paraId="041FE581" w14:textId="77777777" w:rsidR="00237E64" w:rsidRDefault="00000000">
            <w:pPr>
              <w:jc w:val="center"/>
              <w:rPr>
                <w:rFonts w:ascii="Calibri" w:eastAsia="Calibri" w:hAnsi="Calibri" w:cs="Calibri"/>
                <w:b/>
              </w:rPr>
            </w:pPr>
            <w:r>
              <w:rPr>
                <w:rFonts w:ascii="Calibri" w:eastAsia="Calibri" w:hAnsi="Calibri" w:cs="Calibri"/>
                <w:b/>
              </w:rPr>
              <w:t>54,3%</w:t>
            </w:r>
          </w:p>
        </w:tc>
      </w:tr>
      <w:tr w:rsidR="00237E64" w14:paraId="3EBF903D" w14:textId="77777777">
        <w:trPr>
          <w:trHeight w:val="300"/>
          <w:jc w:val="center"/>
        </w:trPr>
        <w:tc>
          <w:tcPr>
            <w:tcW w:w="120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5B396E14" w14:textId="77777777" w:rsidR="00237E64" w:rsidRDefault="00237E64">
            <w:pPr>
              <w:jc w:val="center"/>
              <w:rPr>
                <w:rFonts w:ascii="Calibri" w:eastAsia="Calibri" w:hAnsi="Calibri" w:cs="Calibri"/>
              </w:rPr>
            </w:pPr>
          </w:p>
        </w:tc>
        <w:tc>
          <w:tcPr>
            <w:tcW w:w="1200"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4540D553" w14:textId="77777777" w:rsidR="00237E64" w:rsidRDefault="00000000">
            <w:pPr>
              <w:jc w:val="center"/>
              <w:rPr>
                <w:rFonts w:ascii="Calibri" w:eastAsia="Calibri" w:hAnsi="Calibri" w:cs="Calibri"/>
                <w:b/>
              </w:rPr>
            </w:pPr>
            <w:r>
              <w:rPr>
                <w:rFonts w:ascii="Calibri" w:eastAsia="Calibri" w:hAnsi="Calibri" w:cs="Calibri"/>
                <w:b/>
              </w:rPr>
              <w:t>TOTAL</w:t>
            </w:r>
          </w:p>
        </w:tc>
        <w:tc>
          <w:tcPr>
            <w:tcW w:w="1200"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6344A5BF" w14:textId="77777777" w:rsidR="00237E64" w:rsidRDefault="00000000">
            <w:pPr>
              <w:jc w:val="center"/>
              <w:rPr>
                <w:rFonts w:ascii="Calibri" w:eastAsia="Calibri" w:hAnsi="Calibri" w:cs="Calibri"/>
                <w:b/>
              </w:rPr>
            </w:pPr>
            <w:r>
              <w:rPr>
                <w:rFonts w:ascii="Calibri" w:eastAsia="Calibri" w:hAnsi="Calibri" w:cs="Calibri"/>
                <w:b/>
              </w:rPr>
              <w:t>16.356</w:t>
            </w:r>
          </w:p>
        </w:tc>
        <w:tc>
          <w:tcPr>
            <w:tcW w:w="120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5B976CFF" w14:textId="77777777" w:rsidR="00237E64" w:rsidRDefault="00000000">
            <w:pPr>
              <w:jc w:val="center"/>
              <w:rPr>
                <w:rFonts w:ascii="Calibri" w:eastAsia="Calibri" w:hAnsi="Calibri" w:cs="Calibri"/>
                <w:b/>
              </w:rPr>
            </w:pPr>
            <w:r>
              <w:rPr>
                <w:rFonts w:ascii="Calibri" w:eastAsia="Calibri" w:hAnsi="Calibri" w:cs="Calibri"/>
                <w:b/>
              </w:rPr>
              <w:t>37.556</w:t>
            </w:r>
          </w:p>
        </w:tc>
        <w:tc>
          <w:tcPr>
            <w:tcW w:w="1200"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5B3D5FF5" w14:textId="77777777" w:rsidR="00237E64" w:rsidRDefault="00237E64">
            <w:pPr>
              <w:jc w:val="center"/>
              <w:rPr>
                <w:rFonts w:ascii="Calibri" w:eastAsia="Calibri" w:hAnsi="Calibri" w:cs="Calibri"/>
              </w:rPr>
            </w:pPr>
          </w:p>
        </w:tc>
        <w:tc>
          <w:tcPr>
            <w:tcW w:w="1200"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5C97145E" w14:textId="77777777" w:rsidR="00237E64" w:rsidRDefault="00000000">
            <w:pPr>
              <w:jc w:val="center"/>
              <w:rPr>
                <w:rFonts w:ascii="Calibri" w:eastAsia="Calibri" w:hAnsi="Calibri" w:cs="Calibri"/>
                <w:b/>
              </w:rPr>
            </w:pPr>
            <w:r>
              <w:rPr>
                <w:rFonts w:ascii="Calibri" w:eastAsia="Calibri" w:hAnsi="Calibri" w:cs="Calibri"/>
                <w:b/>
              </w:rPr>
              <w:t>33.051</w:t>
            </w:r>
          </w:p>
        </w:tc>
        <w:tc>
          <w:tcPr>
            <w:tcW w:w="120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2AF5363D" w14:textId="77777777" w:rsidR="00237E64" w:rsidRDefault="00000000">
            <w:pPr>
              <w:jc w:val="center"/>
              <w:rPr>
                <w:rFonts w:ascii="Calibri" w:eastAsia="Calibri" w:hAnsi="Calibri" w:cs="Calibri"/>
                <w:b/>
              </w:rPr>
            </w:pPr>
            <w:r>
              <w:rPr>
                <w:rFonts w:ascii="Calibri" w:eastAsia="Calibri" w:hAnsi="Calibri" w:cs="Calibri"/>
                <w:b/>
              </w:rPr>
              <w:t>55.429</w:t>
            </w:r>
          </w:p>
        </w:tc>
        <w:tc>
          <w:tcPr>
            <w:tcW w:w="120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1C2E7EB4" w14:textId="77777777" w:rsidR="00237E64" w:rsidRDefault="00237E64">
            <w:pPr>
              <w:jc w:val="center"/>
              <w:rPr>
                <w:rFonts w:ascii="Calibri" w:eastAsia="Calibri" w:hAnsi="Calibri" w:cs="Calibri"/>
              </w:rPr>
            </w:pPr>
          </w:p>
        </w:tc>
      </w:tr>
    </w:tbl>
    <w:p w14:paraId="560D4DA0" w14:textId="77777777" w:rsidR="00237E64" w:rsidRDefault="00000000">
      <w:pPr>
        <w:numPr>
          <w:ilvl w:val="0"/>
          <w:numId w:val="16"/>
        </w:numPr>
        <w:jc w:val="both"/>
        <w:rPr>
          <w:sz w:val="18"/>
          <w:szCs w:val="18"/>
        </w:rPr>
      </w:pPr>
      <w:r>
        <w:rPr>
          <w:sz w:val="18"/>
          <w:szCs w:val="18"/>
        </w:rPr>
        <w:t xml:space="preserve">Nessa categoria, a soma dos cursos técnicos (TEC) não é idêntica ao total de acordo com o tipo de curso, pois alguns </w:t>
      </w:r>
      <w:r>
        <w:rPr>
          <w:sz w:val="18"/>
          <w:szCs w:val="18"/>
        </w:rPr>
        <w:lastRenderedPageBreak/>
        <w:t>cursos técnicos aqui estão classificados como formação de formadores (FOR), uma vez que o mesmo curso pode estar nas duas categorias.</w:t>
      </w:r>
    </w:p>
    <w:p w14:paraId="5767C851" w14:textId="77777777" w:rsidR="00237E64" w:rsidRDefault="00000000">
      <w:pPr>
        <w:numPr>
          <w:ilvl w:val="0"/>
          <w:numId w:val="16"/>
        </w:numPr>
        <w:rPr>
          <w:sz w:val="18"/>
          <w:szCs w:val="18"/>
        </w:rPr>
      </w:pPr>
      <w:r>
        <w:rPr>
          <w:sz w:val="18"/>
          <w:szCs w:val="18"/>
        </w:rPr>
        <w:t>Pós-graduações (PG) - Incluem os cursos de especialização (ESP) e mestrado (MES)</w:t>
      </w:r>
    </w:p>
    <w:p w14:paraId="437CB96C" w14:textId="77777777" w:rsidR="00237E64" w:rsidRDefault="00000000">
      <w:pPr>
        <w:pStyle w:val="Ttulo3"/>
      </w:pPr>
      <w:bookmarkStart w:id="13" w:name="_slck3phj5e9w"/>
      <w:bookmarkEnd w:id="13"/>
      <w:r>
        <w:t>7.4.1 Crescimento anual da oferta de cursos do IFSC</w:t>
      </w:r>
    </w:p>
    <w:p w14:paraId="22E23097" w14:textId="77777777" w:rsidR="00237E64" w:rsidRDefault="00000000">
      <w:pPr>
        <w:spacing w:before="240" w:after="360" w:line="240" w:lineRule="auto"/>
        <w:ind w:firstLine="720"/>
        <w:jc w:val="both"/>
      </w:pPr>
      <w:r>
        <w:t>A análise comparativa ano a ano mostra que quase todos os tipos de cursos apresentarão crescimento gradual entre 2024 e 2029, conforme apresentado no Quadro 7.4.2. De forma geral, independentemente do tipo de curso, o número de vagas de ingresso crescerá no quinquênio. No entanto, destaca-se uma peculiaridade: enquanto o número de vagas nos cursos FIC quase quadruplicará, o aumento considerando apenas os demais cursos é de cerca de 50%, evidenciando que o principal crescimento no número de vagas ocorrerá nas ofertas de formação inicial e continuada.</w:t>
      </w:r>
    </w:p>
    <w:p w14:paraId="5A6EC7DA" w14:textId="77777777" w:rsidR="00237E64" w:rsidRDefault="00000000">
      <w:pPr>
        <w:spacing w:before="240" w:after="360" w:line="240" w:lineRule="auto"/>
        <w:ind w:firstLine="720"/>
        <w:jc w:val="both"/>
      </w:pPr>
      <w:r>
        <w:t>Algumas projeções fogem desse padrão e merecem atenção. Os cursos FIC classificados como “</w:t>
      </w:r>
      <w:proofErr w:type="spellStart"/>
      <w:r>
        <w:t>n.a</w:t>
      </w:r>
      <w:proofErr w:type="spellEnd"/>
      <w:r>
        <w:t xml:space="preserve">.” mais que duplicaram o número de vagas entre 2024 e 2025. Nos anos seguintes, o crescimento </w:t>
      </w:r>
      <w:proofErr w:type="spellStart"/>
      <w:r>
        <w:t>seá</w:t>
      </w:r>
      <w:proofErr w:type="spellEnd"/>
      <w:r>
        <w:t xml:space="preserve"> menos acentuado, e ao final do período a oferta ultrapassará 14 mil vagas. Comportamento semelhante é observado nas especializações, cuja oferta crescerá de forma mais intensa até 2027, estabilizando-se em cerca de 3.500 vagas a partir de então.</w:t>
      </w:r>
    </w:p>
    <w:p w14:paraId="66F5DC78" w14:textId="77777777" w:rsidR="00237E64" w:rsidRDefault="00000000">
      <w:pPr>
        <w:spacing w:before="240" w:after="360" w:line="240" w:lineRule="auto"/>
        <w:ind w:firstLine="720"/>
        <w:jc w:val="both"/>
      </w:pPr>
      <w:r>
        <w:t>Em contrapartida, a oferta de cursos técnicos concomitantes apresentará redução gradual ao longo do quinquênio, sobrando um remanescente de cerca de 250 vagas. Os cursos superiores de tecnologia mostrarão pequena variação no total de vagas, apesar do acréscimo de quatro novos cursos entre 2024 e 2029. O aumento nos cursos de bacharelado também será modesto, com acréscimo de pouco mais de 170 vagas no período.</w:t>
      </w:r>
    </w:p>
    <w:p w14:paraId="0117E57A" w14:textId="77777777" w:rsidR="00237E64" w:rsidRDefault="00000000">
      <w:pPr>
        <w:spacing w:before="240" w:after="360" w:line="240" w:lineRule="auto"/>
        <w:ind w:firstLine="720"/>
        <w:jc w:val="both"/>
      </w:pPr>
      <w:r>
        <w:t>Entre 2024 e 2029, projeta-se um aumento de 95% no número total de cursos e de 100% nas vagas de ingresso, refletindo o esforço institucional em expandir o acesso à educação. No entanto, a Capacidade de Matrículas-Equivalentes (</w:t>
      </w:r>
      <w:proofErr w:type="spellStart"/>
      <w:r>
        <w:t>CMatEq</w:t>
      </w:r>
      <w:proofErr w:type="spellEnd"/>
      <w:r>
        <w:t xml:space="preserve">) deverá crescer cerca de 48% neste período. Embora o aumento no número de vagas e cursos impacte diretamente a </w:t>
      </w:r>
      <w:proofErr w:type="spellStart"/>
      <w:r>
        <w:t>CMatEq</w:t>
      </w:r>
      <w:proofErr w:type="spellEnd"/>
      <w:r>
        <w:t>, essa relação não é linear, pois as vagas são ponderadas por dois fatores, Fator de Esforço de Curso (FEC) e Fator de Equiparação de Carga Horária (FECH). Isso reduz substancialmente o impacto das matrículas em cursos FIC de curta duração, especialmente os classificados como “</w:t>
      </w:r>
      <w:proofErr w:type="spellStart"/>
      <w:r>
        <w:t>n.a</w:t>
      </w:r>
      <w:proofErr w:type="spellEnd"/>
      <w:r>
        <w:t>.”. No Apêndice B, nos dados de planejamento de cada campus, são listados os cursos previstos e seus respectivos FEC e FECH. Os gráficos apresentados nas Figuras 7.4.1 e 7.4.2 ilustram essa dinâmica.</w:t>
      </w:r>
    </w:p>
    <w:p w14:paraId="0CCB32CB" w14:textId="77777777" w:rsidR="00237E64" w:rsidRDefault="00000000">
      <w:pPr>
        <w:keepNext/>
      </w:pPr>
      <w:r>
        <w:br/>
      </w:r>
    </w:p>
    <w:p w14:paraId="6A68556F" w14:textId="77777777" w:rsidR="00237E64" w:rsidRDefault="00000000">
      <w:pPr>
        <w:keepNext/>
        <w:jc w:val="center"/>
      </w:pPr>
      <w:r>
        <w:rPr>
          <w:noProof/>
        </w:rPr>
        <w:drawing>
          <wp:inline distT="0" distB="0" distL="0" distR="0" wp14:anchorId="7DE1E005" wp14:editId="5D5C0C3C">
            <wp:extent cx="4679950" cy="2895600"/>
            <wp:effectExtent l="0" t="0" r="0" b="0"/>
            <wp:docPr id="9" name="image4.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Gráfico"/>
                    <pic:cNvPicPr>
                      <a:picLocks noChangeAspect="1" noChangeArrowheads="1"/>
                    </pic:cNvPicPr>
                  </pic:nvPicPr>
                  <pic:blipFill>
                    <a:blip r:embed="rId21"/>
                    <a:stretch>
                      <a:fillRect/>
                    </a:stretch>
                  </pic:blipFill>
                  <pic:spPr bwMode="auto">
                    <a:xfrm>
                      <a:off x="0" y="0"/>
                      <a:ext cx="4679950" cy="2895600"/>
                    </a:xfrm>
                    <a:prstGeom prst="rect">
                      <a:avLst/>
                    </a:prstGeom>
                  </pic:spPr>
                </pic:pic>
              </a:graphicData>
            </a:graphic>
          </wp:inline>
        </w:drawing>
      </w:r>
    </w:p>
    <w:p w14:paraId="3FA277CD" w14:textId="77777777" w:rsidR="00237E64" w:rsidRDefault="00237E64"/>
    <w:p w14:paraId="56DAC7FE" w14:textId="77777777" w:rsidR="00237E64" w:rsidRDefault="00000000">
      <w:pPr>
        <w:keepNext/>
      </w:pPr>
      <w:r>
        <w:rPr>
          <w:b/>
          <w:bCs/>
          <w:sz w:val="20"/>
          <w:szCs w:val="20"/>
        </w:rPr>
        <w:t xml:space="preserve">Figura 7.4.1. </w:t>
      </w:r>
      <w:r>
        <w:rPr>
          <w:sz w:val="20"/>
          <w:szCs w:val="20"/>
        </w:rPr>
        <w:t>Vagas de Ingresso dos cursos do IFSC para os diferentes níveis.</w:t>
      </w:r>
    </w:p>
    <w:p w14:paraId="223730EB" w14:textId="77777777" w:rsidR="00237E64" w:rsidRDefault="00237E64">
      <w:pPr>
        <w:keepNext/>
        <w:rPr>
          <w:sz w:val="20"/>
          <w:szCs w:val="20"/>
        </w:rPr>
      </w:pPr>
    </w:p>
    <w:p w14:paraId="3A5C7273" w14:textId="77777777" w:rsidR="00237E64" w:rsidRDefault="00000000">
      <w:pPr>
        <w:keepNext/>
        <w:jc w:val="center"/>
      </w:pPr>
      <w:r>
        <w:rPr>
          <w:noProof/>
        </w:rPr>
        <w:drawing>
          <wp:inline distT="0" distB="0" distL="0" distR="0" wp14:anchorId="2F4E53B5" wp14:editId="6AEE0E88">
            <wp:extent cx="4679950" cy="2895600"/>
            <wp:effectExtent l="0" t="0" r="0" b="0"/>
            <wp:docPr id="10" name="image9.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descr="Gráfico"/>
                    <pic:cNvPicPr>
                      <a:picLocks noChangeAspect="1" noChangeArrowheads="1"/>
                    </pic:cNvPicPr>
                  </pic:nvPicPr>
                  <pic:blipFill>
                    <a:blip r:embed="rId22"/>
                    <a:stretch>
                      <a:fillRect/>
                    </a:stretch>
                  </pic:blipFill>
                  <pic:spPr bwMode="auto">
                    <a:xfrm>
                      <a:off x="0" y="0"/>
                      <a:ext cx="4679950" cy="2895600"/>
                    </a:xfrm>
                    <a:prstGeom prst="rect">
                      <a:avLst/>
                    </a:prstGeom>
                  </pic:spPr>
                </pic:pic>
              </a:graphicData>
            </a:graphic>
          </wp:inline>
        </w:drawing>
      </w:r>
    </w:p>
    <w:p w14:paraId="079F7FC5" w14:textId="77777777" w:rsidR="00237E64" w:rsidRDefault="00000000">
      <w:r>
        <w:br/>
      </w:r>
      <w:r>
        <w:rPr>
          <w:b/>
          <w:bCs/>
        </w:rPr>
        <w:t xml:space="preserve">Figura </w:t>
      </w:r>
      <w:r>
        <w:rPr>
          <w:b/>
          <w:bCs/>
          <w:sz w:val="20"/>
          <w:szCs w:val="20"/>
        </w:rPr>
        <w:t>7.4.2</w:t>
      </w:r>
      <w:r>
        <w:rPr>
          <w:sz w:val="20"/>
          <w:szCs w:val="20"/>
        </w:rPr>
        <w:t>. Capacidade de matrícula-equivalente dos cursos do IFSC para os diferentes níveis.</w:t>
      </w:r>
    </w:p>
    <w:p w14:paraId="0CF561D1" w14:textId="77777777" w:rsidR="00237E64" w:rsidRDefault="00000000">
      <w:pPr>
        <w:widowControl/>
        <w:spacing w:before="240" w:after="360"/>
        <w:jc w:val="both"/>
        <w:sectPr w:rsidR="00237E64">
          <w:headerReference w:type="default" r:id="rId23"/>
          <w:footerReference w:type="default" r:id="rId24"/>
          <w:pgSz w:w="11906" w:h="16838"/>
          <w:pgMar w:top="1440" w:right="850" w:bottom="1440" w:left="850" w:header="720" w:footer="720" w:gutter="0"/>
          <w:cols w:space="720"/>
          <w:formProt w:val="0"/>
          <w:docGrid w:linePitch="100" w:charSpace="4096"/>
        </w:sectPr>
      </w:pPr>
      <w:r>
        <w:tab/>
        <w:t xml:space="preserve">A Figura 7.4.2 revela que o principal crescimento da </w:t>
      </w:r>
      <w:proofErr w:type="spellStart"/>
      <w:r>
        <w:t>CMatEq</w:t>
      </w:r>
      <w:proofErr w:type="spellEnd"/>
      <w:r>
        <w:t xml:space="preserve"> ocorrerá nos cursos técnicos, sobretudo nos Técnicos Integrados (INT e EJA-INT), cuja expansão estimada é de 61% neste período.  Esse crescimento representará 34% do aumento total da </w:t>
      </w:r>
      <w:proofErr w:type="spellStart"/>
      <w:r>
        <w:t>CMatEq</w:t>
      </w:r>
      <w:proofErr w:type="spellEnd"/>
      <w:r>
        <w:t xml:space="preserve"> no IFSC. Ao final do quinquênio, cursos técnicos e de graduação responderão por quase 80% da capacidade total de matrículas-equivalentes da instituição, consolidando o IFSC como referência em formação técnica e tecnológica. </w:t>
      </w:r>
    </w:p>
    <w:p w14:paraId="3CB639B6" w14:textId="7FAA9700" w:rsidR="00237E64" w:rsidRDefault="00000000">
      <w:pPr>
        <w:rPr>
          <w:sz w:val="20"/>
          <w:szCs w:val="20"/>
        </w:rPr>
      </w:pPr>
      <w:r>
        <w:rPr>
          <w:b/>
          <w:bCs/>
          <w:sz w:val="20"/>
          <w:szCs w:val="20"/>
        </w:rPr>
        <w:lastRenderedPageBreak/>
        <w:t>Quadro 7.4.2.</w:t>
      </w:r>
      <w:r>
        <w:rPr>
          <w:sz w:val="20"/>
          <w:szCs w:val="20"/>
        </w:rPr>
        <w:t xml:space="preserve"> Evolução das vagas de ingresso (</w:t>
      </w:r>
      <w:proofErr w:type="spellStart"/>
      <w:r>
        <w:rPr>
          <w:sz w:val="20"/>
          <w:szCs w:val="20"/>
        </w:rPr>
        <w:t>VIng</w:t>
      </w:r>
      <w:proofErr w:type="spellEnd"/>
      <w:r w:rsidR="00E37976">
        <w:rPr>
          <w:sz w:val="20"/>
          <w:szCs w:val="20"/>
        </w:rPr>
        <w:t>), número</w:t>
      </w:r>
      <w:r>
        <w:rPr>
          <w:sz w:val="20"/>
          <w:szCs w:val="20"/>
        </w:rPr>
        <w:t xml:space="preserve"> de cursos e capacidade de matrículas equivalentes (</w:t>
      </w:r>
      <w:proofErr w:type="spellStart"/>
      <w:r>
        <w:rPr>
          <w:sz w:val="20"/>
          <w:szCs w:val="20"/>
        </w:rPr>
        <w:t>CMatEq</w:t>
      </w:r>
      <w:proofErr w:type="spellEnd"/>
      <w:r>
        <w:rPr>
          <w:sz w:val="20"/>
          <w:szCs w:val="20"/>
        </w:rPr>
        <w:t>) da oferta total do IFSC projetada para o período de 2024-2029</w:t>
      </w:r>
    </w:p>
    <w:p w14:paraId="35D0CA18" w14:textId="77777777" w:rsidR="00237E64" w:rsidRDefault="00237E64">
      <w:pPr>
        <w:rPr>
          <w:sz w:val="20"/>
          <w:szCs w:val="20"/>
        </w:rPr>
      </w:pPr>
    </w:p>
    <w:tbl>
      <w:tblPr>
        <w:tblW w:w="15137" w:type="dxa"/>
        <w:tblInd w:w="-5" w:type="dxa"/>
        <w:tblLayout w:type="fixed"/>
        <w:tblCellMar>
          <w:left w:w="40" w:type="dxa"/>
          <w:right w:w="40" w:type="dxa"/>
        </w:tblCellMar>
        <w:tblLook w:val="04A0" w:firstRow="1" w:lastRow="0" w:firstColumn="1" w:lastColumn="0" w:noHBand="0" w:noVBand="1"/>
      </w:tblPr>
      <w:tblGrid>
        <w:gridCol w:w="1177"/>
        <w:gridCol w:w="1191"/>
        <w:gridCol w:w="710"/>
        <w:gridCol w:w="710"/>
        <w:gridCol w:w="709"/>
        <w:gridCol w:w="711"/>
        <w:gridCol w:w="710"/>
        <w:gridCol w:w="707"/>
        <w:gridCol w:w="713"/>
        <w:gridCol w:w="710"/>
        <w:gridCol w:w="705"/>
        <w:gridCol w:w="715"/>
        <w:gridCol w:w="710"/>
        <w:gridCol w:w="703"/>
        <w:gridCol w:w="716"/>
        <w:gridCol w:w="710"/>
        <w:gridCol w:w="703"/>
        <w:gridCol w:w="717"/>
        <w:gridCol w:w="710"/>
        <w:gridCol w:w="700"/>
      </w:tblGrid>
      <w:tr w:rsidR="00237E64" w14:paraId="45FCA42B" w14:textId="77777777">
        <w:trPr>
          <w:trHeight w:val="300"/>
        </w:trPr>
        <w:tc>
          <w:tcPr>
            <w:tcW w:w="1177" w:type="dxa"/>
            <w:vMerge w:val="restart"/>
            <w:tcBorders>
              <w:top w:val="single" w:sz="4" w:space="0" w:color="CCCCCC"/>
              <w:left w:val="single" w:sz="4" w:space="0" w:color="CCCCCC"/>
              <w:bottom w:val="single" w:sz="4" w:space="0" w:color="CCCCCC"/>
              <w:right w:val="single" w:sz="4" w:space="0" w:color="CCCCCC"/>
            </w:tcBorders>
            <w:shd w:val="clear" w:color="auto" w:fill="26A69A"/>
            <w:vAlign w:val="center"/>
          </w:tcPr>
          <w:p w14:paraId="25E5BF6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Tipo de Curso</w:t>
            </w:r>
          </w:p>
        </w:tc>
        <w:tc>
          <w:tcPr>
            <w:tcW w:w="1191" w:type="dxa"/>
            <w:vMerge w:val="restart"/>
            <w:tcBorders>
              <w:top w:val="single" w:sz="4" w:space="0" w:color="CCCCCC"/>
              <w:left w:val="single" w:sz="4" w:space="0" w:color="CCCCCC"/>
              <w:bottom w:val="single" w:sz="4" w:space="0" w:color="CCCCCC"/>
              <w:right w:val="single" w:sz="4" w:space="0" w:color="000000"/>
            </w:tcBorders>
            <w:shd w:val="clear" w:color="auto" w:fill="26A69A"/>
            <w:vAlign w:val="center"/>
          </w:tcPr>
          <w:p w14:paraId="79EDA81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Tipo de Oferta</w:t>
            </w:r>
          </w:p>
        </w:tc>
        <w:tc>
          <w:tcPr>
            <w:tcW w:w="2129" w:type="dxa"/>
            <w:gridSpan w:val="3"/>
            <w:tcBorders>
              <w:top w:val="single" w:sz="4" w:space="0" w:color="CCCCCC"/>
              <w:left w:val="single" w:sz="4" w:space="0" w:color="CCCCCC"/>
              <w:bottom w:val="single" w:sz="4" w:space="0" w:color="CCCCCC"/>
              <w:right w:val="single" w:sz="4" w:space="0" w:color="000000"/>
            </w:tcBorders>
            <w:shd w:val="clear" w:color="auto" w:fill="26A69A"/>
            <w:vAlign w:val="center"/>
          </w:tcPr>
          <w:p w14:paraId="2D565EF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2024</w:t>
            </w:r>
          </w:p>
        </w:tc>
        <w:tc>
          <w:tcPr>
            <w:tcW w:w="2128" w:type="dxa"/>
            <w:gridSpan w:val="3"/>
            <w:tcBorders>
              <w:top w:val="single" w:sz="4" w:space="0" w:color="CCCCCC"/>
              <w:left w:val="single" w:sz="4" w:space="0" w:color="CCCCCC"/>
              <w:bottom w:val="single" w:sz="4" w:space="0" w:color="CCCCCC"/>
              <w:right w:val="single" w:sz="4" w:space="0" w:color="000000"/>
            </w:tcBorders>
            <w:shd w:val="clear" w:color="auto" w:fill="26A69A"/>
            <w:vAlign w:val="center"/>
          </w:tcPr>
          <w:p w14:paraId="6586C14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2025</w:t>
            </w:r>
          </w:p>
        </w:tc>
        <w:tc>
          <w:tcPr>
            <w:tcW w:w="2128" w:type="dxa"/>
            <w:gridSpan w:val="3"/>
            <w:tcBorders>
              <w:top w:val="single" w:sz="4" w:space="0" w:color="CCCCCC"/>
              <w:left w:val="single" w:sz="4" w:space="0" w:color="CCCCCC"/>
              <w:bottom w:val="single" w:sz="4" w:space="0" w:color="CCCCCC"/>
              <w:right w:val="single" w:sz="4" w:space="0" w:color="000000"/>
            </w:tcBorders>
            <w:shd w:val="clear" w:color="auto" w:fill="26A69A"/>
            <w:vAlign w:val="center"/>
          </w:tcPr>
          <w:p w14:paraId="7DB2024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2026</w:t>
            </w:r>
          </w:p>
        </w:tc>
        <w:tc>
          <w:tcPr>
            <w:tcW w:w="2128" w:type="dxa"/>
            <w:gridSpan w:val="3"/>
            <w:tcBorders>
              <w:top w:val="single" w:sz="4" w:space="0" w:color="CCCCCC"/>
              <w:left w:val="single" w:sz="4" w:space="0" w:color="CCCCCC"/>
              <w:bottom w:val="single" w:sz="4" w:space="0" w:color="CCCCCC"/>
              <w:right w:val="single" w:sz="4" w:space="0" w:color="000000"/>
            </w:tcBorders>
            <w:shd w:val="clear" w:color="auto" w:fill="26A69A"/>
            <w:vAlign w:val="center"/>
          </w:tcPr>
          <w:p w14:paraId="310D77A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2027</w:t>
            </w:r>
          </w:p>
        </w:tc>
        <w:tc>
          <w:tcPr>
            <w:tcW w:w="2129" w:type="dxa"/>
            <w:gridSpan w:val="3"/>
            <w:tcBorders>
              <w:top w:val="single" w:sz="4" w:space="0" w:color="CCCCCC"/>
              <w:left w:val="single" w:sz="4" w:space="0" w:color="CCCCCC"/>
              <w:bottom w:val="single" w:sz="4" w:space="0" w:color="CCCCCC"/>
              <w:right w:val="single" w:sz="4" w:space="0" w:color="000000"/>
            </w:tcBorders>
            <w:shd w:val="clear" w:color="auto" w:fill="26A69A"/>
            <w:vAlign w:val="bottom"/>
          </w:tcPr>
          <w:p w14:paraId="6CB49EE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2028</w:t>
            </w:r>
          </w:p>
        </w:tc>
        <w:tc>
          <w:tcPr>
            <w:tcW w:w="2127" w:type="dxa"/>
            <w:gridSpan w:val="3"/>
            <w:tcBorders>
              <w:top w:val="single" w:sz="4" w:space="0" w:color="CCCCCC"/>
              <w:left w:val="single" w:sz="4" w:space="0" w:color="CCCCCC"/>
              <w:bottom w:val="single" w:sz="4" w:space="0" w:color="CCCCCC"/>
              <w:right w:val="single" w:sz="4" w:space="0" w:color="000000"/>
            </w:tcBorders>
            <w:shd w:val="clear" w:color="auto" w:fill="26A69A"/>
            <w:vAlign w:val="bottom"/>
          </w:tcPr>
          <w:p w14:paraId="6841F90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2029</w:t>
            </w:r>
          </w:p>
        </w:tc>
      </w:tr>
      <w:tr w:rsidR="00237E64" w14:paraId="61C1DFE3" w14:textId="77777777">
        <w:trPr>
          <w:trHeight w:val="300"/>
        </w:trPr>
        <w:tc>
          <w:tcPr>
            <w:tcW w:w="1177" w:type="dxa"/>
            <w:vMerge/>
            <w:tcBorders>
              <w:top w:val="single" w:sz="4" w:space="0" w:color="CCCCCC"/>
              <w:left w:val="single" w:sz="4" w:space="0" w:color="CCCCCC"/>
              <w:bottom w:val="single" w:sz="4" w:space="0" w:color="CCCCCC"/>
              <w:right w:val="single" w:sz="4" w:space="0" w:color="CCCCCC"/>
            </w:tcBorders>
            <w:shd w:val="clear" w:color="auto" w:fill="26A69A"/>
            <w:vAlign w:val="center"/>
          </w:tcPr>
          <w:p w14:paraId="0832D8CC" w14:textId="77777777" w:rsidR="00237E64" w:rsidRDefault="00237E64"/>
        </w:tc>
        <w:tc>
          <w:tcPr>
            <w:tcW w:w="1191" w:type="dxa"/>
            <w:vMerge/>
            <w:tcBorders>
              <w:top w:val="single" w:sz="4" w:space="0" w:color="CCCCCC"/>
              <w:left w:val="single" w:sz="4" w:space="0" w:color="CCCCCC"/>
              <w:bottom w:val="single" w:sz="4" w:space="0" w:color="CCCCCC"/>
              <w:right w:val="single" w:sz="4" w:space="0" w:color="000000"/>
            </w:tcBorders>
            <w:shd w:val="clear" w:color="auto" w:fill="26A69A"/>
            <w:vAlign w:val="center"/>
          </w:tcPr>
          <w:p w14:paraId="21B3AF0D" w14:textId="77777777" w:rsidR="00237E64" w:rsidRDefault="00237E64"/>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054F4E42"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VIng</w:t>
            </w:r>
            <w:proofErr w:type="spellEnd"/>
          </w:p>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4E79E6D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Cursos</w:t>
            </w:r>
          </w:p>
        </w:tc>
        <w:tc>
          <w:tcPr>
            <w:tcW w:w="709" w:type="dxa"/>
            <w:tcBorders>
              <w:top w:val="single" w:sz="4" w:space="0" w:color="CCCCCC"/>
              <w:left w:val="single" w:sz="4" w:space="0" w:color="CCCCCC"/>
              <w:bottom w:val="single" w:sz="4" w:space="0" w:color="CCCCCC"/>
              <w:right w:val="single" w:sz="4" w:space="0" w:color="000000"/>
            </w:tcBorders>
            <w:shd w:val="clear" w:color="auto" w:fill="26A69A"/>
            <w:vAlign w:val="center"/>
          </w:tcPr>
          <w:p w14:paraId="359A5832"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11"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7D363A92"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VIng</w:t>
            </w:r>
            <w:proofErr w:type="spellEnd"/>
          </w:p>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2471ED0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Cursos</w:t>
            </w:r>
          </w:p>
        </w:tc>
        <w:tc>
          <w:tcPr>
            <w:tcW w:w="707" w:type="dxa"/>
            <w:tcBorders>
              <w:top w:val="single" w:sz="4" w:space="0" w:color="CCCCCC"/>
              <w:left w:val="single" w:sz="4" w:space="0" w:color="CCCCCC"/>
              <w:bottom w:val="single" w:sz="4" w:space="0" w:color="CCCCCC"/>
              <w:right w:val="single" w:sz="4" w:space="0" w:color="000000"/>
            </w:tcBorders>
            <w:shd w:val="clear" w:color="auto" w:fill="26A69A"/>
            <w:vAlign w:val="center"/>
          </w:tcPr>
          <w:p w14:paraId="419ECDEE"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13"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044EF9A2"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VIng</w:t>
            </w:r>
            <w:proofErr w:type="spellEnd"/>
          </w:p>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64CB6AF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Cursos</w:t>
            </w:r>
          </w:p>
        </w:tc>
        <w:tc>
          <w:tcPr>
            <w:tcW w:w="705" w:type="dxa"/>
            <w:tcBorders>
              <w:top w:val="single" w:sz="4" w:space="0" w:color="CCCCCC"/>
              <w:left w:val="single" w:sz="4" w:space="0" w:color="CCCCCC"/>
              <w:bottom w:val="single" w:sz="4" w:space="0" w:color="CCCCCC"/>
              <w:right w:val="single" w:sz="4" w:space="0" w:color="000000"/>
            </w:tcBorders>
            <w:shd w:val="clear" w:color="auto" w:fill="26A69A"/>
            <w:vAlign w:val="bottom"/>
          </w:tcPr>
          <w:p w14:paraId="6AD402B0"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15"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6277FC2B"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VIng</w:t>
            </w:r>
            <w:proofErr w:type="spellEnd"/>
          </w:p>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3011DC8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Cursos</w:t>
            </w:r>
          </w:p>
        </w:tc>
        <w:tc>
          <w:tcPr>
            <w:tcW w:w="703" w:type="dxa"/>
            <w:tcBorders>
              <w:top w:val="single" w:sz="4" w:space="0" w:color="CCCCCC"/>
              <w:left w:val="single" w:sz="4" w:space="0" w:color="CCCCCC"/>
              <w:bottom w:val="single" w:sz="4" w:space="0" w:color="CCCCCC"/>
              <w:right w:val="single" w:sz="4" w:space="0" w:color="000000"/>
            </w:tcBorders>
            <w:shd w:val="clear" w:color="auto" w:fill="26A69A"/>
            <w:vAlign w:val="bottom"/>
          </w:tcPr>
          <w:p w14:paraId="384712BF"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16"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19A6F717"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VIng</w:t>
            </w:r>
            <w:proofErr w:type="spellEnd"/>
          </w:p>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3561EEB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Cursos</w:t>
            </w:r>
          </w:p>
        </w:tc>
        <w:tc>
          <w:tcPr>
            <w:tcW w:w="703" w:type="dxa"/>
            <w:tcBorders>
              <w:top w:val="single" w:sz="4" w:space="0" w:color="CCCCCC"/>
              <w:left w:val="single" w:sz="4" w:space="0" w:color="CCCCCC"/>
              <w:bottom w:val="single" w:sz="4" w:space="0" w:color="CCCCCC"/>
              <w:right w:val="single" w:sz="4" w:space="0" w:color="000000"/>
            </w:tcBorders>
            <w:shd w:val="clear" w:color="auto" w:fill="26A69A"/>
            <w:vAlign w:val="bottom"/>
          </w:tcPr>
          <w:p w14:paraId="090EE521"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17"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1B78DAE3"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VIng</w:t>
            </w:r>
            <w:proofErr w:type="spellEnd"/>
          </w:p>
        </w:tc>
        <w:tc>
          <w:tcPr>
            <w:tcW w:w="71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0671FD4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Cursos</w:t>
            </w:r>
          </w:p>
        </w:tc>
        <w:tc>
          <w:tcPr>
            <w:tcW w:w="70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5E0E32DB"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r>
      <w:tr w:rsidR="00237E64" w14:paraId="3F6CD89A"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5B6E9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1191"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52D50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EJA-CON</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67BF2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C2558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709"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FC603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318</w:t>
            </w:r>
          </w:p>
        </w:tc>
        <w:tc>
          <w:tcPr>
            <w:tcW w:w="711"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2A7AD4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54979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707"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2ED089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327</w:t>
            </w:r>
          </w:p>
        </w:tc>
        <w:tc>
          <w:tcPr>
            <w:tcW w:w="713"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268A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E99FF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w:t>
            </w:r>
          </w:p>
        </w:tc>
        <w:tc>
          <w:tcPr>
            <w:tcW w:w="705"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44E2DB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472</w:t>
            </w:r>
          </w:p>
        </w:tc>
        <w:tc>
          <w:tcPr>
            <w:tcW w:w="715" w:type="dxa"/>
            <w:tcBorders>
              <w:top w:val="single" w:sz="4" w:space="0" w:color="CCCCCC"/>
              <w:left w:val="single" w:sz="4" w:space="0" w:color="000000"/>
              <w:bottom w:val="single" w:sz="4" w:space="0" w:color="CCCCCC"/>
              <w:right w:val="single" w:sz="4" w:space="0" w:color="CCCCCC"/>
            </w:tcBorders>
            <w:shd w:val="clear" w:color="auto" w:fill="DDF2F0"/>
            <w:vAlign w:val="center"/>
          </w:tcPr>
          <w:p w14:paraId="4E04D0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9B229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2E3A3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1.011</w:t>
            </w:r>
          </w:p>
        </w:tc>
        <w:tc>
          <w:tcPr>
            <w:tcW w:w="71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1F8F0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63462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42B489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1.319</w:t>
            </w:r>
          </w:p>
        </w:tc>
        <w:tc>
          <w:tcPr>
            <w:tcW w:w="717" w:type="dxa"/>
            <w:tcBorders>
              <w:top w:val="single" w:sz="4" w:space="0" w:color="CCCCCC"/>
              <w:left w:val="single" w:sz="4" w:space="0" w:color="000000"/>
              <w:bottom w:val="single" w:sz="4" w:space="0" w:color="CCCCCC"/>
              <w:right w:val="single" w:sz="4" w:space="0" w:color="CCCCCC"/>
            </w:tcBorders>
            <w:shd w:val="clear" w:color="auto" w:fill="DDF2F0"/>
            <w:vAlign w:val="bottom"/>
          </w:tcPr>
          <w:p w14:paraId="230006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312A7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7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DA9A0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1.357</w:t>
            </w:r>
          </w:p>
        </w:tc>
      </w:tr>
      <w:tr w:rsidR="00237E64" w14:paraId="3943B80C"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BE5E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1191"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1B342E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EJA-INT</w:t>
            </w:r>
          </w:p>
        </w:tc>
        <w:tc>
          <w:tcPr>
            <w:tcW w:w="710"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3BED7F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145EC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709"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128525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539</w:t>
            </w:r>
          </w:p>
        </w:tc>
        <w:tc>
          <w:tcPr>
            <w:tcW w:w="711"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190BA9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F7039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707"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3F5801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963</w:t>
            </w:r>
          </w:p>
        </w:tc>
        <w:tc>
          <w:tcPr>
            <w:tcW w:w="713"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2E419C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60C80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w:t>
            </w:r>
          </w:p>
        </w:tc>
        <w:tc>
          <w:tcPr>
            <w:tcW w:w="705"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48A210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1.925</w:t>
            </w:r>
          </w:p>
        </w:tc>
        <w:tc>
          <w:tcPr>
            <w:tcW w:w="715" w:type="dxa"/>
            <w:tcBorders>
              <w:top w:val="single" w:sz="4" w:space="0" w:color="CCCCCC"/>
              <w:left w:val="single" w:sz="4" w:space="0" w:color="000000"/>
              <w:bottom w:val="single" w:sz="4" w:space="0" w:color="CCCCCC"/>
              <w:right w:val="single" w:sz="4" w:space="0" w:color="CCCCCC"/>
            </w:tcBorders>
            <w:shd w:val="clear" w:color="auto" w:fill="FFFFFF"/>
            <w:vAlign w:val="center"/>
          </w:tcPr>
          <w:p w14:paraId="0C6620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5005B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703"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39BB53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2.657</w:t>
            </w:r>
          </w:p>
        </w:tc>
        <w:tc>
          <w:tcPr>
            <w:tcW w:w="716" w:type="dxa"/>
            <w:tcBorders>
              <w:top w:val="single" w:sz="4" w:space="0" w:color="CCCCCC"/>
              <w:left w:val="single" w:sz="4" w:space="0" w:color="000000"/>
              <w:bottom w:val="single" w:sz="4" w:space="0" w:color="CCCCCC"/>
              <w:right w:val="single" w:sz="4" w:space="0" w:color="CCCCCC"/>
            </w:tcBorders>
            <w:shd w:val="clear" w:color="auto" w:fill="FFFFFF"/>
            <w:vAlign w:val="bottom"/>
          </w:tcPr>
          <w:p w14:paraId="62763D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D291E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703"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5D7914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2.753</w:t>
            </w:r>
          </w:p>
        </w:tc>
        <w:tc>
          <w:tcPr>
            <w:tcW w:w="717" w:type="dxa"/>
            <w:tcBorders>
              <w:top w:val="single" w:sz="4" w:space="0" w:color="CCCCCC"/>
              <w:left w:val="single" w:sz="4" w:space="0" w:color="000000"/>
              <w:bottom w:val="single" w:sz="4" w:space="0" w:color="CCCCCC"/>
              <w:right w:val="single" w:sz="4" w:space="0" w:color="CCCCCC"/>
            </w:tcBorders>
            <w:shd w:val="clear" w:color="auto" w:fill="FFFFFF"/>
            <w:vAlign w:val="bottom"/>
          </w:tcPr>
          <w:p w14:paraId="090C8C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16CD7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7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7A0A7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2.657</w:t>
            </w:r>
          </w:p>
        </w:tc>
      </w:tr>
      <w:tr w:rsidR="00237E64" w14:paraId="1B2EF528"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5F867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1191"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55AFE2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FIC-INI</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7A432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68</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1404D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709"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2AEA4C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71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9827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248</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D104B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707"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153225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w:t>
            </w:r>
          </w:p>
        </w:tc>
        <w:tc>
          <w:tcPr>
            <w:tcW w:w="713"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FD73F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558</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FA560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w:t>
            </w:r>
          </w:p>
        </w:tc>
        <w:tc>
          <w:tcPr>
            <w:tcW w:w="705"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467B44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123</w:t>
            </w:r>
          </w:p>
        </w:tc>
        <w:tc>
          <w:tcPr>
            <w:tcW w:w="7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207CE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598</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097B8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578CB8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w:t>
            </w:r>
          </w:p>
        </w:tc>
        <w:tc>
          <w:tcPr>
            <w:tcW w:w="71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C9590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603</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0D8F6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3E7394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133</w:t>
            </w:r>
          </w:p>
        </w:tc>
        <w:tc>
          <w:tcPr>
            <w:tcW w:w="717"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320AC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618</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79137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7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90AB7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136</w:t>
            </w:r>
          </w:p>
        </w:tc>
      </w:tr>
      <w:tr w:rsidR="00237E64" w14:paraId="0B52DCAF"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737FCD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1191"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0908371A"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710"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1B36A8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1AE373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w:t>
            </w:r>
          </w:p>
        </w:tc>
        <w:tc>
          <w:tcPr>
            <w:tcW w:w="709"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22C86F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502</w:t>
            </w:r>
          </w:p>
        </w:tc>
        <w:tc>
          <w:tcPr>
            <w:tcW w:w="711"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7E67B6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9.656</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6BCBDA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707"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06934D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929</w:t>
            </w:r>
          </w:p>
        </w:tc>
        <w:tc>
          <w:tcPr>
            <w:tcW w:w="713"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5C0244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12.950</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5E0128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w:t>
            </w:r>
          </w:p>
        </w:tc>
        <w:tc>
          <w:tcPr>
            <w:tcW w:w="705"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6D7FCE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1.259</w:t>
            </w:r>
          </w:p>
        </w:tc>
        <w:tc>
          <w:tcPr>
            <w:tcW w:w="715" w:type="dxa"/>
            <w:tcBorders>
              <w:top w:val="single" w:sz="4" w:space="0" w:color="CCCCCC"/>
              <w:left w:val="single" w:sz="4" w:space="0" w:color="000000"/>
              <w:bottom w:val="single" w:sz="4" w:space="0" w:color="000000"/>
              <w:right w:val="single" w:sz="4" w:space="0" w:color="CCCCCC"/>
            </w:tcBorders>
            <w:shd w:val="clear" w:color="auto" w:fill="FFFFFF"/>
            <w:vAlign w:val="center"/>
          </w:tcPr>
          <w:p w14:paraId="5B3317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14.256</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5224A6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242</w:t>
            </w:r>
          </w:p>
        </w:tc>
        <w:tc>
          <w:tcPr>
            <w:tcW w:w="703"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631761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1.442</w:t>
            </w:r>
          </w:p>
        </w:tc>
        <w:tc>
          <w:tcPr>
            <w:tcW w:w="716" w:type="dxa"/>
            <w:tcBorders>
              <w:top w:val="single" w:sz="4" w:space="0" w:color="CCCCCC"/>
              <w:left w:val="single" w:sz="4" w:space="0" w:color="000000"/>
              <w:bottom w:val="single" w:sz="4" w:space="0" w:color="000000"/>
              <w:right w:val="single" w:sz="4" w:space="0" w:color="CCCCCC"/>
            </w:tcBorders>
            <w:shd w:val="clear" w:color="auto" w:fill="FFFFFF"/>
            <w:vAlign w:val="bottom"/>
          </w:tcPr>
          <w:p w14:paraId="131077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14.466</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79D49E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252</w:t>
            </w:r>
          </w:p>
        </w:tc>
        <w:tc>
          <w:tcPr>
            <w:tcW w:w="703"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6CDB10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1.486</w:t>
            </w:r>
          </w:p>
        </w:tc>
        <w:tc>
          <w:tcPr>
            <w:tcW w:w="717" w:type="dxa"/>
            <w:tcBorders>
              <w:top w:val="single" w:sz="4" w:space="0" w:color="CCCCCC"/>
              <w:left w:val="single" w:sz="4" w:space="0" w:color="000000"/>
              <w:bottom w:val="single" w:sz="4" w:space="0" w:color="000000"/>
              <w:right w:val="single" w:sz="4" w:space="0" w:color="CCCCCC"/>
            </w:tcBorders>
            <w:shd w:val="clear" w:color="auto" w:fill="FFFFFF"/>
            <w:vAlign w:val="bottom"/>
          </w:tcPr>
          <w:p w14:paraId="2B1BB0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14.161</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604D83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248</w:t>
            </w:r>
          </w:p>
        </w:tc>
        <w:tc>
          <w:tcPr>
            <w:tcW w:w="700"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18AEF7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1.435</w:t>
            </w:r>
          </w:p>
        </w:tc>
      </w:tr>
      <w:tr w:rsidR="00237E64" w14:paraId="54908195"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4E8DB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1191"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743A75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CON</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1AC37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559</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6D8F7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w:t>
            </w:r>
          </w:p>
        </w:tc>
        <w:tc>
          <w:tcPr>
            <w:tcW w:w="709"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CA340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1.385</w:t>
            </w:r>
          </w:p>
        </w:tc>
        <w:tc>
          <w:tcPr>
            <w:tcW w:w="71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DE3FC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E63A8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w:t>
            </w:r>
          </w:p>
        </w:tc>
        <w:tc>
          <w:tcPr>
            <w:tcW w:w="707"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03CF4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1.144</w:t>
            </w:r>
          </w:p>
        </w:tc>
        <w:tc>
          <w:tcPr>
            <w:tcW w:w="713"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D7070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DA694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705"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0A9007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592</w:t>
            </w:r>
          </w:p>
        </w:tc>
        <w:tc>
          <w:tcPr>
            <w:tcW w:w="7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28427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2DC2E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43E8A8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71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F9B95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EC3CA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8342A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199</w:t>
            </w:r>
          </w:p>
        </w:tc>
        <w:tc>
          <w:tcPr>
            <w:tcW w:w="717"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44EBA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145</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B4EF5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7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F3A24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286</w:t>
            </w:r>
          </w:p>
        </w:tc>
      </w:tr>
      <w:tr w:rsidR="00237E64" w14:paraId="737D2B27"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6C80D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1191"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03BB59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EJA-CON</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56051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B31D9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709"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626BA5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211</w:t>
            </w:r>
          </w:p>
        </w:tc>
        <w:tc>
          <w:tcPr>
            <w:tcW w:w="71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6C11F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9DF1F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707"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0FD093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211</w:t>
            </w:r>
          </w:p>
        </w:tc>
        <w:tc>
          <w:tcPr>
            <w:tcW w:w="713"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FA96F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22817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705"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472B04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141</w:t>
            </w:r>
          </w:p>
        </w:tc>
        <w:tc>
          <w:tcPr>
            <w:tcW w:w="7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8629D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A538A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703"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51FB65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w:t>
            </w:r>
          </w:p>
        </w:tc>
        <w:tc>
          <w:tcPr>
            <w:tcW w:w="71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4713C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719E8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703"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7F9B3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205</w:t>
            </w:r>
          </w:p>
        </w:tc>
        <w:tc>
          <w:tcPr>
            <w:tcW w:w="717"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17AFF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6A2DE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7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143DC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283</w:t>
            </w:r>
          </w:p>
        </w:tc>
      </w:tr>
      <w:tr w:rsidR="00237E64" w14:paraId="16A5DB74"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3ED76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1191"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67EF6A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EJA-INT</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6D570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286</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53DCA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709"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4E8B0A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594</w:t>
            </w:r>
          </w:p>
        </w:tc>
        <w:tc>
          <w:tcPr>
            <w:tcW w:w="71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71890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136</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46DA4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707"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4D5DB5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548</w:t>
            </w:r>
          </w:p>
        </w:tc>
        <w:tc>
          <w:tcPr>
            <w:tcW w:w="713"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EFD44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550</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546A1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w:t>
            </w:r>
          </w:p>
        </w:tc>
        <w:tc>
          <w:tcPr>
            <w:tcW w:w="705"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31A9E5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1.055</w:t>
            </w:r>
          </w:p>
        </w:tc>
        <w:tc>
          <w:tcPr>
            <w:tcW w:w="7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DDDC7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620</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03706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center"/>
          </w:tcPr>
          <w:p w14:paraId="79F28E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1.564</w:t>
            </w:r>
          </w:p>
        </w:tc>
        <w:tc>
          <w:tcPr>
            <w:tcW w:w="71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96404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670</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CFE60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703"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05BEFB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1.945</w:t>
            </w:r>
          </w:p>
        </w:tc>
        <w:tc>
          <w:tcPr>
            <w:tcW w:w="717"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AC6E4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660</w:t>
            </w:r>
          </w:p>
        </w:tc>
        <w:tc>
          <w:tcPr>
            <w:tcW w:w="71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B3C3D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7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11751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2.244</w:t>
            </w:r>
          </w:p>
        </w:tc>
      </w:tr>
      <w:tr w:rsidR="00237E64" w14:paraId="26C03F1A" w14:textId="77777777">
        <w:trPr>
          <w:trHeight w:val="300"/>
        </w:trPr>
        <w:tc>
          <w:tcPr>
            <w:tcW w:w="1177"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3E0B7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1191"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0EDB33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INT</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A4A34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2.200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BBAF4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c>
          <w:tcPr>
            <w:tcW w:w="709"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2E453A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8.639</w:t>
            </w:r>
          </w:p>
        </w:tc>
        <w:tc>
          <w:tcPr>
            <w:tcW w:w="71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0E0AE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2.628</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68A21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w:t>
            </w:r>
          </w:p>
        </w:tc>
        <w:tc>
          <w:tcPr>
            <w:tcW w:w="707"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6C3A9B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9.349</w:t>
            </w:r>
          </w:p>
        </w:tc>
        <w:tc>
          <w:tcPr>
            <w:tcW w:w="713"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F6A6E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3.281</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10D02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w:t>
            </w:r>
          </w:p>
        </w:tc>
        <w:tc>
          <w:tcPr>
            <w:tcW w:w="705"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7B3331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11.011</w:t>
            </w:r>
          </w:p>
        </w:tc>
        <w:tc>
          <w:tcPr>
            <w:tcW w:w="7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5EC86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3.330</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DE256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w:t>
            </w:r>
          </w:p>
        </w:tc>
        <w:tc>
          <w:tcPr>
            <w:tcW w:w="703" w:type="dxa"/>
            <w:tcBorders>
              <w:top w:val="single" w:sz="4" w:space="0" w:color="CCCCCC"/>
              <w:left w:val="single" w:sz="4" w:space="0" w:color="CCCCCC"/>
              <w:bottom w:val="single" w:sz="4" w:space="0" w:color="CCCCCC"/>
              <w:right w:val="single" w:sz="4" w:space="0" w:color="000000"/>
            </w:tcBorders>
            <w:shd w:val="clear" w:color="auto" w:fill="FFFFFF"/>
            <w:vAlign w:val="center"/>
          </w:tcPr>
          <w:p w14:paraId="3F1BC8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12.217</w:t>
            </w:r>
          </w:p>
        </w:tc>
        <w:tc>
          <w:tcPr>
            <w:tcW w:w="71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7F35B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3.401</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E15C6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w:t>
            </w:r>
          </w:p>
        </w:tc>
        <w:tc>
          <w:tcPr>
            <w:tcW w:w="703"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647D4A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12.927</w:t>
            </w:r>
          </w:p>
        </w:tc>
        <w:tc>
          <w:tcPr>
            <w:tcW w:w="717"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5ABE9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3.401</w:t>
            </w:r>
          </w:p>
        </w:tc>
        <w:tc>
          <w:tcPr>
            <w:tcW w:w="71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F3527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w:t>
            </w:r>
          </w:p>
        </w:tc>
        <w:tc>
          <w:tcPr>
            <w:tcW w:w="7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54A84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13.127</w:t>
            </w:r>
          </w:p>
        </w:tc>
      </w:tr>
      <w:tr w:rsidR="00237E64" w14:paraId="6AAFEB39"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384196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1191"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473B30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SUB</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44BB56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4.018</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61E88F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w:t>
            </w:r>
          </w:p>
        </w:tc>
        <w:tc>
          <w:tcPr>
            <w:tcW w:w="709"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31D1ED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9.133</w:t>
            </w:r>
          </w:p>
        </w:tc>
        <w:tc>
          <w:tcPr>
            <w:tcW w:w="711"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5D9A09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4.318</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795F19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81</w:t>
            </w:r>
          </w:p>
        </w:tc>
        <w:tc>
          <w:tcPr>
            <w:tcW w:w="707"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5059A4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9.789</w:t>
            </w:r>
          </w:p>
        </w:tc>
        <w:tc>
          <w:tcPr>
            <w:tcW w:w="713"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1A0463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4.573</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357850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w:t>
            </w:r>
          </w:p>
        </w:tc>
        <w:tc>
          <w:tcPr>
            <w:tcW w:w="705"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63A7E8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10.304</w:t>
            </w:r>
          </w:p>
        </w:tc>
        <w:tc>
          <w:tcPr>
            <w:tcW w:w="715"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3B9B95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5.038</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5ABF9D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90</w:t>
            </w:r>
          </w:p>
        </w:tc>
        <w:tc>
          <w:tcPr>
            <w:tcW w:w="703"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0415DE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11.186</w:t>
            </w:r>
          </w:p>
        </w:tc>
        <w:tc>
          <w:tcPr>
            <w:tcW w:w="716"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560C49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5.293</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306B6A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95</w:t>
            </w:r>
          </w:p>
        </w:tc>
        <w:tc>
          <w:tcPr>
            <w:tcW w:w="703" w:type="dxa"/>
            <w:tcBorders>
              <w:top w:val="single" w:sz="4" w:space="0" w:color="CCCCCC"/>
              <w:left w:val="single" w:sz="4" w:space="0" w:color="CCCCCC"/>
              <w:bottom w:val="single" w:sz="4" w:space="0" w:color="000000"/>
              <w:right w:val="single" w:sz="4" w:space="0" w:color="000000"/>
            </w:tcBorders>
            <w:shd w:val="clear" w:color="auto" w:fill="DDF2F0"/>
            <w:vAlign w:val="bottom"/>
          </w:tcPr>
          <w:p w14:paraId="23DD6A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11.983</w:t>
            </w:r>
          </w:p>
        </w:tc>
        <w:tc>
          <w:tcPr>
            <w:tcW w:w="717"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00499B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5.393</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22E872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700"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4A8EFD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12.373</w:t>
            </w:r>
          </w:p>
        </w:tc>
      </w:tr>
      <w:tr w:rsidR="00237E64" w14:paraId="0C622349"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79DFD5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LIC</w:t>
            </w:r>
          </w:p>
        </w:tc>
        <w:tc>
          <w:tcPr>
            <w:tcW w:w="1191"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1B012524"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15FAA6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4BC5EC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w:t>
            </w:r>
          </w:p>
        </w:tc>
        <w:tc>
          <w:tcPr>
            <w:tcW w:w="709"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031C65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1.168</w:t>
            </w:r>
          </w:p>
        </w:tc>
        <w:tc>
          <w:tcPr>
            <w:tcW w:w="711"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737288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center"/>
          </w:tcPr>
          <w:p w14:paraId="0BF81C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w:t>
            </w:r>
          </w:p>
        </w:tc>
        <w:tc>
          <w:tcPr>
            <w:tcW w:w="707"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486D82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1.117</w:t>
            </w:r>
          </w:p>
        </w:tc>
        <w:tc>
          <w:tcPr>
            <w:tcW w:w="713"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2C3D0A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306</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center"/>
          </w:tcPr>
          <w:p w14:paraId="3CC54D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705"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782C2B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1.140</w:t>
            </w:r>
          </w:p>
        </w:tc>
        <w:tc>
          <w:tcPr>
            <w:tcW w:w="715"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519732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496</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center"/>
          </w:tcPr>
          <w:p w14:paraId="30888C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703"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018D85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1.409</w:t>
            </w:r>
          </w:p>
        </w:tc>
        <w:tc>
          <w:tcPr>
            <w:tcW w:w="716"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2D41F6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536</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bottom"/>
          </w:tcPr>
          <w:p w14:paraId="56A63B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703" w:type="dxa"/>
            <w:tcBorders>
              <w:top w:val="single" w:sz="4" w:space="0" w:color="CCCCCC"/>
              <w:left w:val="single" w:sz="4" w:space="0" w:color="CCCCCC"/>
              <w:bottom w:val="single" w:sz="4" w:space="0" w:color="000000"/>
              <w:right w:val="single" w:sz="4" w:space="0" w:color="000000"/>
            </w:tcBorders>
            <w:shd w:val="clear" w:color="auto" w:fill="FFFFFF"/>
            <w:vAlign w:val="bottom"/>
          </w:tcPr>
          <w:p w14:paraId="4249E8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1.720</w:t>
            </w:r>
          </w:p>
        </w:tc>
        <w:tc>
          <w:tcPr>
            <w:tcW w:w="717"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28603B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596</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bottom"/>
          </w:tcPr>
          <w:p w14:paraId="0EEA37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c>
          <w:tcPr>
            <w:tcW w:w="700"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4A5079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2.136</w:t>
            </w:r>
          </w:p>
        </w:tc>
      </w:tr>
      <w:tr w:rsidR="00237E64" w14:paraId="1DFC314D"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2BF065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w:t>
            </w:r>
          </w:p>
        </w:tc>
        <w:tc>
          <w:tcPr>
            <w:tcW w:w="1191"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4063C8DA"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4F1D19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1.815</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2A6185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c>
          <w:tcPr>
            <w:tcW w:w="709"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7A5CC4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5.259</w:t>
            </w:r>
          </w:p>
        </w:tc>
        <w:tc>
          <w:tcPr>
            <w:tcW w:w="711"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53F2BF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1.695</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22A770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c>
          <w:tcPr>
            <w:tcW w:w="707"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0C8365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5.365</w:t>
            </w:r>
          </w:p>
        </w:tc>
        <w:tc>
          <w:tcPr>
            <w:tcW w:w="713"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27E5BF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1.655</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33EC4F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705"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0BB571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5.350</w:t>
            </w:r>
          </w:p>
        </w:tc>
        <w:tc>
          <w:tcPr>
            <w:tcW w:w="715"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4AD4DB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1.655</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63069E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703"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0FEAD3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5.217</w:t>
            </w:r>
          </w:p>
        </w:tc>
        <w:tc>
          <w:tcPr>
            <w:tcW w:w="716"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3EB29A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1.655</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64EAFB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703" w:type="dxa"/>
            <w:tcBorders>
              <w:top w:val="single" w:sz="4" w:space="0" w:color="CCCCCC"/>
              <w:left w:val="single" w:sz="4" w:space="0" w:color="CCCCCC"/>
              <w:bottom w:val="single" w:sz="4" w:space="0" w:color="000000"/>
              <w:right w:val="single" w:sz="4" w:space="0" w:color="000000"/>
            </w:tcBorders>
            <w:shd w:val="clear" w:color="auto" w:fill="DDF2F0"/>
            <w:vAlign w:val="bottom"/>
          </w:tcPr>
          <w:p w14:paraId="25C41A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5.121</w:t>
            </w:r>
          </w:p>
        </w:tc>
        <w:tc>
          <w:tcPr>
            <w:tcW w:w="717"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6F4A66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1.771</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143898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700" w:type="dxa"/>
            <w:tcBorders>
              <w:top w:val="single" w:sz="4" w:space="0" w:color="CCCCCC"/>
              <w:left w:val="single" w:sz="4" w:space="0" w:color="CCCCCC"/>
              <w:bottom w:val="single" w:sz="4" w:space="0" w:color="000000"/>
              <w:right w:val="single" w:sz="4" w:space="0" w:color="CCCCCC"/>
            </w:tcBorders>
            <w:shd w:val="clear" w:color="auto" w:fill="DDF2F0"/>
            <w:vAlign w:val="bottom"/>
          </w:tcPr>
          <w:p w14:paraId="5A4B83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5.275</w:t>
            </w:r>
          </w:p>
        </w:tc>
      </w:tr>
      <w:tr w:rsidR="00237E64" w14:paraId="3B7F6F21"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6EFC23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w:t>
            </w:r>
          </w:p>
        </w:tc>
        <w:tc>
          <w:tcPr>
            <w:tcW w:w="1191"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59EF83F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54A7A3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3E3B4B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709"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03D49B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7.399</w:t>
            </w:r>
          </w:p>
        </w:tc>
        <w:tc>
          <w:tcPr>
            <w:tcW w:w="711"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0E5886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752A60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707"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75B601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7.424</w:t>
            </w:r>
          </w:p>
        </w:tc>
        <w:tc>
          <w:tcPr>
            <w:tcW w:w="713"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62707B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1.369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103630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c>
          <w:tcPr>
            <w:tcW w:w="705"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09E50E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7.570</w:t>
            </w:r>
          </w:p>
        </w:tc>
        <w:tc>
          <w:tcPr>
            <w:tcW w:w="715" w:type="dxa"/>
            <w:tcBorders>
              <w:top w:val="single" w:sz="4" w:space="0" w:color="000000"/>
              <w:left w:val="single" w:sz="4" w:space="0" w:color="000000"/>
              <w:bottom w:val="single" w:sz="4" w:space="0" w:color="000000"/>
              <w:right w:val="single" w:sz="4" w:space="0" w:color="CCCCCC"/>
            </w:tcBorders>
            <w:shd w:val="clear" w:color="auto" w:fill="FFFFFF"/>
            <w:vAlign w:val="center"/>
          </w:tcPr>
          <w:p w14:paraId="33630C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1.494</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center"/>
          </w:tcPr>
          <w:p w14:paraId="79EFB4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c>
          <w:tcPr>
            <w:tcW w:w="703" w:type="dxa"/>
            <w:tcBorders>
              <w:top w:val="single" w:sz="4" w:space="0" w:color="000000"/>
              <w:left w:val="single" w:sz="4" w:space="0" w:color="CCCCCC"/>
              <w:bottom w:val="single" w:sz="4" w:space="0" w:color="000000"/>
              <w:right w:val="single" w:sz="4" w:space="0" w:color="000000"/>
            </w:tcBorders>
            <w:shd w:val="clear" w:color="auto" w:fill="FFFFFF"/>
            <w:vAlign w:val="center"/>
          </w:tcPr>
          <w:p w14:paraId="7BEC4E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7.847</w:t>
            </w:r>
          </w:p>
        </w:tc>
        <w:tc>
          <w:tcPr>
            <w:tcW w:w="716" w:type="dxa"/>
            <w:tcBorders>
              <w:top w:val="single" w:sz="4" w:space="0" w:color="000000"/>
              <w:left w:val="single" w:sz="4" w:space="0" w:color="000000"/>
              <w:bottom w:val="single" w:sz="4" w:space="0" w:color="000000"/>
              <w:right w:val="single" w:sz="4" w:space="0" w:color="CCCCCC"/>
            </w:tcBorders>
            <w:shd w:val="clear" w:color="auto" w:fill="FFFFFF"/>
            <w:vAlign w:val="bottom"/>
          </w:tcPr>
          <w:p w14:paraId="3392CA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1.494</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bottom"/>
          </w:tcPr>
          <w:p w14:paraId="2171EB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c>
          <w:tcPr>
            <w:tcW w:w="703" w:type="dxa"/>
            <w:tcBorders>
              <w:top w:val="single" w:sz="4" w:space="0" w:color="000000"/>
              <w:left w:val="single" w:sz="4" w:space="0" w:color="CCCCCC"/>
              <w:bottom w:val="single" w:sz="4" w:space="0" w:color="000000"/>
              <w:right w:val="single" w:sz="4" w:space="0" w:color="000000"/>
            </w:tcBorders>
            <w:shd w:val="clear" w:color="auto" w:fill="FFFFFF"/>
            <w:vAlign w:val="bottom"/>
          </w:tcPr>
          <w:p w14:paraId="2A618A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8.121</w:t>
            </w:r>
          </w:p>
        </w:tc>
        <w:tc>
          <w:tcPr>
            <w:tcW w:w="717" w:type="dxa"/>
            <w:tcBorders>
              <w:top w:val="single" w:sz="4" w:space="0" w:color="000000"/>
              <w:left w:val="single" w:sz="4" w:space="0" w:color="000000"/>
              <w:bottom w:val="single" w:sz="4" w:space="0" w:color="000000"/>
              <w:right w:val="single" w:sz="4" w:space="0" w:color="CCCCCC"/>
            </w:tcBorders>
            <w:shd w:val="clear" w:color="auto" w:fill="FFFFFF"/>
            <w:vAlign w:val="bottom"/>
          </w:tcPr>
          <w:p w14:paraId="7B155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1.494</w:t>
            </w:r>
          </w:p>
        </w:tc>
        <w:tc>
          <w:tcPr>
            <w:tcW w:w="710" w:type="dxa"/>
            <w:tcBorders>
              <w:top w:val="single" w:sz="4" w:space="0" w:color="000000"/>
              <w:left w:val="single" w:sz="4" w:space="0" w:color="CCCCCC"/>
              <w:bottom w:val="single" w:sz="4" w:space="0" w:color="000000"/>
              <w:right w:val="single" w:sz="4" w:space="0" w:color="CCCCCC"/>
            </w:tcBorders>
            <w:shd w:val="clear" w:color="auto" w:fill="FFFFFF"/>
            <w:vAlign w:val="bottom"/>
          </w:tcPr>
          <w:p w14:paraId="7CABCE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w:t>
            </w:r>
          </w:p>
        </w:tc>
        <w:tc>
          <w:tcPr>
            <w:tcW w:w="700" w:type="dxa"/>
            <w:tcBorders>
              <w:top w:val="single" w:sz="4" w:space="0" w:color="000000"/>
              <w:left w:val="single" w:sz="4" w:space="0" w:color="CCCCCC"/>
              <w:bottom w:val="single" w:sz="4" w:space="0" w:color="000000"/>
              <w:right w:val="single" w:sz="4" w:space="0" w:color="CCCCCC"/>
            </w:tcBorders>
            <w:shd w:val="clear" w:color="auto" w:fill="FFFFFF"/>
            <w:vAlign w:val="bottom"/>
          </w:tcPr>
          <w:p w14:paraId="661129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8.349</w:t>
            </w:r>
          </w:p>
        </w:tc>
      </w:tr>
      <w:tr w:rsidR="00237E64" w14:paraId="6880089F"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22D724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w:t>
            </w:r>
          </w:p>
        </w:tc>
        <w:tc>
          <w:tcPr>
            <w:tcW w:w="1191" w:type="dxa"/>
            <w:tcBorders>
              <w:top w:val="single" w:sz="4" w:space="0" w:color="CCCCCC"/>
              <w:left w:val="single" w:sz="4" w:space="0" w:color="CCCCCC"/>
              <w:bottom w:val="single" w:sz="4" w:space="0" w:color="000000"/>
              <w:right w:val="single" w:sz="4" w:space="0" w:color="000000"/>
            </w:tcBorders>
            <w:shd w:val="clear" w:color="auto" w:fill="DDF2F0"/>
            <w:vAlign w:val="center"/>
          </w:tcPr>
          <w:p w14:paraId="32929382"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710" w:type="dxa"/>
            <w:tcBorders>
              <w:top w:val="single" w:sz="4" w:space="0" w:color="000000"/>
              <w:left w:val="single" w:sz="4" w:space="0" w:color="000000"/>
              <w:bottom w:val="single" w:sz="4" w:space="0" w:color="000000"/>
              <w:right w:val="single" w:sz="4" w:space="0" w:color="CCCCCC"/>
            </w:tcBorders>
            <w:shd w:val="clear" w:color="auto" w:fill="DDF2F0"/>
            <w:vAlign w:val="center"/>
          </w:tcPr>
          <w:p w14:paraId="3C31A3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1.308</w:t>
            </w:r>
          </w:p>
        </w:tc>
        <w:tc>
          <w:tcPr>
            <w:tcW w:w="710" w:type="dxa"/>
            <w:tcBorders>
              <w:top w:val="single" w:sz="4" w:space="0" w:color="CCCCCC"/>
              <w:left w:val="single" w:sz="4" w:space="0" w:color="CCCCCC"/>
              <w:bottom w:val="single" w:sz="4" w:space="0" w:color="000000"/>
              <w:right w:val="single" w:sz="4" w:space="0" w:color="CCCCCC"/>
            </w:tcBorders>
            <w:shd w:val="clear" w:color="auto" w:fill="DDF2F0"/>
            <w:vAlign w:val="center"/>
          </w:tcPr>
          <w:p w14:paraId="575CB4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w:t>
            </w:r>
          </w:p>
        </w:tc>
        <w:tc>
          <w:tcPr>
            <w:tcW w:w="709" w:type="dxa"/>
            <w:tcBorders>
              <w:top w:val="single" w:sz="4" w:space="0" w:color="000000"/>
              <w:left w:val="single" w:sz="4" w:space="0" w:color="CCCCCC"/>
              <w:bottom w:val="single" w:sz="4" w:space="0" w:color="000000"/>
              <w:right w:val="single" w:sz="4" w:space="0" w:color="000000"/>
            </w:tcBorders>
            <w:shd w:val="clear" w:color="auto" w:fill="DDF2F0"/>
            <w:vAlign w:val="center"/>
          </w:tcPr>
          <w:p w14:paraId="1A7780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2.241</w:t>
            </w:r>
          </w:p>
        </w:tc>
        <w:tc>
          <w:tcPr>
            <w:tcW w:w="711" w:type="dxa"/>
            <w:tcBorders>
              <w:top w:val="single" w:sz="4" w:space="0" w:color="000000"/>
              <w:left w:val="single" w:sz="4" w:space="0" w:color="000000"/>
              <w:bottom w:val="single" w:sz="4" w:space="0" w:color="000000"/>
              <w:right w:val="single" w:sz="4" w:space="0" w:color="CCCCCC"/>
            </w:tcBorders>
            <w:shd w:val="clear" w:color="auto" w:fill="DDF2F0"/>
            <w:vAlign w:val="center"/>
          </w:tcPr>
          <w:p w14:paraId="759BBD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1.985</w:t>
            </w:r>
          </w:p>
        </w:tc>
        <w:tc>
          <w:tcPr>
            <w:tcW w:w="710" w:type="dxa"/>
            <w:tcBorders>
              <w:top w:val="single" w:sz="4" w:space="0" w:color="000000"/>
              <w:left w:val="single" w:sz="4" w:space="0" w:color="CCCCCC"/>
              <w:bottom w:val="single" w:sz="4" w:space="0" w:color="000000"/>
              <w:right w:val="single" w:sz="4" w:space="0" w:color="CCCCCC"/>
            </w:tcBorders>
            <w:shd w:val="clear" w:color="auto" w:fill="DDF2F0"/>
            <w:vAlign w:val="center"/>
          </w:tcPr>
          <w:p w14:paraId="72C695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w:t>
            </w:r>
          </w:p>
        </w:tc>
        <w:tc>
          <w:tcPr>
            <w:tcW w:w="707" w:type="dxa"/>
            <w:tcBorders>
              <w:top w:val="single" w:sz="4" w:space="0" w:color="000000"/>
              <w:left w:val="single" w:sz="4" w:space="0" w:color="CCCCCC"/>
              <w:bottom w:val="single" w:sz="4" w:space="0" w:color="000000"/>
              <w:right w:val="single" w:sz="4" w:space="0" w:color="000000"/>
            </w:tcBorders>
            <w:shd w:val="clear" w:color="auto" w:fill="DDF2F0"/>
            <w:vAlign w:val="center"/>
          </w:tcPr>
          <w:p w14:paraId="477216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2.971</w:t>
            </w:r>
          </w:p>
        </w:tc>
        <w:tc>
          <w:tcPr>
            <w:tcW w:w="713" w:type="dxa"/>
            <w:tcBorders>
              <w:top w:val="single" w:sz="4" w:space="0" w:color="000000"/>
              <w:left w:val="single" w:sz="4" w:space="0" w:color="000000"/>
              <w:bottom w:val="single" w:sz="4" w:space="0" w:color="000000"/>
              <w:right w:val="single" w:sz="4" w:space="0" w:color="CCCCCC"/>
            </w:tcBorders>
            <w:shd w:val="clear" w:color="auto" w:fill="DDF2F0"/>
            <w:vAlign w:val="center"/>
          </w:tcPr>
          <w:p w14:paraId="7ECFC3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2.641</w:t>
            </w:r>
          </w:p>
        </w:tc>
        <w:tc>
          <w:tcPr>
            <w:tcW w:w="710" w:type="dxa"/>
            <w:tcBorders>
              <w:top w:val="single" w:sz="4" w:space="0" w:color="000000"/>
              <w:left w:val="single" w:sz="4" w:space="0" w:color="CCCCCC"/>
              <w:bottom w:val="single" w:sz="4" w:space="0" w:color="000000"/>
              <w:right w:val="single" w:sz="4" w:space="0" w:color="CCCCCC"/>
            </w:tcBorders>
            <w:shd w:val="clear" w:color="auto" w:fill="DDF2F0"/>
            <w:vAlign w:val="center"/>
          </w:tcPr>
          <w:p w14:paraId="038AD7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w:t>
            </w:r>
          </w:p>
        </w:tc>
        <w:tc>
          <w:tcPr>
            <w:tcW w:w="705" w:type="dxa"/>
            <w:tcBorders>
              <w:top w:val="single" w:sz="4" w:space="0" w:color="000000"/>
              <w:left w:val="single" w:sz="4" w:space="0" w:color="CCCCCC"/>
              <w:bottom w:val="single" w:sz="4" w:space="0" w:color="000000"/>
              <w:right w:val="single" w:sz="4" w:space="0" w:color="000000"/>
            </w:tcBorders>
            <w:shd w:val="clear" w:color="auto" w:fill="DDF2F0"/>
            <w:vAlign w:val="center"/>
          </w:tcPr>
          <w:p w14:paraId="008645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4.219</w:t>
            </w:r>
          </w:p>
        </w:tc>
        <w:tc>
          <w:tcPr>
            <w:tcW w:w="715" w:type="dxa"/>
            <w:tcBorders>
              <w:top w:val="single" w:sz="4" w:space="0" w:color="000000"/>
              <w:left w:val="single" w:sz="4" w:space="0" w:color="000000"/>
              <w:bottom w:val="single" w:sz="4" w:space="0" w:color="000000"/>
              <w:right w:val="single" w:sz="4" w:space="0" w:color="CCCCCC"/>
            </w:tcBorders>
            <w:shd w:val="clear" w:color="auto" w:fill="DDF2F0"/>
            <w:vAlign w:val="center"/>
          </w:tcPr>
          <w:p w14:paraId="3A1C21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3.870</w:t>
            </w:r>
          </w:p>
        </w:tc>
        <w:tc>
          <w:tcPr>
            <w:tcW w:w="710" w:type="dxa"/>
            <w:tcBorders>
              <w:top w:val="single" w:sz="4" w:space="0" w:color="000000"/>
              <w:left w:val="single" w:sz="4" w:space="0" w:color="CCCCCC"/>
              <w:bottom w:val="single" w:sz="4" w:space="0" w:color="000000"/>
              <w:right w:val="single" w:sz="4" w:space="0" w:color="CCCCCC"/>
            </w:tcBorders>
            <w:shd w:val="clear" w:color="auto" w:fill="DDF2F0"/>
            <w:vAlign w:val="center"/>
          </w:tcPr>
          <w:p w14:paraId="643C8A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68</w:t>
            </w:r>
          </w:p>
        </w:tc>
        <w:tc>
          <w:tcPr>
            <w:tcW w:w="703" w:type="dxa"/>
            <w:tcBorders>
              <w:top w:val="single" w:sz="4" w:space="0" w:color="000000"/>
              <w:left w:val="single" w:sz="4" w:space="0" w:color="CCCCCC"/>
              <w:bottom w:val="single" w:sz="4" w:space="0" w:color="000000"/>
              <w:right w:val="single" w:sz="4" w:space="0" w:color="000000"/>
            </w:tcBorders>
            <w:shd w:val="clear" w:color="auto" w:fill="DDF2F0"/>
            <w:vAlign w:val="center"/>
          </w:tcPr>
          <w:p w14:paraId="01AB84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5.264</w:t>
            </w:r>
          </w:p>
        </w:tc>
        <w:tc>
          <w:tcPr>
            <w:tcW w:w="716" w:type="dxa"/>
            <w:tcBorders>
              <w:top w:val="single" w:sz="4" w:space="0" w:color="000000"/>
              <w:left w:val="single" w:sz="4" w:space="0" w:color="000000"/>
              <w:bottom w:val="single" w:sz="4" w:space="0" w:color="000000"/>
              <w:right w:val="single" w:sz="4" w:space="0" w:color="CCCCCC"/>
            </w:tcBorders>
            <w:shd w:val="clear" w:color="auto" w:fill="DDF2F0"/>
            <w:vAlign w:val="bottom"/>
          </w:tcPr>
          <w:p w14:paraId="2C13E9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3.357</w:t>
            </w:r>
          </w:p>
        </w:tc>
        <w:tc>
          <w:tcPr>
            <w:tcW w:w="710" w:type="dxa"/>
            <w:tcBorders>
              <w:top w:val="single" w:sz="4" w:space="0" w:color="000000"/>
              <w:left w:val="single" w:sz="4" w:space="0" w:color="CCCCCC"/>
              <w:bottom w:val="single" w:sz="4" w:space="0" w:color="000000"/>
              <w:right w:val="single" w:sz="4" w:space="0" w:color="CCCCCC"/>
            </w:tcBorders>
            <w:shd w:val="clear" w:color="auto" w:fill="DDF2F0"/>
            <w:vAlign w:val="bottom"/>
          </w:tcPr>
          <w:p w14:paraId="12F377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72</w:t>
            </w:r>
          </w:p>
        </w:tc>
        <w:tc>
          <w:tcPr>
            <w:tcW w:w="703" w:type="dxa"/>
            <w:tcBorders>
              <w:top w:val="single" w:sz="4" w:space="0" w:color="000000"/>
              <w:left w:val="single" w:sz="4" w:space="0" w:color="CCCCCC"/>
              <w:bottom w:val="single" w:sz="4" w:space="0" w:color="000000"/>
              <w:right w:val="single" w:sz="4" w:space="0" w:color="000000"/>
            </w:tcBorders>
            <w:shd w:val="clear" w:color="auto" w:fill="DDF2F0"/>
            <w:vAlign w:val="bottom"/>
          </w:tcPr>
          <w:p w14:paraId="214034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5.762</w:t>
            </w:r>
          </w:p>
        </w:tc>
        <w:tc>
          <w:tcPr>
            <w:tcW w:w="717" w:type="dxa"/>
            <w:tcBorders>
              <w:top w:val="single" w:sz="4" w:space="0" w:color="000000"/>
              <w:left w:val="single" w:sz="4" w:space="0" w:color="000000"/>
              <w:bottom w:val="single" w:sz="4" w:space="0" w:color="000000"/>
              <w:right w:val="single" w:sz="4" w:space="0" w:color="CCCCCC"/>
            </w:tcBorders>
            <w:shd w:val="clear" w:color="auto" w:fill="DDF2F0"/>
            <w:vAlign w:val="bottom"/>
          </w:tcPr>
          <w:p w14:paraId="372424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3.550</w:t>
            </w:r>
          </w:p>
        </w:tc>
        <w:tc>
          <w:tcPr>
            <w:tcW w:w="710" w:type="dxa"/>
            <w:tcBorders>
              <w:top w:val="single" w:sz="4" w:space="0" w:color="000000"/>
              <w:left w:val="single" w:sz="4" w:space="0" w:color="CCCCCC"/>
              <w:bottom w:val="single" w:sz="4" w:space="0" w:color="000000"/>
              <w:right w:val="single" w:sz="4" w:space="0" w:color="CCCCCC"/>
            </w:tcBorders>
            <w:shd w:val="clear" w:color="auto" w:fill="DDF2F0"/>
            <w:vAlign w:val="bottom"/>
          </w:tcPr>
          <w:p w14:paraId="00A3AA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73</w:t>
            </w:r>
          </w:p>
        </w:tc>
        <w:tc>
          <w:tcPr>
            <w:tcW w:w="700" w:type="dxa"/>
            <w:tcBorders>
              <w:top w:val="single" w:sz="4" w:space="0" w:color="000000"/>
              <w:left w:val="single" w:sz="4" w:space="0" w:color="CCCCCC"/>
              <w:bottom w:val="single" w:sz="4" w:space="0" w:color="000000"/>
              <w:right w:val="single" w:sz="4" w:space="0" w:color="CCCCCC"/>
            </w:tcBorders>
            <w:shd w:val="clear" w:color="auto" w:fill="DDF2F0"/>
            <w:vAlign w:val="bottom"/>
          </w:tcPr>
          <w:p w14:paraId="21DE4E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5.369</w:t>
            </w:r>
          </w:p>
        </w:tc>
      </w:tr>
      <w:tr w:rsidR="00237E64" w14:paraId="694B138E" w14:textId="77777777">
        <w:trPr>
          <w:trHeight w:val="300"/>
        </w:trPr>
        <w:tc>
          <w:tcPr>
            <w:tcW w:w="1177"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12D79E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MES</w:t>
            </w:r>
          </w:p>
        </w:tc>
        <w:tc>
          <w:tcPr>
            <w:tcW w:w="1191"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74DC27C5"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3CEEA1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29B021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709"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651372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152</w:t>
            </w:r>
          </w:p>
        </w:tc>
        <w:tc>
          <w:tcPr>
            <w:tcW w:w="711"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362D77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0950E4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707"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7F6348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185</w:t>
            </w:r>
          </w:p>
        </w:tc>
        <w:tc>
          <w:tcPr>
            <w:tcW w:w="713"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1ECEFE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134</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060912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w:t>
            </w:r>
          </w:p>
        </w:tc>
        <w:tc>
          <w:tcPr>
            <w:tcW w:w="705"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2519EA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267</w:t>
            </w:r>
          </w:p>
        </w:tc>
        <w:tc>
          <w:tcPr>
            <w:tcW w:w="715"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6E54F8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center"/>
          </w:tcPr>
          <w:p w14:paraId="4CD6F7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703" w:type="dxa"/>
            <w:tcBorders>
              <w:top w:val="single" w:sz="4" w:space="0" w:color="CCCCCC"/>
              <w:left w:val="single" w:sz="4" w:space="0" w:color="CCCCCC"/>
              <w:bottom w:val="single" w:sz="4" w:space="0" w:color="000000"/>
              <w:right w:val="single" w:sz="4" w:space="0" w:color="000000"/>
            </w:tcBorders>
            <w:shd w:val="clear" w:color="auto" w:fill="FFFFFF"/>
            <w:vAlign w:val="center"/>
          </w:tcPr>
          <w:p w14:paraId="6DEF18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342</w:t>
            </w:r>
          </w:p>
        </w:tc>
        <w:tc>
          <w:tcPr>
            <w:tcW w:w="716" w:type="dxa"/>
            <w:tcBorders>
              <w:top w:val="single" w:sz="4" w:space="0" w:color="000000"/>
              <w:left w:val="single" w:sz="4" w:space="0" w:color="000000"/>
              <w:bottom w:val="single" w:sz="4" w:space="0" w:color="000000"/>
              <w:right w:val="single" w:sz="4" w:space="0" w:color="CCCCCC"/>
            </w:tcBorders>
            <w:shd w:val="clear" w:color="auto" w:fill="FFFFFF"/>
            <w:vAlign w:val="bottom"/>
          </w:tcPr>
          <w:p w14:paraId="088AAF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4B7112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703" w:type="dxa"/>
            <w:tcBorders>
              <w:top w:val="single" w:sz="4" w:space="0" w:color="000000"/>
              <w:left w:val="single" w:sz="4" w:space="0" w:color="CCCCCC"/>
              <w:bottom w:val="single" w:sz="4" w:space="0" w:color="000000"/>
              <w:right w:val="single" w:sz="4" w:space="0" w:color="000000"/>
            </w:tcBorders>
            <w:shd w:val="clear" w:color="auto" w:fill="FFFFFF"/>
            <w:vAlign w:val="bottom"/>
          </w:tcPr>
          <w:p w14:paraId="4BEBD8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382</w:t>
            </w:r>
          </w:p>
        </w:tc>
        <w:tc>
          <w:tcPr>
            <w:tcW w:w="717" w:type="dxa"/>
            <w:tcBorders>
              <w:top w:val="single" w:sz="4" w:space="0" w:color="000000"/>
              <w:left w:val="single" w:sz="4" w:space="0" w:color="000000"/>
              <w:bottom w:val="single" w:sz="4" w:space="0" w:color="000000"/>
              <w:right w:val="single" w:sz="4" w:space="0" w:color="CCCCCC"/>
            </w:tcBorders>
            <w:shd w:val="clear" w:color="auto" w:fill="FFFFFF"/>
            <w:vAlign w:val="bottom"/>
          </w:tcPr>
          <w:p w14:paraId="31DBD6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179</w:t>
            </w:r>
          </w:p>
        </w:tc>
        <w:tc>
          <w:tcPr>
            <w:tcW w:w="710" w:type="dxa"/>
            <w:tcBorders>
              <w:top w:val="single" w:sz="4" w:space="0" w:color="CCCCCC"/>
              <w:left w:val="single" w:sz="4" w:space="0" w:color="CCCCCC"/>
              <w:bottom w:val="single" w:sz="4" w:space="0" w:color="000000"/>
              <w:right w:val="single" w:sz="4" w:space="0" w:color="CCCCCC"/>
            </w:tcBorders>
            <w:shd w:val="clear" w:color="auto" w:fill="FFFFFF"/>
            <w:vAlign w:val="bottom"/>
          </w:tcPr>
          <w:p w14:paraId="59AD7B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700" w:type="dxa"/>
            <w:tcBorders>
              <w:top w:val="single" w:sz="4" w:space="0" w:color="000000"/>
              <w:left w:val="single" w:sz="4" w:space="0" w:color="CCCCCC"/>
              <w:bottom w:val="single" w:sz="4" w:space="0" w:color="000000"/>
              <w:right w:val="single" w:sz="4" w:space="0" w:color="CCCCCC"/>
            </w:tcBorders>
            <w:shd w:val="clear" w:color="auto" w:fill="FFFFFF"/>
            <w:vAlign w:val="bottom"/>
          </w:tcPr>
          <w:p w14:paraId="6F59F6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402</w:t>
            </w:r>
          </w:p>
        </w:tc>
      </w:tr>
      <w:tr w:rsidR="00237E64" w14:paraId="40359232" w14:textId="77777777">
        <w:trPr>
          <w:trHeight w:val="300"/>
        </w:trPr>
        <w:tc>
          <w:tcPr>
            <w:tcW w:w="2368" w:type="dxa"/>
            <w:gridSpan w:val="2"/>
            <w:tcBorders>
              <w:top w:val="single" w:sz="4" w:space="0" w:color="CCCCCC"/>
              <w:left w:val="single" w:sz="4" w:space="0" w:color="CCCCCC"/>
              <w:bottom w:val="single" w:sz="4" w:space="0" w:color="CCCCCC"/>
              <w:right w:val="single" w:sz="4" w:space="0" w:color="000000"/>
            </w:tcBorders>
            <w:shd w:val="clear" w:color="auto" w:fill="B7B7B7"/>
            <w:vAlign w:val="center"/>
          </w:tcPr>
          <w:p w14:paraId="003A2D4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 (SEM FIC)</w:t>
            </w:r>
          </w:p>
        </w:tc>
        <w:tc>
          <w:tcPr>
            <w:tcW w:w="710"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52E84FA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11.874</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354425A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239</w:t>
            </w:r>
          </w:p>
        </w:tc>
        <w:tc>
          <w:tcPr>
            <w:tcW w:w="709"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1265BFE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36.181</w:t>
            </w:r>
          </w:p>
        </w:tc>
        <w:tc>
          <w:tcPr>
            <w:tcW w:w="711"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647EDB6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12.787</w:t>
            </w:r>
          </w:p>
        </w:tc>
        <w:tc>
          <w:tcPr>
            <w:tcW w:w="71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71B3CEE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286</w:t>
            </w:r>
          </w:p>
        </w:tc>
        <w:tc>
          <w:tcPr>
            <w:tcW w:w="707"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1A14DDD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38.102</w:t>
            </w:r>
          </w:p>
        </w:tc>
        <w:tc>
          <w:tcPr>
            <w:tcW w:w="713"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2D8E5E7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14.594</w:t>
            </w:r>
          </w:p>
        </w:tc>
        <w:tc>
          <w:tcPr>
            <w:tcW w:w="71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49C9BB6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330</w:t>
            </w:r>
          </w:p>
        </w:tc>
        <w:tc>
          <w:tcPr>
            <w:tcW w:w="705"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5B27AB5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41.648</w:t>
            </w:r>
          </w:p>
        </w:tc>
        <w:tc>
          <w:tcPr>
            <w:tcW w:w="715"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1BE5470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16.801</w:t>
            </w:r>
          </w:p>
        </w:tc>
        <w:tc>
          <w:tcPr>
            <w:tcW w:w="71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45E1CAC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354</w:t>
            </w:r>
          </w:p>
        </w:tc>
        <w:tc>
          <w:tcPr>
            <w:tcW w:w="703"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022C1C5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45.438</w:t>
            </w:r>
          </w:p>
        </w:tc>
        <w:tc>
          <w:tcPr>
            <w:tcW w:w="716"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7148015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16.758</w:t>
            </w:r>
          </w:p>
        </w:tc>
        <w:tc>
          <w:tcPr>
            <w:tcW w:w="71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7268F26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356</w:t>
            </w:r>
          </w:p>
        </w:tc>
        <w:tc>
          <w:tcPr>
            <w:tcW w:w="703" w:type="dxa"/>
            <w:tcBorders>
              <w:top w:val="single" w:sz="4" w:space="0" w:color="000000"/>
              <w:left w:val="single" w:sz="4" w:space="0" w:color="CCCCCC"/>
              <w:bottom w:val="single" w:sz="4" w:space="0" w:color="CCCCCC"/>
              <w:right w:val="single" w:sz="4" w:space="0" w:color="000000"/>
            </w:tcBorders>
            <w:shd w:val="clear" w:color="auto" w:fill="B7B7B7"/>
            <w:vAlign w:val="center"/>
          </w:tcPr>
          <w:p w14:paraId="3F282B0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48.366</w:t>
            </w:r>
          </w:p>
        </w:tc>
        <w:tc>
          <w:tcPr>
            <w:tcW w:w="717" w:type="dxa"/>
            <w:tcBorders>
              <w:top w:val="single" w:sz="4" w:space="0" w:color="000000"/>
              <w:left w:val="single" w:sz="4" w:space="0" w:color="000000"/>
              <w:bottom w:val="single" w:sz="4" w:space="0" w:color="CCCCCC"/>
              <w:right w:val="single" w:sz="4" w:space="0" w:color="CCCCCC"/>
            </w:tcBorders>
            <w:shd w:val="clear" w:color="auto" w:fill="B7B7B7"/>
            <w:vAlign w:val="center"/>
          </w:tcPr>
          <w:p w14:paraId="03070AF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17.297</w:t>
            </w:r>
          </w:p>
        </w:tc>
        <w:tc>
          <w:tcPr>
            <w:tcW w:w="71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403BE59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365</w:t>
            </w:r>
          </w:p>
        </w:tc>
        <w:tc>
          <w:tcPr>
            <w:tcW w:w="700" w:type="dxa"/>
            <w:tcBorders>
              <w:top w:val="single" w:sz="4" w:space="0" w:color="000000"/>
              <w:left w:val="single" w:sz="4" w:space="0" w:color="CCCCCC"/>
              <w:bottom w:val="single" w:sz="4" w:space="0" w:color="CCCCCC"/>
              <w:right w:val="single" w:sz="4" w:space="0" w:color="CCCCCC"/>
            </w:tcBorders>
            <w:shd w:val="clear" w:color="auto" w:fill="B7B7B7"/>
            <w:vAlign w:val="center"/>
          </w:tcPr>
          <w:p w14:paraId="54E3BF7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49.843</w:t>
            </w:r>
          </w:p>
        </w:tc>
      </w:tr>
      <w:tr w:rsidR="00237E64" w14:paraId="550BA336" w14:textId="77777777">
        <w:trPr>
          <w:trHeight w:val="300"/>
        </w:trPr>
        <w:tc>
          <w:tcPr>
            <w:tcW w:w="2368" w:type="dxa"/>
            <w:gridSpan w:val="2"/>
            <w:tcBorders>
              <w:top w:val="single" w:sz="4" w:space="0" w:color="CCCCCC"/>
              <w:left w:val="single" w:sz="4" w:space="0" w:color="CCCCCC"/>
              <w:bottom w:val="single" w:sz="4" w:space="0" w:color="CCCCCC"/>
              <w:right w:val="single" w:sz="4" w:space="0" w:color="000000"/>
            </w:tcBorders>
            <w:shd w:val="clear" w:color="auto" w:fill="B7B7B7"/>
            <w:vAlign w:val="center"/>
          </w:tcPr>
          <w:p w14:paraId="6236711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 (COM FIC)</w:t>
            </w:r>
          </w:p>
        </w:tc>
        <w:tc>
          <w:tcPr>
            <w:tcW w:w="710" w:type="dxa"/>
            <w:tcBorders>
              <w:top w:val="single" w:sz="4" w:space="0" w:color="CCCCCC"/>
              <w:left w:val="single" w:sz="4" w:space="0" w:color="000000"/>
              <w:bottom w:val="single" w:sz="4" w:space="0" w:color="CCCCCC"/>
              <w:right w:val="single" w:sz="4" w:space="0" w:color="CCCCCC"/>
            </w:tcBorders>
            <w:shd w:val="clear" w:color="auto" w:fill="B7B7B7"/>
            <w:vAlign w:val="center"/>
          </w:tcPr>
          <w:p w14:paraId="5D9C580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16.336</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51EA60A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337</w:t>
            </w:r>
          </w:p>
        </w:tc>
        <w:tc>
          <w:tcPr>
            <w:tcW w:w="709" w:type="dxa"/>
            <w:tcBorders>
              <w:top w:val="single" w:sz="4" w:space="0" w:color="CCCCCC"/>
              <w:left w:val="single" w:sz="4" w:space="0" w:color="CCCCCC"/>
              <w:bottom w:val="single" w:sz="4" w:space="0" w:color="CCCCCC"/>
              <w:right w:val="single" w:sz="4" w:space="0" w:color="000000"/>
            </w:tcBorders>
            <w:shd w:val="clear" w:color="auto" w:fill="B7B7B7"/>
            <w:vAlign w:val="center"/>
          </w:tcPr>
          <w:p w14:paraId="278BE66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37.555</w:t>
            </w:r>
          </w:p>
        </w:tc>
        <w:tc>
          <w:tcPr>
            <w:tcW w:w="711" w:type="dxa"/>
            <w:tcBorders>
              <w:top w:val="single" w:sz="4" w:space="0" w:color="CCCCCC"/>
              <w:left w:val="single" w:sz="4" w:space="0" w:color="000000"/>
              <w:bottom w:val="single" w:sz="4" w:space="0" w:color="CCCCCC"/>
              <w:right w:val="single" w:sz="4" w:space="0" w:color="CCCCCC"/>
            </w:tcBorders>
            <w:shd w:val="clear" w:color="auto" w:fill="B7B7B7"/>
            <w:vAlign w:val="center"/>
          </w:tcPr>
          <w:p w14:paraId="3D11D1A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23.136</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6FA5F41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468</w:t>
            </w:r>
          </w:p>
        </w:tc>
        <w:tc>
          <w:tcPr>
            <w:tcW w:w="707" w:type="dxa"/>
            <w:tcBorders>
              <w:top w:val="single" w:sz="4" w:space="0" w:color="CCCCCC"/>
              <w:left w:val="single" w:sz="4" w:space="0" w:color="CCCCCC"/>
              <w:bottom w:val="single" w:sz="4" w:space="0" w:color="CCCCCC"/>
              <w:right w:val="single" w:sz="4" w:space="0" w:color="000000"/>
            </w:tcBorders>
            <w:shd w:val="clear" w:color="auto" w:fill="B7B7B7"/>
            <w:vAlign w:val="center"/>
          </w:tcPr>
          <w:p w14:paraId="4C93496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40.375</w:t>
            </w:r>
          </w:p>
        </w:tc>
        <w:tc>
          <w:tcPr>
            <w:tcW w:w="713" w:type="dxa"/>
            <w:tcBorders>
              <w:top w:val="single" w:sz="4" w:space="0" w:color="CCCCCC"/>
              <w:left w:val="single" w:sz="4" w:space="0" w:color="000000"/>
              <w:bottom w:val="single" w:sz="4" w:space="0" w:color="CCCCCC"/>
              <w:right w:val="single" w:sz="4" w:space="0" w:color="CCCCCC"/>
            </w:tcBorders>
            <w:shd w:val="clear" w:color="auto" w:fill="B7B7B7"/>
            <w:vAlign w:val="center"/>
          </w:tcPr>
          <w:p w14:paraId="49734C2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28.862</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673E6C2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591</w:t>
            </w:r>
          </w:p>
        </w:tc>
        <w:tc>
          <w:tcPr>
            <w:tcW w:w="705" w:type="dxa"/>
            <w:tcBorders>
              <w:top w:val="single" w:sz="4" w:space="0" w:color="CCCCCC"/>
              <w:left w:val="single" w:sz="4" w:space="0" w:color="CCCCCC"/>
              <w:bottom w:val="single" w:sz="4" w:space="0" w:color="CCCCCC"/>
              <w:right w:val="single" w:sz="4" w:space="0" w:color="000000"/>
            </w:tcBorders>
            <w:shd w:val="clear" w:color="auto" w:fill="B7B7B7"/>
            <w:vAlign w:val="center"/>
          </w:tcPr>
          <w:p w14:paraId="60C8268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45.427</w:t>
            </w:r>
          </w:p>
        </w:tc>
        <w:tc>
          <w:tcPr>
            <w:tcW w:w="715" w:type="dxa"/>
            <w:tcBorders>
              <w:top w:val="single" w:sz="4" w:space="0" w:color="CCCCCC"/>
              <w:left w:val="single" w:sz="4" w:space="0" w:color="000000"/>
              <w:bottom w:val="single" w:sz="4" w:space="0" w:color="CCCCCC"/>
              <w:right w:val="single" w:sz="4" w:space="0" w:color="CCCCCC"/>
            </w:tcBorders>
            <w:shd w:val="clear" w:color="auto" w:fill="B7B7B7"/>
            <w:vAlign w:val="center"/>
          </w:tcPr>
          <w:p w14:paraId="7979F2E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32.680</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5667C80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644</w:t>
            </w:r>
          </w:p>
        </w:tc>
        <w:tc>
          <w:tcPr>
            <w:tcW w:w="703" w:type="dxa"/>
            <w:tcBorders>
              <w:top w:val="single" w:sz="4" w:space="0" w:color="CCCCCC"/>
              <w:left w:val="single" w:sz="4" w:space="0" w:color="CCCCCC"/>
              <w:bottom w:val="single" w:sz="4" w:space="0" w:color="CCCCCC"/>
              <w:right w:val="single" w:sz="4" w:space="0" w:color="000000"/>
            </w:tcBorders>
            <w:shd w:val="clear" w:color="auto" w:fill="B7B7B7"/>
            <w:vAlign w:val="center"/>
          </w:tcPr>
          <w:p w14:paraId="6670AA9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50.679</w:t>
            </w:r>
          </w:p>
        </w:tc>
        <w:tc>
          <w:tcPr>
            <w:tcW w:w="716" w:type="dxa"/>
            <w:tcBorders>
              <w:top w:val="single" w:sz="4" w:space="0" w:color="CCCCCC"/>
              <w:left w:val="single" w:sz="4" w:space="0" w:color="000000"/>
              <w:bottom w:val="single" w:sz="4" w:space="0" w:color="CCCCCC"/>
              <w:right w:val="single" w:sz="4" w:space="0" w:color="CCCCCC"/>
            </w:tcBorders>
            <w:shd w:val="clear" w:color="auto" w:fill="B7B7B7"/>
            <w:vAlign w:val="center"/>
          </w:tcPr>
          <w:p w14:paraId="0B4DA06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32.757</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3C103E3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656</w:t>
            </w:r>
          </w:p>
        </w:tc>
        <w:tc>
          <w:tcPr>
            <w:tcW w:w="703" w:type="dxa"/>
            <w:tcBorders>
              <w:top w:val="single" w:sz="4" w:space="0" w:color="CCCCCC"/>
              <w:left w:val="single" w:sz="4" w:space="0" w:color="CCCCCC"/>
              <w:bottom w:val="single" w:sz="4" w:space="0" w:color="CCCCCC"/>
              <w:right w:val="single" w:sz="4" w:space="0" w:color="000000"/>
            </w:tcBorders>
            <w:shd w:val="clear" w:color="auto" w:fill="B7B7B7"/>
            <w:vAlign w:val="center"/>
          </w:tcPr>
          <w:p w14:paraId="562F2B1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54.057</w:t>
            </w:r>
          </w:p>
        </w:tc>
        <w:tc>
          <w:tcPr>
            <w:tcW w:w="717" w:type="dxa"/>
            <w:tcBorders>
              <w:top w:val="single" w:sz="4" w:space="0" w:color="CCCCCC"/>
              <w:left w:val="single" w:sz="4" w:space="0" w:color="000000"/>
              <w:bottom w:val="single" w:sz="4" w:space="0" w:color="CCCCCC"/>
              <w:right w:val="single" w:sz="4" w:space="0" w:color="CCCCCC"/>
            </w:tcBorders>
            <w:shd w:val="clear" w:color="auto" w:fill="B7B7B7"/>
            <w:vAlign w:val="center"/>
          </w:tcPr>
          <w:p w14:paraId="6A9578F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33.031</w:t>
            </w:r>
          </w:p>
        </w:tc>
        <w:tc>
          <w:tcPr>
            <w:tcW w:w="71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034E3A2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660</w:t>
            </w:r>
          </w:p>
        </w:tc>
        <w:tc>
          <w:tcPr>
            <w:tcW w:w="700" w:type="dxa"/>
            <w:tcBorders>
              <w:top w:val="single" w:sz="4" w:space="0" w:color="CCCCCC"/>
              <w:left w:val="single" w:sz="4" w:space="0" w:color="CCCCCC"/>
              <w:bottom w:val="single" w:sz="4" w:space="0" w:color="CCCCCC"/>
              <w:right w:val="single" w:sz="4" w:space="0" w:color="CCCCCC"/>
            </w:tcBorders>
            <w:shd w:val="clear" w:color="auto" w:fill="B7B7B7"/>
            <w:vAlign w:val="center"/>
          </w:tcPr>
          <w:p w14:paraId="6B19BA4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55.428</w:t>
            </w:r>
          </w:p>
        </w:tc>
      </w:tr>
    </w:tbl>
    <w:p w14:paraId="3A813DBD" w14:textId="77777777" w:rsidR="00237E64" w:rsidRDefault="00237E64">
      <w:pPr>
        <w:rPr>
          <w:sz w:val="20"/>
          <w:szCs w:val="20"/>
        </w:rPr>
      </w:pPr>
    </w:p>
    <w:p w14:paraId="0B2A3D73" w14:textId="77777777" w:rsidR="00237E64" w:rsidRDefault="00237E64">
      <w:pPr>
        <w:rPr>
          <w:sz w:val="20"/>
          <w:szCs w:val="20"/>
        </w:rPr>
      </w:pPr>
    </w:p>
    <w:p w14:paraId="6E842AAF" w14:textId="77777777" w:rsidR="00237E64" w:rsidRDefault="00237E64">
      <w:pPr>
        <w:rPr>
          <w:sz w:val="20"/>
          <w:szCs w:val="20"/>
        </w:rPr>
        <w:sectPr w:rsidR="00237E64">
          <w:headerReference w:type="default" r:id="rId25"/>
          <w:footerReference w:type="default" r:id="rId26"/>
          <w:pgSz w:w="16838" w:h="11906" w:orient="landscape"/>
          <w:pgMar w:top="1440" w:right="850" w:bottom="1440" w:left="850" w:header="720" w:footer="720" w:gutter="0"/>
          <w:cols w:space="720"/>
          <w:formProt w:val="0"/>
          <w:docGrid w:linePitch="100" w:charSpace="4096"/>
        </w:sectPr>
      </w:pPr>
    </w:p>
    <w:p w14:paraId="5F666778" w14:textId="77777777" w:rsidR="00237E64" w:rsidRDefault="00000000">
      <w:pPr>
        <w:pStyle w:val="Ttulo3"/>
      </w:pPr>
      <w:bookmarkStart w:id="14" w:name="_owy3c4qa9oc7"/>
      <w:bookmarkEnd w:id="14"/>
      <w:r>
        <w:lastRenderedPageBreak/>
        <w:t>7.4.2 Atendimento às metas de oferta de cursos do IFSC</w:t>
      </w:r>
    </w:p>
    <w:p w14:paraId="769C5602" w14:textId="77777777" w:rsidR="00237E64" w:rsidRDefault="00000000">
      <w:pPr>
        <w:spacing w:before="240" w:after="360" w:line="240" w:lineRule="auto"/>
        <w:ind w:firstLine="720"/>
        <w:jc w:val="both"/>
      </w:pPr>
      <w:r>
        <w:t>Em relação às previsões legais de oferta de cursos técnicos (mínimo de 50%), formação de formadores (mínimo de 20%) e PROEJA (mínimo de 10%), observa-se uma evolução significativa no sentido do atendimento à legislação, conforme mostra o Quadro 7.4.3.</w:t>
      </w:r>
    </w:p>
    <w:p w14:paraId="669C8EC0" w14:textId="77777777" w:rsidR="00237E64" w:rsidRDefault="00000000">
      <w:pPr>
        <w:spacing w:before="240" w:after="360" w:line="240" w:lineRule="auto"/>
        <w:ind w:firstLine="720"/>
        <w:jc w:val="both"/>
      </w:pPr>
      <w:r>
        <w:t>É importante destacar que há sobreposição entre essas categorias de cursos, pois determinadas ofertas podem ser contabilizadas simultaneamente para mais de uma meta, como cursos técnicos (TEC), formação de formadores (FOR) e PROEJA, conforme os critérios estabelecidos pelo MEC na PNP. Essa reclassificação foi realizada em 2024, assegurando que os dados apresentados já consideram essa sobreposição. Assim, ao interpretar os percentuais, é fundamental ter em mente que um mesmo curso pode contribuir para o alcance de múltiplas metas, o que pode impactar a percepção de crescimento ou redução em determinadas categorias. No Apêndice F é apresentada a relação dos cursos que são contabilizados em mais de um percentual.</w:t>
      </w:r>
    </w:p>
    <w:p w14:paraId="1F1D37B0" w14:textId="77777777" w:rsidR="00237E64" w:rsidRDefault="00000000">
      <w:pPr>
        <w:spacing w:before="240" w:after="360" w:line="240" w:lineRule="auto"/>
        <w:ind w:firstLine="720"/>
        <w:jc w:val="both"/>
      </w:pPr>
      <w:r>
        <w:t>A Educação de Jovens e Adultos (EJA) também apresenta crescimento expressivo, quase quadruplicando sua capacidade até 2029, o que reforça o compromisso com a inclusão social e o atendimento de públicos historicamente menos atendidos.</w:t>
      </w:r>
    </w:p>
    <w:p w14:paraId="3EEE2FE8" w14:textId="77777777" w:rsidR="00237E64" w:rsidRDefault="00000000">
      <w:pPr>
        <w:spacing w:before="240" w:after="360" w:line="240" w:lineRule="auto"/>
        <w:ind w:firstLine="720"/>
        <w:jc w:val="both"/>
      </w:pPr>
      <w:r>
        <w:t>O percentual da Capacidade de Matrículas-Equivalentes (</w:t>
      </w:r>
      <w:proofErr w:type="spellStart"/>
      <w:r>
        <w:t>CMatEq</w:t>
      </w:r>
      <w:proofErr w:type="spellEnd"/>
      <w:r>
        <w:t>) relativo aos cursos PROEJA foi o que apresentou maior variação positiva, partindo de cerca de 4% em 2024 e atingindo quase 12% em 2029. Os cursos de formação de formadores também demonstraram evolução expressiva, passando de aproximadamente 8% para quase o dobro (14,5%) ao final do quinquênio — ainda que não atinjam a meta estabelecida de 20%.</w:t>
      </w:r>
    </w:p>
    <w:p w14:paraId="52B0B05F" w14:textId="77777777" w:rsidR="00237E64" w:rsidRDefault="00000000">
      <w:pPr>
        <w:spacing w:before="240" w:after="360" w:line="240" w:lineRule="auto"/>
        <w:ind w:firstLine="720"/>
        <w:jc w:val="both"/>
      </w:pPr>
      <w:r>
        <w:t xml:space="preserve">Quanto aos cursos técnicos, observa-se uma tendência de manutenção do percentual em pouco mais de 50% da </w:t>
      </w:r>
      <w:proofErr w:type="spellStart"/>
      <w:r>
        <w:t>CMatEq</w:t>
      </w:r>
      <w:proofErr w:type="spellEnd"/>
      <w:r>
        <w:t>, o que garante o cumprimento da meta legal. Destaca-se, ainda, o aumento da proporção de técnicos integrados dentro desse conjunto, que passarão a representar mais da metade da oferta de cursos técnicos.</w:t>
      </w:r>
    </w:p>
    <w:p w14:paraId="5F6B053A" w14:textId="77777777" w:rsidR="00237E64" w:rsidRDefault="00000000">
      <w:pPr>
        <w:spacing w:before="240" w:after="360" w:line="240" w:lineRule="auto"/>
        <w:ind w:firstLine="720"/>
        <w:jc w:val="both"/>
      </w:pPr>
      <w:r>
        <w:t>Com esse crescimento equilibrado entre as diferentes modalidades, o IFSC avança no cumprimento das metas de oferta, superando e reduzindo algumas lacunas, reforçando seu papel na democratização do ensino técnico e profissional no Brasil.</w:t>
      </w:r>
    </w:p>
    <w:p w14:paraId="27B45E4F" w14:textId="77777777" w:rsidR="00237E64" w:rsidRDefault="00000000">
      <w:pPr>
        <w:rPr>
          <w:sz w:val="20"/>
          <w:szCs w:val="20"/>
        </w:rPr>
      </w:pPr>
      <w:r>
        <w:rPr>
          <w:b/>
          <w:bCs/>
          <w:sz w:val="20"/>
          <w:szCs w:val="20"/>
        </w:rPr>
        <w:t xml:space="preserve">Quadro 7.4.3. </w:t>
      </w:r>
      <w:r>
        <w:rPr>
          <w:sz w:val="20"/>
          <w:szCs w:val="20"/>
        </w:rPr>
        <w:t>Evolução da capacidade de matrículas equivalentes (</w:t>
      </w:r>
      <w:proofErr w:type="spellStart"/>
      <w:r>
        <w:rPr>
          <w:sz w:val="20"/>
          <w:szCs w:val="20"/>
        </w:rPr>
        <w:t>CMatEq</w:t>
      </w:r>
      <w:proofErr w:type="spellEnd"/>
      <w:r>
        <w:rPr>
          <w:sz w:val="20"/>
          <w:szCs w:val="20"/>
        </w:rPr>
        <w:t>) da oferta total do IFSC quanto à finalidade legal, projetada para o período de 2024-2029</w:t>
      </w:r>
    </w:p>
    <w:p w14:paraId="4D92C72D" w14:textId="77777777" w:rsidR="00237E64" w:rsidRDefault="00237E64">
      <w:pPr>
        <w:rPr>
          <w:sz w:val="20"/>
          <w:szCs w:val="20"/>
        </w:rPr>
      </w:pPr>
    </w:p>
    <w:tbl>
      <w:tblPr>
        <w:tblW w:w="10396" w:type="dxa"/>
        <w:tblInd w:w="-5" w:type="dxa"/>
        <w:tblLayout w:type="fixed"/>
        <w:tblCellMar>
          <w:left w:w="40" w:type="dxa"/>
          <w:right w:w="40" w:type="dxa"/>
        </w:tblCellMar>
        <w:tblLook w:val="04A0" w:firstRow="1" w:lastRow="0" w:firstColumn="1" w:lastColumn="0" w:noHBand="0" w:noVBand="1"/>
      </w:tblPr>
      <w:tblGrid>
        <w:gridCol w:w="1621"/>
        <w:gridCol w:w="731"/>
        <w:gridCol w:w="732"/>
        <w:gridCol w:w="730"/>
        <w:gridCol w:w="733"/>
        <w:gridCol w:w="728"/>
        <w:gridCol w:w="734"/>
        <w:gridCol w:w="728"/>
        <w:gridCol w:w="735"/>
        <w:gridCol w:w="727"/>
        <w:gridCol w:w="736"/>
        <w:gridCol w:w="726"/>
        <w:gridCol w:w="735"/>
      </w:tblGrid>
      <w:tr w:rsidR="00237E64" w14:paraId="65FE1CBB" w14:textId="77777777">
        <w:trPr>
          <w:trHeight w:val="300"/>
        </w:trPr>
        <w:tc>
          <w:tcPr>
            <w:tcW w:w="1621" w:type="dxa"/>
            <w:vMerge w:val="restart"/>
            <w:tcBorders>
              <w:top w:val="single" w:sz="4" w:space="0" w:color="CCCCCC"/>
              <w:left w:val="single" w:sz="4" w:space="0" w:color="CCCCCC"/>
              <w:bottom w:val="single" w:sz="4" w:space="0" w:color="CCCCCC"/>
              <w:right w:val="single" w:sz="4" w:space="0" w:color="CCCCCC"/>
            </w:tcBorders>
            <w:shd w:val="clear" w:color="auto" w:fill="26A69A"/>
            <w:vAlign w:val="bottom"/>
          </w:tcPr>
          <w:p w14:paraId="12EFF85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Distribuição da Oferta</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26A69A"/>
            <w:vAlign w:val="bottom"/>
          </w:tcPr>
          <w:p w14:paraId="1B1615A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2024</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26A69A"/>
            <w:vAlign w:val="bottom"/>
          </w:tcPr>
          <w:p w14:paraId="394902B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2025</w:t>
            </w:r>
          </w:p>
        </w:tc>
        <w:tc>
          <w:tcPr>
            <w:tcW w:w="1462" w:type="dxa"/>
            <w:gridSpan w:val="2"/>
            <w:tcBorders>
              <w:top w:val="single" w:sz="4" w:space="0" w:color="CCCCCC"/>
              <w:left w:val="single" w:sz="4" w:space="0" w:color="CCCCCC"/>
              <w:bottom w:val="single" w:sz="4" w:space="0" w:color="CCCCCC"/>
              <w:right w:val="single" w:sz="4" w:space="0" w:color="CCCCCC"/>
            </w:tcBorders>
            <w:shd w:val="clear" w:color="auto" w:fill="26A69A"/>
            <w:vAlign w:val="bottom"/>
          </w:tcPr>
          <w:p w14:paraId="40FA84B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2026</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26A69A"/>
            <w:vAlign w:val="bottom"/>
          </w:tcPr>
          <w:p w14:paraId="65C256F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2027</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26A69A"/>
            <w:vAlign w:val="bottom"/>
          </w:tcPr>
          <w:p w14:paraId="6B8E3C0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2028</w:t>
            </w:r>
          </w:p>
        </w:tc>
        <w:tc>
          <w:tcPr>
            <w:tcW w:w="1461" w:type="dxa"/>
            <w:gridSpan w:val="2"/>
            <w:tcBorders>
              <w:top w:val="single" w:sz="4" w:space="0" w:color="CCCCCC"/>
              <w:left w:val="single" w:sz="4" w:space="0" w:color="CCCCCC"/>
              <w:bottom w:val="single" w:sz="4" w:space="0" w:color="CCCCCC"/>
              <w:right w:val="single" w:sz="4" w:space="0" w:color="CCCCCC"/>
            </w:tcBorders>
            <w:shd w:val="clear" w:color="auto" w:fill="26A69A"/>
            <w:vAlign w:val="bottom"/>
          </w:tcPr>
          <w:p w14:paraId="4AA2E37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2029</w:t>
            </w:r>
          </w:p>
        </w:tc>
      </w:tr>
      <w:tr w:rsidR="00237E64" w14:paraId="6C70B1CE" w14:textId="77777777">
        <w:trPr>
          <w:trHeight w:val="300"/>
        </w:trPr>
        <w:tc>
          <w:tcPr>
            <w:tcW w:w="1621" w:type="dxa"/>
            <w:vMerge/>
            <w:tcBorders>
              <w:top w:val="single" w:sz="4" w:space="0" w:color="CCCCCC"/>
              <w:left w:val="single" w:sz="4" w:space="0" w:color="CCCCCC"/>
              <w:bottom w:val="single" w:sz="4" w:space="0" w:color="CCCCCC"/>
              <w:right w:val="single" w:sz="4" w:space="0" w:color="CCCCCC"/>
            </w:tcBorders>
            <w:shd w:val="clear" w:color="auto" w:fill="26A69A"/>
            <w:vAlign w:val="bottom"/>
          </w:tcPr>
          <w:p w14:paraId="60A12878" w14:textId="77777777" w:rsidR="00237E64" w:rsidRDefault="00237E64"/>
        </w:tc>
        <w:tc>
          <w:tcPr>
            <w:tcW w:w="731"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219A6B12"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32"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3C0A657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73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75E32420"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33"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25EDCBA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728"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2EAB5CA1"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34"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7F0D497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728"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3BC8C7FA"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35"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20ACA90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727"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1ADC1D0D"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36"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09532A1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726"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568311FE"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CmatEq</w:t>
            </w:r>
            <w:proofErr w:type="spellEnd"/>
          </w:p>
        </w:tc>
        <w:tc>
          <w:tcPr>
            <w:tcW w:w="735"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7D56225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r>
      <w:tr w:rsidR="00237E64" w14:paraId="2D6244C9" w14:textId="77777777">
        <w:trPr>
          <w:trHeight w:val="300"/>
        </w:trPr>
        <w:tc>
          <w:tcPr>
            <w:tcW w:w="1621"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A6227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Formação</w:t>
            </w:r>
          </w:p>
        </w:tc>
        <w:tc>
          <w:tcPr>
            <w:tcW w:w="731"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28855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3.198</w:t>
            </w:r>
          </w:p>
        </w:tc>
        <w:tc>
          <w:tcPr>
            <w:tcW w:w="732"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34AE9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8,5%</w:t>
            </w:r>
          </w:p>
        </w:tc>
        <w:tc>
          <w:tcPr>
            <w:tcW w:w="7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BF044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4.085</w:t>
            </w:r>
          </w:p>
        </w:tc>
        <w:tc>
          <w:tcPr>
            <w:tcW w:w="733"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B88C1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w:t>
            </w:r>
          </w:p>
        </w:tc>
        <w:tc>
          <w:tcPr>
            <w:tcW w:w="72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8722F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5.181</w:t>
            </w:r>
          </w:p>
        </w:tc>
        <w:tc>
          <w:tcPr>
            <w:tcW w:w="734"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F99AE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11,4%</w:t>
            </w:r>
          </w:p>
        </w:tc>
        <w:tc>
          <w:tcPr>
            <w:tcW w:w="72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5BE65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6.740</w:t>
            </w:r>
          </w:p>
        </w:tc>
        <w:tc>
          <w:tcPr>
            <w:tcW w:w="73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44120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13,3%</w:t>
            </w:r>
          </w:p>
        </w:tc>
        <w:tc>
          <w:tcPr>
            <w:tcW w:w="727"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18E6C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7.822</w:t>
            </w:r>
          </w:p>
        </w:tc>
        <w:tc>
          <w:tcPr>
            <w:tcW w:w="73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FF0CE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14,5%</w:t>
            </w:r>
          </w:p>
        </w:tc>
        <w:tc>
          <w:tcPr>
            <w:tcW w:w="72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43EA3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8.079</w:t>
            </w:r>
          </w:p>
        </w:tc>
        <w:tc>
          <w:tcPr>
            <w:tcW w:w="73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21AE8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14,6%</w:t>
            </w:r>
          </w:p>
        </w:tc>
      </w:tr>
      <w:tr w:rsidR="00237E64" w14:paraId="6D41E99C" w14:textId="77777777">
        <w:trPr>
          <w:trHeight w:val="300"/>
        </w:trPr>
        <w:tc>
          <w:tcPr>
            <w:tcW w:w="1621"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DF5A8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PROEJA</w:t>
            </w:r>
          </w:p>
        </w:tc>
        <w:tc>
          <w:tcPr>
            <w:tcW w:w="731"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45FCC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1.662</w:t>
            </w:r>
          </w:p>
        </w:tc>
        <w:tc>
          <w:tcPr>
            <w:tcW w:w="732"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A2E2F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w:t>
            </w:r>
          </w:p>
        </w:tc>
        <w:tc>
          <w:tcPr>
            <w:tcW w:w="7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8D931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2.049</w:t>
            </w:r>
          </w:p>
        </w:tc>
        <w:tc>
          <w:tcPr>
            <w:tcW w:w="733"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F4733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w:t>
            </w:r>
          </w:p>
        </w:tc>
        <w:tc>
          <w:tcPr>
            <w:tcW w:w="72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980F5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3.593</w:t>
            </w:r>
          </w:p>
        </w:tc>
        <w:tc>
          <w:tcPr>
            <w:tcW w:w="734"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358A1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7,9%</w:t>
            </w:r>
          </w:p>
        </w:tc>
        <w:tc>
          <w:tcPr>
            <w:tcW w:w="72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A401F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5.384</w:t>
            </w:r>
          </w:p>
        </w:tc>
        <w:tc>
          <w:tcPr>
            <w:tcW w:w="73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9064D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w:t>
            </w:r>
          </w:p>
        </w:tc>
        <w:tc>
          <w:tcPr>
            <w:tcW w:w="727"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1CB3D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6.222</w:t>
            </w:r>
          </w:p>
        </w:tc>
        <w:tc>
          <w:tcPr>
            <w:tcW w:w="73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CFA40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11,5%</w:t>
            </w:r>
          </w:p>
        </w:tc>
        <w:tc>
          <w:tcPr>
            <w:tcW w:w="72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79AB6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6.540</w:t>
            </w:r>
          </w:p>
        </w:tc>
        <w:tc>
          <w:tcPr>
            <w:tcW w:w="73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545AE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w:t>
            </w:r>
          </w:p>
        </w:tc>
      </w:tr>
      <w:tr w:rsidR="00237E64" w14:paraId="7D60717D" w14:textId="77777777">
        <w:trPr>
          <w:trHeight w:val="300"/>
        </w:trPr>
        <w:tc>
          <w:tcPr>
            <w:tcW w:w="1621"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4ABE7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Técnico</w:t>
            </w:r>
          </w:p>
        </w:tc>
        <w:tc>
          <w:tcPr>
            <w:tcW w:w="731"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1D289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19.963</w:t>
            </w:r>
          </w:p>
        </w:tc>
        <w:tc>
          <w:tcPr>
            <w:tcW w:w="732"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4E21C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53,2%</w:t>
            </w:r>
          </w:p>
        </w:tc>
        <w:tc>
          <w:tcPr>
            <w:tcW w:w="7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16109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21.041</w:t>
            </w:r>
          </w:p>
        </w:tc>
        <w:tc>
          <w:tcPr>
            <w:tcW w:w="733"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2C2C5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52,1%</w:t>
            </w:r>
          </w:p>
        </w:tc>
        <w:tc>
          <w:tcPr>
            <w:tcW w:w="72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50EAF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23.102</w:t>
            </w:r>
          </w:p>
        </w:tc>
        <w:tc>
          <w:tcPr>
            <w:tcW w:w="734"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F6B21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50,9%</w:t>
            </w:r>
          </w:p>
        </w:tc>
        <w:tc>
          <w:tcPr>
            <w:tcW w:w="72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BFB03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25.360</w:t>
            </w:r>
          </w:p>
        </w:tc>
        <w:tc>
          <w:tcPr>
            <w:tcW w:w="73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7C3AC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50,0%</w:t>
            </w:r>
          </w:p>
        </w:tc>
        <w:tc>
          <w:tcPr>
            <w:tcW w:w="727"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8CD30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27.260</w:t>
            </w:r>
          </w:p>
        </w:tc>
        <w:tc>
          <w:tcPr>
            <w:tcW w:w="73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2BD02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50,4%</w:t>
            </w:r>
          </w:p>
        </w:tc>
        <w:tc>
          <w:tcPr>
            <w:tcW w:w="72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8258E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28.313</w:t>
            </w:r>
          </w:p>
        </w:tc>
        <w:tc>
          <w:tcPr>
            <w:tcW w:w="73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3C811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51,1%</w:t>
            </w:r>
          </w:p>
        </w:tc>
      </w:tr>
      <w:tr w:rsidR="00237E64" w14:paraId="4BE602CB" w14:textId="77777777">
        <w:trPr>
          <w:trHeight w:val="300"/>
        </w:trPr>
        <w:tc>
          <w:tcPr>
            <w:tcW w:w="1621"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7EEBE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Técnicos Integrados</w:t>
            </w:r>
          </w:p>
        </w:tc>
        <w:tc>
          <w:tcPr>
            <w:tcW w:w="731"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D0372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9.233</w:t>
            </w:r>
          </w:p>
        </w:tc>
        <w:tc>
          <w:tcPr>
            <w:tcW w:w="732"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8537A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46,3%</w:t>
            </w:r>
          </w:p>
        </w:tc>
        <w:tc>
          <w:tcPr>
            <w:tcW w:w="7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58C22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9.897</w:t>
            </w:r>
          </w:p>
        </w:tc>
        <w:tc>
          <w:tcPr>
            <w:tcW w:w="733"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C0EBB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47,0%</w:t>
            </w:r>
          </w:p>
        </w:tc>
        <w:tc>
          <w:tcPr>
            <w:tcW w:w="72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C3AF6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12.066</w:t>
            </w:r>
          </w:p>
        </w:tc>
        <w:tc>
          <w:tcPr>
            <w:tcW w:w="734"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D11B1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52,2%</w:t>
            </w:r>
          </w:p>
        </w:tc>
        <w:tc>
          <w:tcPr>
            <w:tcW w:w="72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AD273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13.781</w:t>
            </w:r>
          </w:p>
        </w:tc>
        <w:tc>
          <w:tcPr>
            <w:tcW w:w="73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6B461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54,3%</w:t>
            </w:r>
          </w:p>
        </w:tc>
        <w:tc>
          <w:tcPr>
            <w:tcW w:w="727"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10FE7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14.873</w:t>
            </w:r>
          </w:p>
        </w:tc>
        <w:tc>
          <w:tcPr>
            <w:tcW w:w="73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A40FF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54,6%</w:t>
            </w:r>
          </w:p>
        </w:tc>
        <w:tc>
          <w:tcPr>
            <w:tcW w:w="72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AA82E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15.370</w:t>
            </w:r>
          </w:p>
        </w:tc>
        <w:tc>
          <w:tcPr>
            <w:tcW w:w="73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1191F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54,3%</w:t>
            </w:r>
          </w:p>
        </w:tc>
      </w:tr>
      <w:tr w:rsidR="00237E64" w14:paraId="32A64B05" w14:textId="77777777">
        <w:trPr>
          <w:trHeight w:val="300"/>
        </w:trPr>
        <w:tc>
          <w:tcPr>
            <w:tcW w:w="1621"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5206013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B7B7B7"/>
            <w:vAlign w:val="bottom"/>
          </w:tcPr>
          <w:p w14:paraId="4B6A2C5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37.556</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B7B7B7"/>
            <w:vAlign w:val="bottom"/>
          </w:tcPr>
          <w:p w14:paraId="4333113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40.376</w:t>
            </w:r>
          </w:p>
        </w:tc>
        <w:tc>
          <w:tcPr>
            <w:tcW w:w="1462" w:type="dxa"/>
            <w:gridSpan w:val="2"/>
            <w:tcBorders>
              <w:top w:val="single" w:sz="4" w:space="0" w:color="CCCCCC"/>
              <w:left w:val="single" w:sz="4" w:space="0" w:color="CCCCCC"/>
              <w:bottom w:val="single" w:sz="4" w:space="0" w:color="CCCCCC"/>
              <w:right w:val="single" w:sz="4" w:space="0" w:color="CCCCCC"/>
            </w:tcBorders>
            <w:shd w:val="clear" w:color="auto" w:fill="B7B7B7"/>
            <w:vAlign w:val="bottom"/>
          </w:tcPr>
          <w:p w14:paraId="19294DF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45.428</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B7B7B7"/>
            <w:vAlign w:val="bottom"/>
          </w:tcPr>
          <w:p w14:paraId="60A1D44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50.680</w:t>
            </w:r>
          </w:p>
        </w:tc>
        <w:tc>
          <w:tcPr>
            <w:tcW w:w="1463" w:type="dxa"/>
            <w:gridSpan w:val="2"/>
            <w:tcBorders>
              <w:top w:val="single" w:sz="4" w:space="0" w:color="CCCCCC"/>
              <w:left w:val="single" w:sz="4" w:space="0" w:color="CCCCCC"/>
              <w:bottom w:val="single" w:sz="4" w:space="0" w:color="CCCCCC"/>
              <w:right w:val="single" w:sz="4" w:space="0" w:color="CCCCCC"/>
            </w:tcBorders>
            <w:shd w:val="clear" w:color="auto" w:fill="B7B7B7"/>
            <w:vAlign w:val="bottom"/>
          </w:tcPr>
          <w:p w14:paraId="3B597AD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54.058</w:t>
            </w:r>
          </w:p>
        </w:tc>
        <w:tc>
          <w:tcPr>
            <w:tcW w:w="1461" w:type="dxa"/>
            <w:gridSpan w:val="2"/>
            <w:tcBorders>
              <w:top w:val="single" w:sz="4" w:space="0" w:color="CCCCCC"/>
              <w:left w:val="single" w:sz="4" w:space="0" w:color="CCCCCC"/>
              <w:bottom w:val="single" w:sz="4" w:space="0" w:color="CCCCCC"/>
              <w:right w:val="single" w:sz="4" w:space="0" w:color="CCCCCC"/>
            </w:tcBorders>
            <w:shd w:val="clear" w:color="auto" w:fill="B7B7B7"/>
            <w:vAlign w:val="bottom"/>
          </w:tcPr>
          <w:p w14:paraId="72C9614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55.429</w:t>
            </w:r>
          </w:p>
        </w:tc>
      </w:tr>
    </w:tbl>
    <w:p w14:paraId="3098D177" w14:textId="77777777" w:rsidR="00237E64" w:rsidRDefault="00237E64">
      <w:pPr>
        <w:rPr>
          <w:sz w:val="20"/>
          <w:szCs w:val="20"/>
        </w:rPr>
      </w:pPr>
    </w:p>
    <w:p w14:paraId="71A8831E" w14:textId="77777777" w:rsidR="00237E64" w:rsidRDefault="00000000">
      <w:pPr>
        <w:pStyle w:val="Ttulo3"/>
      </w:pPr>
      <w:bookmarkStart w:id="15" w:name="_p1h3gnluckyi"/>
      <w:bookmarkEnd w:id="15"/>
      <w:r>
        <w:lastRenderedPageBreak/>
        <w:t xml:space="preserve">7.4.3 Distribuição da oferta nos </w:t>
      </w:r>
      <w:proofErr w:type="spellStart"/>
      <w:r>
        <w:t>câmpus</w:t>
      </w:r>
      <w:proofErr w:type="spellEnd"/>
      <w:r>
        <w:t xml:space="preserve"> do IFSC</w:t>
      </w:r>
    </w:p>
    <w:p w14:paraId="68BAFB46" w14:textId="76590396" w:rsidR="00237E64" w:rsidRDefault="00000000">
      <w:pPr>
        <w:widowControl/>
        <w:spacing w:before="240" w:after="360"/>
        <w:ind w:firstLine="720"/>
        <w:jc w:val="both"/>
      </w:pPr>
      <w:r>
        <w:t>A análise da evolução, entre 2024 e 2029, do percentual de Capacidade de Matrícula Equivalente (</w:t>
      </w:r>
      <w:proofErr w:type="spellStart"/>
      <w:r>
        <w:t>CMatEq</w:t>
      </w:r>
      <w:proofErr w:type="spellEnd"/>
      <w:r>
        <w:t xml:space="preserve">) nos </w:t>
      </w:r>
      <w:proofErr w:type="spellStart"/>
      <w:r>
        <w:t>câmpus</w:t>
      </w:r>
      <w:proofErr w:type="spellEnd"/>
      <w:r>
        <w:t xml:space="preserve"> do IFSC evidencia avanços importantes no cumprimento das metas institucionais, conforme apresentado no Quadro 7.4.4. A maioria dos </w:t>
      </w:r>
      <w:proofErr w:type="spellStart"/>
      <w:r>
        <w:t>câmpus</w:t>
      </w:r>
      <w:proofErr w:type="spellEnd"/>
      <w:r>
        <w:t xml:space="preserve"> já cumpria a meta de 50% de cursos técnicos em 2024, e essa tendência se manterá em 2029, ainda que alguns recuos pontuais indiquem a necessidade de atenção em determinadas unidades. Em 2029, embora a tendência geral se mantenha, haverá uma leve piora: um número menor de </w:t>
      </w:r>
      <w:proofErr w:type="spellStart"/>
      <w:r>
        <w:t>câmpus</w:t>
      </w:r>
      <w:proofErr w:type="spellEnd"/>
      <w:r>
        <w:t xml:space="preserve"> atingirá o percentual mínimo. Entre os que continuarão abaixo da meta, destacam-se </w:t>
      </w:r>
      <w:r w:rsidR="003103C4">
        <w:t>Urupema</w:t>
      </w:r>
      <w:r>
        <w:t xml:space="preserve"> (de 19,3% para 22,5%) e </w:t>
      </w:r>
      <w:r w:rsidR="003103C4">
        <w:t>São José</w:t>
      </w:r>
      <w:r>
        <w:t xml:space="preserve">, que recuará de 45,4% para 38,2%. </w:t>
      </w:r>
      <w:r w:rsidR="003103C4">
        <w:t>São Miguel do Oeste</w:t>
      </w:r>
      <w:r>
        <w:t xml:space="preserve"> também apresentará redução significativa, passando de 52,5% para 36,9%. Outros </w:t>
      </w:r>
      <w:proofErr w:type="spellStart"/>
      <w:r>
        <w:t>câmpus</w:t>
      </w:r>
      <w:proofErr w:type="spellEnd"/>
      <w:r>
        <w:t xml:space="preserve"> como </w:t>
      </w:r>
      <w:r w:rsidR="003103C4">
        <w:t>Florianópolis</w:t>
      </w:r>
      <w:r>
        <w:t xml:space="preserve">, </w:t>
      </w:r>
      <w:r w:rsidR="003103C4">
        <w:t>Canoinhas</w:t>
      </w:r>
      <w:r>
        <w:t xml:space="preserve">, </w:t>
      </w:r>
      <w:r w:rsidR="003103C4">
        <w:t>Caçador</w:t>
      </w:r>
      <w:r>
        <w:t xml:space="preserve">, </w:t>
      </w:r>
      <w:r w:rsidR="003103C4">
        <w:t>Continente</w:t>
      </w:r>
      <w:r>
        <w:t xml:space="preserve">, </w:t>
      </w:r>
      <w:r w:rsidR="003103C4">
        <w:t>Palhoça</w:t>
      </w:r>
      <w:r>
        <w:t xml:space="preserve"> e </w:t>
      </w:r>
      <w:proofErr w:type="spellStart"/>
      <w:r w:rsidR="003103C4">
        <w:t>Rau</w:t>
      </w:r>
      <w:proofErr w:type="spellEnd"/>
      <w:r>
        <w:t xml:space="preserve"> seguirão abaixo da meta, embora próximos de atingi-la.</w:t>
      </w:r>
    </w:p>
    <w:p w14:paraId="6846A37D" w14:textId="77777777" w:rsidR="00237E64" w:rsidRDefault="00000000">
      <w:pPr>
        <w:widowControl/>
        <w:spacing w:before="240" w:after="360"/>
        <w:ind w:firstLine="720"/>
        <w:jc w:val="both"/>
      </w:pPr>
      <w:r>
        <w:t xml:space="preserve">Na formação de formadores (FOR), observa-se um crescimento desigual entre os </w:t>
      </w:r>
      <w:proofErr w:type="spellStart"/>
      <w:r>
        <w:t>câmpus</w:t>
      </w:r>
      <w:proofErr w:type="spellEnd"/>
      <w:r>
        <w:t xml:space="preserve">. O </w:t>
      </w:r>
      <w:proofErr w:type="spellStart"/>
      <w:r>
        <w:t>câmpus</w:t>
      </w:r>
      <w:proofErr w:type="spellEnd"/>
      <w:r>
        <w:t xml:space="preserve"> Florianópolis - Centro (FLN), que correspondia a 24% da oferta, reduzirá sua participação para 10% do total do IFSC. Por outro lado, o </w:t>
      </w:r>
      <w:proofErr w:type="spellStart"/>
      <w:r>
        <w:t>câmpus</w:t>
      </w:r>
      <w:proofErr w:type="spellEnd"/>
      <w:r>
        <w:t xml:space="preserve"> Palhoça-Bilíngue (PHB) ampliará expressivamente essa oferta, passando a responder por 44% das </w:t>
      </w:r>
      <w:proofErr w:type="spellStart"/>
      <w:r>
        <w:t>CMatEq</w:t>
      </w:r>
      <w:proofErr w:type="spellEnd"/>
      <w:r>
        <w:t xml:space="preserve"> em FOR, o que corresponde a quase 11% do total do IFSC, consolidando-se como referência institucional. Destacam-se ainda os </w:t>
      </w:r>
      <w:proofErr w:type="spellStart"/>
      <w:r>
        <w:t>câmpus</w:t>
      </w:r>
      <w:proofErr w:type="spellEnd"/>
      <w:r>
        <w:t xml:space="preserve"> ARU (20,7%), ITJ (21,1%), SCA (~20%), SLO (21,0%), TIJ (22,7%, quando em regime), TUB (20,4%), URP (42,0%) e XXE (26,9%), todos atingindo ou superando a meta de 20% da </w:t>
      </w:r>
      <w:proofErr w:type="spellStart"/>
      <w:r>
        <w:t>CMatEq</w:t>
      </w:r>
      <w:proofErr w:type="spellEnd"/>
      <w:r>
        <w:t>.</w:t>
      </w:r>
    </w:p>
    <w:p w14:paraId="78FAE44C" w14:textId="36303515" w:rsidR="00237E64" w:rsidRDefault="00000000">
      <w:pPr>
        <w:widowControl/>
        <w:spacing w:before="240" w:after="360"/>
        <w:ind w:firstLine="720"/>
        <w:jc w:val="both"/>
      </w:pPr>
      <w:r>
        <w:t xml:space="preserve">Em contrapartida, </w:t>
      </w:r>
      <w:proofErr w:type="spellStart"/>
      <w:r>
        <w:t>câmpus</w:t>
      </w:r>
      <w:proofErr w:type="spellEnd"/>
      <w:r>
        <w:t xml:space="preserve"> como Jaraguá do Sul - Centro (JAR) registrarão recuos significativos, enquanto outros, como CDR, CRI, CTE, GAS, GPB, LGS, SJE e SMO, apresentarão avanços, mas ainda não atingirão a meta de 20%. A situação será mais preocupante nos </w:t>
      </w:r>
      <w:proofErr w:type="spellStart"/>
      <w:r>
        <w:t>câmpus</w:t>
      </w:r>
      <w:proofErr w:type="spellEnd"/>
      <w:r>
        <w:t xml:space="preserve"> CAN, CCO, FLN, JLE e RAU, que permanecerão abaixo da metade da meta, evidenciando a necessidade de ações estratégicas de planejamento. Apesar dos avanços pontuais, o cenário geral aponta para a urgência de fortalecer as propostas de </w:t>
      </w:r>
      <w:r w:rsidR="00E37976">
        <w:t>FOR visando</w:t>
      </w:r>
      <w:r>
        <w:t xml:space="preserve"> ao cumprimento da legislação vigente.</w:t>
      </w:r>
    </w:p>
    <w:p w14:paraId="4C153B68" w14:textId="7B30CAE1" w:rsidR="00237E64" w:rsidRDefault="00000000">
      <w:pPr>
        <w:widowControl/>
        <w:spacing w:before="240" w:after="360"/>
        <w:ind w:firstLine="720"/>
        <w:jc w:val="both"/>
      </w:pPr>
      <w:r>
        <w:t xml:space="preserve">Quanto à oferta de cursos PROEJA, nota-se um crescimento geral, com diversos </w:t>
      </w:r>
      <w:proofErr w:type="spellStart"/>
      <w:r>
        <w:t>câmpus</w:t>
      </w:r>
      <w:proofErr w:type="spellEnd"/>
      <w:r>
        <w:t xml:space="preserve"> ultrapassando a meta de 10%. Campus como CCO, CDR, </w:t>
      </w:r>
      <w:r w:rsidR="00E37976">
        <w:t>CTE, GPB</w:t>
      </w:r>
      <w:r>
        <w:t xml:space="preserve">, ITJ, SJE, SLO, TIJ e XXE se destacarão pela expressiva ampliação dessa modalidade. Mesmo com variações entre os </w:t>
      </w:r>
      <w:proofErr w:type="spellStart"/>
      <w:r>
        <w:t>câmpus</w:t>
      </w:r>
      <w:proofErr w:type="spellEnd"/>
      <w:r>
        <w:t>, o somatório geral permite que o IFSC supere a meta institucional, sinalizando um avanço relevante na inclusão por meio da EJA.</w:t>
      </w:r>
    </w:p>
    <w:p w14:paraId="6594F21A" w14:textId="77777777" w:rsidR="00237E64" w:rsidRDefault="00000000">
      <w:pPr>
        <w:widowControl/>
        <w:spacing w:before="240" w:after="360"/>
        <w:ind w:firstLine="720"/>
        <w:jc w:val="both"/>
      </w:pPr>
      <w:r>
        <w:t xml:space="preserve">De modo geral, a comparação entre 2024 e 2029 revela avanços consistentes, com muitos </w:t>
      </w:r>
      <w:proofErr w:type="spellStart"/>
      <w:r>
        <w:t>câmpus</w:t>
      </w:r>
      <w:proofErr w:type="spellEnd"/>
      <w:r>
        <w:t xml:space="preserve"> atingindo ou superando as metas estabelecidas. Entretanto, ainda persistirão desafios importantes, especialmente na formação de formadores, que demandarão uma atenção contínua do planejamento institucional.</w:t>
      </w:r>
    </w:p>
    <w:p w14:paraId="1E18A9D0" w14:textId="77777777" w:rsidR="00237E64" w:rsidRDefault="00000000">
      <w:pPr>
        <w:rPr>
          <w:sz w:val="20"/>
          <w:szCs w:val="20"/>
        </w:rPr>
      </w:pPr>
      <w:r>
        <w:br w:type="page"/>
      </w:r>
    </w:p>
    <w:p w14:paraId="3337464A" w14:textId="77777777" w:rsidR="00237E64" w:rsidRDefault="00237E64">
      <w:pPr>
        <w:rPr>
          <w:sz w:val="20"/>
          <w:szCs w:val="20"/>
        </w:rPr>
      </w:pPr>
    </w:p>
    <w:p w14:paraId="6A90416C" w14:textId="77777777" w:rsidR="00237E64" w:rsidRDefault="00000000">
      <w:pPr>
        <w:rPr>
          <w:sz w:val="20"/>
          <w:szCs w:val="20"/>
        </w:rPr>
      </w:pPr>
      <w:r>
        <w:rPr>
          <w:b/>
          <w:bCs/>
          <w:sz w:val="20"/>
          <w:szCs w:val="20"/>
        </w:rPr>
        <w:t>Quadro 7.4.4</w:t>
      </w:r>
      <w:r>
        <w:rPr>
          <w:sz w:val="20"/>
          <w:szCs w:val="20"/>
        </w:rPr>
        <w:t xml:space="preserve">. Distribuição da oferta dos </w:t>
      </w:r>
      <w:proofErr w:type="spellStart"/>
      <w:r>
        <w:rPr>
          <w:sz w:val="20"/>
          <w:szCs w:val="20"/>
        </w:rPr>
        <w:t>câmpus</w:t>
      </w:r>
      <w:proofErr w:type="spellEnd"/>
      <w:r>
        <w:rPr>
          <w:sz w:val="20"/>
          <w:szCs w:val="20"/>
        </w:rPr>
        <w:t xml:space="preserve"> quanto à finalidade legal: valores de 2024 e projeção para 2029, medida pela Capacidade de Matrículas-Equivalentes (</w:t>
      </w:r>
      <w:proofErr w:type="spellStart"/>
      <w:r>
        <w:rPr>
          <w:sz w:val="20"/>
          <w:szCs w:val="20"/>
        </w:rPr>
        <w:t>CMatEq</w:t>
      </w:r>
      <w:proofErr w:type="spellEnd"/>
      <w:r>
        <w:rPr>
          <w:sz w:val="20"/>
          <w:szCs w:val="20"/>
        </w:rPr>
        <w:t>).</w:t>
      </w:r>
    </w:p>
    <w:tbl>
      <w:tblPr>
        <w:tblW w:w="10204" w:type="dxa"/>
        <w:tblInd w:w="-5" w:type="dxa"/>
        <w:tblLayout w:type="fixed"/>
        <w:tblCellMar>
          <w:left w:w="40" w:type="dxa"/>
          <w:right w:w="40" w:type="dxa"/>
        </w:tblCellMar>
        <w:tblLook w:val="04A0" w:firstRow="1" w:lastRow="0" w:firstColumn="1" w:lastColumn="0" w:noHBand="0" w:noVBand="1"/>
      </w:tblPr>
      <w:tblGrid>
        <w:gridCol w:w="887"/>
        <w:gridCol w:w="666"/>
        <w:gridCol w:w="665"/>
        <w:gridCol w:w="665"/>
        <w:gridCol w:w="665"/>
        <w:gridCol w:w="666"/>
        <w:gridCol w:w="665"/>
        <w:gridCol w:w="665"/>
        <w:gridCol w:w="666"/>
        <w:gridCol w:w="665"/>
        <w:gridCol w:w="665"/>
        <w:gridCol w:w="666"/>
        <w:gridCol w:w="665"/>
        <w:gridCol w:w="665"/>
        <w:gridCol w:w="668"/>
      </w:tblGrid>
      <w:tr w:rsidR="00237E64" w14:paraId="10D06DB8" w14:textId="77777777">
        <w:trPr>
          <w:trHeight w:val="630"/>
          <w:tblHeader/>
        </w:trPr>
        <w:tc>
          <w:tcPr>
            <w:tcW w:w="887" w:type="dxa"/>
            <w:tcBorders>
              <w:top w:val="single" w:sz="4" w:space="0" w:color="CCCCCC"/>
              <w:left w:val="single" w:sz="4" w:space="0" w:color="CCCCCC"/>
              <w:bottom w:val="single" w:sz="4" w:space="0" w:color="CCCCCC"/>
              <w:right w:val="single" w:sz="4" w:space="0" w:color="000000"/>
            </w:tcBorders>
            <w:shd w:val="clear" w:color="auto" w:fill="26A69A"/>
            <w:vAlign w:val="center"/>
          </w:tcPr>
          <w:p w14:paraId="3B2AC37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66"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7298C5E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 2024</w:t>
            </w:r>
          </w:p>
        </w:tc>
        <w:tc>
          <w:tcPr>
            <w:tcW w:w="665" w:type="dxa"/>
            <w:tcBorders>
              <w:top w:val="single" w:sz="4" w:space="0" w:color="CCCCCC"/>
              <w:left w:val="single" w:sz="4" w:space="0" w:color="CCCCCC"/>
              <w:bottom w:val="single" w:sz="4" w:space="0" w:color="CCCCCC"/>
              <w:right w:val="single" w:sz="4" w:space="0" w:color="000000"/>
            </w:tcBorders>
            <w:shd w:val="clear" w:color="auto" w:fill="26A69A"/>
            <w:vAlign w:val="center"/>
          </w:tcPr>
          <w:p w14:paraId="69EC1DE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 2029</w:t>
            </w:r>
          </w:p>
        </w:tc>
        <w:tc>
          <w:tcPr>
            <w:tcW w:w="1330" w:type="dxa"/>
            <w:gridSpan w:val="2"/>
            <w:tcBorders>
              <w:top w:val="single" w:sz="4" w:space="0" w:color="CCCCCC"/>
              <w:left w:val="single" w:sz="4" w:space="0" w:color="CCCCCC"/>
              <w:bottom w:val="single" w:sz="4" w:space="0" w:color="CCCCCC"/>
              <w:right w:val="single" w:sz="4" w:space="0" w:color="CCCCCC"/>
            </w:tcBorders>
            <w:shd w:val="clear" w:color="auto" w:fill="26A69A"/>
            <w:vAlign w:val="center"/>
          </w:tcPr>
          <w:p w14:paraId="2245218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TEC 2024</w:t>
            </w:r>
          </w:p>
        </w:tc>
        <w:tc>
          <w:tcPr>
            <w:tcW w:w="1331" w:type="dxa"/>
            <w:gridSpan w:val="2"/>
            <w:tcBorders>
              <w:top w:val="single" w:sz="4" w:space="0" w:color="CCCCCC"/>
              <w:left w:val="single" w:sz="4" w:space="0" w:color="CCCCCC"/>
              <w:bottom w:val="single" w:sz="4" w:space="0" w:color="CCCCCC"/>
              <w:right w:val="single" w:sz="4" w:space="0" w:color="000000"/>
            </w:tcBorders>
            <w:shd w:val="clear" w:color="auto" w:fill="26A69A"/>
            <w:vAlign w:val="center"/>
          </w:tcPr>
          <w:p w14:paraId="512431B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TEC 2029</w:t>
            </w:r>
          </w:p>
        </w:tc>
        <w:tc>
          <w:tcPr>
            <w:tcW w:w="1331" w:type="dxa"/>
            <w:gridSpan w:val="2"/>
            <w:tcBorders>
              <w:top w:val="single" w:sz="4" w:space="0" w:color="CCCCCC"/>
              <w:left w:val="single" w:sz="4" w:space="0" w:color="CCCCCC"/>
              <w:bottom w:val="single" w:sz="4" w:space="0" w:color="CCCCCC"/>
              <w:right w:val="single" w:sz="4" w:space="0" w:color="CCCCCC"/>
            </w:tcBorders>
            <w:shd w:val="clear" w:color="auto" w:fill="26A69A"/>
            <w:vAlign w:val="center"/>
          </w:tcPr>
          <w:p w14:paraId="749485C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FOR 2024</w:t>
            </w:r>
          </w:p>
        </w:tc>
        <w:tc>
          <w:tcPr>
            <w:tcW w:w="1330" w:type="dxa"/>
            <w:gridSpan w:val="2"/>
            <w:tcBorders>
              <w:top w:val="single" w:sz="4" w:space="0" w:color="CCCCCC"/>
              <w:left w:val="single" w:sz="4" w:space="0" w:color="CCCCCC"/>
              <w:bottom w:val="single" w:sz="4" w:space="0" w:color="CCCCCC"/>
              <w:right w:val="single" w:sz="4" w:space="0" w:color="000000"/>
            </w:tcBorders>
            <w:shd w:val="clear" w:color="auto" w:fill="26A69A"/>
            <w:vAlign w:val="center"/>
          </w:tcPr>
          <w:p w14:paraId="00DE3CD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FOR 2029</w:t>
            </w:r>
          </w:p>
        </w:tc>
        <w:tc>
          <w:tcPr>
            <w:tcW w:w="1331" w:type="dxa"/>
            <w:gridSpan w:val="2"/>
            <w:tcBorders>
              <w:top w:val="single" w:sz="4" w:space="0" w:color="CCCCCC"/>
              <w:left w:val="single" w:sz="4" w:space="0" w:color="CCCCCC"/>
              <w:bottom w:val="single" w:sz="4" w:space="0" w:color="CCCCCC"/>
              <w:right w:val="single" w:sz="4" w:space="0" w:color="CCCCCC"/>
            </w:tcBorders>
            <w:shd w:val="clear" w:color="auto" w:fill="26A69A"/>
            <w:vAlign w:val="center"/>
          </w:tcPr>
          <w:p w14:paraId="68D14B5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EJA 2024</w:t>
            </w:r>
          </w:p>
        </w:tc>
        <w:tc>
          <w:tcPr>
            <w:tcW w:w="1333" w:type="dxa"/>
            <w:gridSpan w:val="2"/>
            <w:tcBorders>
              <w:top w:val="single" w:sz="4" w:space="0" w:color="CCCCCC"/>
              <w:left w:val="single" w:sz="4" w:space="0" w:color="CCCCCC"/>
              <w:bottom w:val="single" w:sz="4" w:space="0" w:color="CCCCCC"/>
              <w:right w:val="single" w:sz="4" w:space="0" w:color="CCCCCC"/>
            </w:tcBorders>
            <w:shd w:val="clear" w:color="auto" w:fill="26A69A"/>
            <w:vAlign w:val="center"/>
          </w:tcPr>
          <w:p w14:paraId="404421C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EJA 2029</w:t>
            </w:r>
          </w:p>
        </w:tc>
      </w:tr>
      <w:tr w:rsidR="00237E64" w14:paraId="62BA91C4"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70DD59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ARU</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8C76F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1.536</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604A8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BBFED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D1440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66,7%</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D07B1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1.268</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B3DB7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9A65D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214</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E5537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6501F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391</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AE389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20,7%</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61EC5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57942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7FE17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193</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9D16F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w:t>
            </w:r>
          </w:p>
        </w:tc>
      </w:tr>
      <w:tr w:rsidR="00237E64" w14:paraId="008AA797"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A76EFE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CAN</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FDF74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1.049</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A88E4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1.554</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0A2AC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BC397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52,2%</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99380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761</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AC283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3439B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3A716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C1808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115</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11262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95471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7928A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BE66B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209</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1AE23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13,4%</w:t>
            </w:r>
          </w:p>
        </w:tc>
      </w:tr>
      <w:tr w:rsidR="00237E64" w14:paraId="394CAEB1"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624C09D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CCO</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A219F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1.738</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16EEBB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3.362</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FA648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1.033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94607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59,4%</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E8848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1.682</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D56D4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727E8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58</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10794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ACDA4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183</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E3EB7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71766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7CF42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52E71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770</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1B35E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22,9%</w:t>
            </w:r>
          </w:p>
        </w:tc>
      </w:tr>
      <w:tr w:rsidR="00237E64" w14:paraId="40D10EC3"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4DD68FE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CDR</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B5C1F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945</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830AE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1.773</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E9849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3478A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48,8%</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A97B3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876</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68BEA4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49,4%</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4CA89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9130F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B53B8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213</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5E530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472D5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46AB0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C0761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308</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2389C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17,4%</w:t>
            </w:r>
          </w:p>
        </w:tc>
      </w:tr>
      <w:tr w:rsidR="00237E64" w14:paraId="4C039116"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F30320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CRI</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6FCBC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1.569</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08E0A7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1.851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D9320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04CAF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59,3%</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90411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1.097</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4C1C34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118B3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187</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BA88D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C54E1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242</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0F6127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D2982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C7110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8962E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126</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494D0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6,8%</w:t>
            </w:r>
          </w:p>
        </w:tc>
      </w:tr>
      <w:tr w:rsidR="00237E64" w14:paraId="36B3E330"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3FE1D60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CTE</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5DDA1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1.863</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328920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2.450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1AD3A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889</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DA94E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47,7%</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333CD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1.181</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552F5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48,2%</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AAB1F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281</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1E217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9AF67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464</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91BBD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84E76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52BFD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3A52C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430</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2A889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w:t>
            </w:r>
          </w:p>
        </w:tc>
      </w:tr>
      <w:tr w:rsidR="00237E64" w14:paraId="49B6E827"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E1F872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A9087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9.372</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659A24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10.591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5779C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4.529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8AEEA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48,3%</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96CB1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5.056</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49E83B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47,7%</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D34AE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765</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90CF3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0F704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793</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F6AB8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C2F62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0D876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B3BA3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366</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A0F58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r>
      <w:tr w:rsidR="00237E64" w14:paraId="17961BD3"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08F4FB4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GAS</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958CE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1.727</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EEB5A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2.359</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5FF01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854</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2D985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49,4%</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DE752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1.205</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3E4BD5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E39C9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9EAF2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55C2B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308</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0C06A4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5EBA2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BB3FA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2AD3C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AEE00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w:t>
            </w:r>
          </w:p>
        </w:tc>
      </w:tr>
      <w:tr w:rsidR="00237E64" w14:paraId="58997FBB"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4B621B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GPB</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A38BF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804</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E1C3C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1.265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C38EA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E8D30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57,6%</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98594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817</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493C4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3E401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D1321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1E697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175</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6429B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13,9%</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45FC4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8EF9E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B98C9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F74A2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15,2%</w:t>
            </w:r>
          </w:p>
        </w:tc>
      </w:tr>
      <w:tr w:rsidR="00237E64" w14:paraId="1C5294A4"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3C61BA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ITJ</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21F8C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1.890</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F643C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2.840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35FFC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1.270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4718A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67,2%</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2E8B3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1.458</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43160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51,3%</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55DC4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93997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1826D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600</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3A3CE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21,1%</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E2BC1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F9996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2311A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426</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0CCCF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r>
      <w:tr w:rsidR="00237E64" w14:paraId="4E844954"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71D189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JAR</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24632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2.016</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A066F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2.612</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3E017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6F53C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58,5%</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931A6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1.651</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0DCC2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63,2%</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01CFA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454</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2CFD9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ACA9F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431</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1A4A9F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16,5%</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BDAA2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107</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D8AA0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A2E11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107</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462D4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r>
      <w:tr w:rsidR="00237E64" w14:paraId="3FAE5553"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43FE0CB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JLE</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43B4D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2.212</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2146E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2.648</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4D4DD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1.358</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547B6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61,4%</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B2279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1.536</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48B1E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58,0%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81722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AA4CB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F1DC8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168</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49B18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D022C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77ADB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F3CCD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229</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A9FCD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8,7%</w:t>
            </w:r>
          </w:p>
        </w:tc>
      </w:tr>
      <w:tr w:rsidR="00237E64" w14:paraId="17C8156D"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1E0C390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LGS</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5F3AB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1.711</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00112D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2.523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E1918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950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3CCEC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55,6%</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78937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1.266</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61B20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50,2%</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9B6AE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062FF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0,6%</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0E79C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299</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70759C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11,9%</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AF6A6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35973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9C187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347</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079B2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13,7%</w:t>
            </w:r>
          </w:p>
        </w:tc>
      </w:tr>
      <w:tr w:rsidR="00237E64" w14:paraId="3F5A2D56"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1EABF2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PHB</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5B328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1.181</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51B58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1.948</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5114E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4099D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FF71D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935</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633D6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DC710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8C7BF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37,2%</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212C6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848</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0554AE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CA9EF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E5E79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957CB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81A98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12,1%</w:t>
            </w:r>
          </w:p>
        </w:tc>
      </w:tr>
      <w:tr w:rsidR="00237E64" w14:paraId="5FEDD1AB"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018A223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RAU</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B4FA0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1.891</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8C766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2.318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4B9DE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994</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9944E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52,6%</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99EA7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568CF0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7EF99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DCE73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43DDD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4466BF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4D163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FEF1F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3A56F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241</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CC36B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10,4%</w:t>
            </w:r>
          </w:p>
        </w:tc>
      </w:tr>
      <w:tr w:rsidR="00237E64" w14:paraId="3510C243"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41917D1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SCA</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577B6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515</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CB007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826DA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58E85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56,5%</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7A008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564</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16563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56,1%</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9B3CD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1EEE3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49A4B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6E4358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19,9%</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89EF6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55B1B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339B9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147</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88804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14,6%</w:t>
            </w:r>
          </w:p>
        </w:tc>
      </w:tr>
      <w:tr w:rsidR="00237E64" w14:paraId="07D1E5AF"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5EF9661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SJE</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0CF8E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2.398</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55A14D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2.735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82337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A27E1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45,4%</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6FDA1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1.044</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1B302B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38,2%</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1F2B3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301</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6CAF5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3494B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409</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0DE370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14,9%</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95A25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26271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5B37C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539</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1AB68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19,7%</w:t>
            </w:r>
          </w:p>
        </w:tc>
      </w:tr>
      <w:tr w:rsidR="00237E64" w14:paraId="365B6603"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A65140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SLO</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2BD7B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305</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A4050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1.468</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065FE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284</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3E856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93,1%</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3594D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887</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40201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60,4%</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BF50A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2B1C4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8D997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309</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EA8B8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9CD10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AF1B7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613FC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231</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47C39C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15,7%</w:t>
            </w:r>
          </w:p>
        </w:tc>
      </w:tr>
      <w:tr w:rsidR="00237E64" w14:paraId="0C8D1E2D"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6B653F0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SMO</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630DE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884</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BCAC8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1.701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D7D26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464</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53D2B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52,5%</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6BB52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627</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1B5D9E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19E9D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CFE11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9FA6B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220</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46FBEF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12,9%</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A327D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E0561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F6744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7BA99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9,1%</w:t>
            </w:r>
          </w:p>
        </w:tc>
      </w:tr>
      <w:tr w:rsidR="00237E64" w14:paraId="4008ADBF"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1CCB512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TIJ</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EF536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604578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1.056</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423E8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0A2071E" w14:textId="77777777" w:rsidR="00237E64" w:rsidRDefault="00237E64">
            <w:pPr>
              <w:jc w:val="center"/>
              <w:rPr>
                <w:rFonts w:ascii="Calibri" w:eastAsia="Calibri" w:hAnsi="Calibri" w:cs="Calibri"/>
              </w:rPr>
            </w:pP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2F7F4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820</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D723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77,7%</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2C560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916241E" w14:textId="77777777" w:rsidR="00237E64" w:rsidRDefault="00237E64">
            <w:pPr>
              <w:jc w:val="center"/>
              <w:rPr>
                <w:rFonts w:ascii="Calibri" w:eastAsia="Calibri" w:hAnsi="Calibri" w:cs="Calibri"/>
              </w:rPr>
            </w:pP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17468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183</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09D5A7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17,3%</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49478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EE3D788" w14:textId="77777777" w:rsidR="00237E64" w:rsidRDefault="00237E64">
            <w:pPr>
              <w:jc w:val="center"/>
              <w:rPr>
                <w:rFonts w:ascii="Calibri" w:eastAsia="Calibri" w:hAnsi="Calibri" w:cs="Calibri"/>
              </w:rPr>
            </w:pP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5D054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287</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44A43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27,2%</w:t>
            </w:r>
          </w:p>
        </w:tc>
      </w:tr>
      <w:tr w:rsidR="00237E64" w14:paraId="62C679C3"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7FE3E5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TUB</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FAB8F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646</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539A51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2.575</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23121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11CBD5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32,5%</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3C16A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1.321</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E1F46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51,3%</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0F2D1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E5D8A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15,7%</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59641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525</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6048EF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20,4%</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92BF6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6A26F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0AB1D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308</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F9E30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4E87F3CF"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733A0CF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URP</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151186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624</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5C6968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982</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2E670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D6DBA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19,3%</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5A5B7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61834A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4D678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2E7B8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E9B67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412</w:t>
            </w:r>
          </w:p>
        </w:tc>
        <w:tc>
          <w:tcPr>
            <w:tcW w:w="665" w:type="dxa"/>
            <w:tcBorders>
              <w:top w:val="single" w:sz="4" w:space="0" w:color="CCCCCC"/>
              <w:left w:val="single" w:sz="4" w:space="0" w:color="CCCCCC"/>
              <w:bottom w:val="single" w:sz="4" w:space="0" w:color="CCCCCC"/>
              <w:right w:val="single" w:sz="4" w:space="0" w:color="000000"/>
            </w:tcBorders>
            <w:shd w:val="clear" w:color="auto" w:fill="DDF2F0"/>
            <w:vAlign w:val="bottom"/>
          </w:tcPr>
          <w:p w14:paraId="2AE6DF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c>
          <w:tcPr>
            <w:tcW w:w="666"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760C99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193</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C6555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30,9%</w:t>
            </w:r>
          </w:p>
        </w:tc>
        <w:tc>
          <w:tcPr>
            <w:tcW w:w="665"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3682E8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w:t>
            </w:r>
          </w:p>
        </w:tc>
        <w:tc>
          <w:tcPr>
            <w:tcW w:w="668"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717FE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15,7%</w:t>
            </w:r>
          </w:p>
        </w:tc>
      </w:tr>
      <w:tr w:rsidR="00237E64" w14:paraId="2523BB3B"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50A13B1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XXE</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464DA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679</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3C3108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1.921</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00CD2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407</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6FEC9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59,9%</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786F4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973</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4F70CA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50,6%</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351A31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8EE5D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B9549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516</w:t>
            </w:r>
          </w:p>
        </w:tc>
        <w:tc>
          <w:tcPr>
            <w:tcW w:w="665" w:type="dxa"/>
            <w:tcBorders>
              <w:top w:val="single" w:sz="4" w:space="0" w:color="CCCCCC"/>
              <w:left w:val="single" w:sz="4" w:space="0" w:color="CCCCCC"/>
              <w:bottom w:val="single" w:sz="4" w:space="0" w:color="CCCCCC"/>
              <w:right w:val="single" w:sz="4" w:space="0" w:color="000000"/>
            </w:tcBorders>
            <w:shd w:val="clear" w:color="auto" w:fill="FFFFFF"/>
            <w:vAlign w:val="bottom"/>
          </w:tcPr>
          <w:p w14:paraId="292415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26,9%</w:t>
            </w:r>
          </w:p>
        </w:tc>
        <w:tc>
          <w:tcPr>
            <w:tcW w:w="666"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85FF3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3FDE5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665"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E6748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321</w:t>
            </w:r>
          </w:p>
        </w:tc>
        <w:tc>
          <w:tcPr>
            <w:tcW w:w="668"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B4946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16,7%</w:t>
            </w:r>
          </w:p>
        </w:tc>
      </w:tr>
      <w:tr w:rsidR="00237E64" w14:paraId="4298A35E" w14:textId="77777777">
        <w:trPr>
          <w:trHeight w:val="300"/>
        </w:trPr>
        <w:tc>
          <w:tcPr>
            <w:tcW w:w="887" w:type="dxa"/>
            <w:tcBorders>
              <w:top w:val="single" w:sz="4" w:space="0" w:color="CCCCCC"/>
              <w:left w:val="single" w:sz="4" w:space="0" w:color="CCCCCC"/>
              <w:bottom w:val="single" w:sz="4" w:space="0" w:color="CCCCCC"/>
              <w:right w:val="single" w:sz="4" w:space="0" w:color="000000"/>
            </w:tcBorders>
            <w:shd w:val="clear" w:color="auto" w:fill="B7B7B7"/>
            <w:vAlign w:val="bottom"/>
          </w:tcPr>
          <w:p w14:paraId="66D2888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w:t>
            </w:r>
          </w:p>
        </w:tc>
        <w:tc>
          <w:tcPr>
            <w:tcW w:w="666"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35CC381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37.556</w:t>
            </w:r>
          </w:p>
        </w:tc>
        <w:tc>
          <w:tcPr>
            <w:tcW w:w="665" w:type="dxa"/>
            <w:tcBorders>
              <w:top w:val="single" w:sz="4" w:space="0" w:color="CCCCCC"/>
              <w:left w:val="single" w:sz="4" w:space="0" w:color="CCCCCC"/>
              <w:bottom w:val="single" w:sz="4" w:space="0" w:color="CCCCCC"/>
              <w:right w:val="single" w:sz="4" w:space="0" w:color="000000"/>
            </w:tcBorders>
            <w:shd w:val="clear" w:color="auto" w:fill="B7B7B7"/>
            <w:vAlign w:val="bottom"/>
          </w:tcPr>
          <w:p w14:paraId="7690F27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55.429</w:t>
            </w:r>
          </w:p>
        </w:tc>
        <w:tc>
          <w:tcPr>
            <w:tcW w:w="665"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31B3BCB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19.963</w:t>
            </w:r>
          </w:p>
        </w:tc>
        <w:tc>
          <w:tcPr>
            <w:tcW w:w="665"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575AA1F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53,2%</w:t>
            </w:r>
          </w:p>
        </w:tc>
        <w:tc>
          <w:tcPr>
            <w:tcW w:w="666"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4B03C45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28.313</w:t>
            </w:r>
          </w:p>
        </w:tc>
        <w:tc>
          <w:tcPr>
            <w:tcW w:w="665" w:type="dxa"/>
            <w:tcBorders>
              <w:top w:val="single" w:sz="4" w:space="0" w:color="CCCCCC"/>
              <w:left w:val="single" w:sz="4" w:space="0" w:color="CCCCCC"/>
              <w:bottom w:val="single" w:sz="4" w:space="0" w:color="CCCCCC"/>
              <w:right w:val="single" w:sz="4" w:space="0" w:color="000000"/>
            </w:tcBorders>
            <w:shd w:val="clear" w:color="auto" w:fill="B7B7B7"/>
            <w:vAlign w:val="bottom"/>
          </w:tcPr>
          <w:p w14:paraId="6A90080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51,1%</w:t>
            </w:r>
          </w:p>
        </w:tc>
        <w:tc>
          <w:tcPr>
            <w:tcW w:w="665"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32901CB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3.198</w:t>
            </w:r>
          </w:p>
        </w:tc>
        <w:tc>
          <w:tcPr>
            <w:tcW w:w="666"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5DAAE9E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8,5%</w:t>
            </w:r>
          </w:p>
        </w:tc>
        <w:tc>
          <w:tcPr>
            <w:tcW w:w="665"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00DC371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8.079</w:t>
            </w:r>
          </w:p>
        </w:tc>
        <w:tc>
          <w:tcPr>
            <w:tcW w:w="665" w:type="dxa"/>
            <w:tcBorders>
              <w:top w:val="single" w:sz="4" w:space="0" w:color="CCCCCC"/>
              <w:left w:val="single" w:sz="4" w:space="0" w:color="CCCCCC"/>
              <w:bottom w:val="single" w:sz="4" w:space="0" w:color="CCCCCC"/>
              <w:right w:val="single" w:sz="4" w:space="0" w:color="000000"/>
            </w:tcBorders>
            <w:shd w:val="clear" w:color="auto" w:fill="B7B7B7"/>
            <w:vAlign w:val="bottom"/>
          </w:tcPr>
          <w:p w14:paraId="1B3902C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14,6%</w:t>
            </w:r>
          </w:p>
        </w:tc>
        <w:tc>
          <w:tcPr>
            <w:tcW w:w="666"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752B8AD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1.662</w:t>
            </w:r>
          </w:p>
        </w:tc>
        <w:tc>
          <w:tcPr>
            <w:tcW w:w="665"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22795E1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4,4%</w:t>
            </w:r>
          </w:p>
        </w:tc>
        <w:tc>
          <w:tcPr>
            <w:tcW w:w="665"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251A5DD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6.540</w:t>
            </w:r>
          </w:p>
        </w:tc>
        <w:tc>
          <w:tcPr>
            <w:tcW w:w="668" w:type="dxa"/>
            <w:tcBorders>
              <w:top w:val="single" w:sz="4" w:space="0" w:color="CCCCCC"/>
              <w:left w:val="single" w:sz="4" w:space="0" w:color="CCCCCC"/>
              <w:bottom w:val="single" w:sz="4" w:space="0" w:color="CCCCCC"/>
              <w:right w:val="single" w:sz="4" w:space="0" w:color="CCCCCC"/>
            </w:tcBorders>
            <w:shd w:val="clear" w:color="auto" w:fill="B7B7B7"/>
            <w:vAlign w:val="bottom"/>
          </w:tcPr>
          <w:p w14:paraId="7F8F96C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11,8%</w:t>
            </w:r>
          </w:p>
        </w:tc>
      </w:tr>
    </w:tbl>
    <w:p w14:paraId="74C01AD9" w14:textId="77777777" w:rsidR="00237E64" w:rsidRDefault="00237E64">
      <w:pPr>
        <w:rPr>
          <w:sz w:val="20"/>
          <w:szCs w:val="20"/>
        </w:rPr>
      </w:pPr>
    </w:p>
    <w:p w14:paraId="08D2DE89" w14:textId="77777777" w:rsidR="00237E64" w:rsidRDefault="00000000">
      <w:pPr>
        <w:widowControl/>
        <w:spacing w:before="240" w:after="360"/>
        <w:jc w:val="both"/>
      </w:pPr>
      <w:r>
        <w:tab/>
        <w:t xml:space="preserve">O Quadro 7.4.5 e o gráfico apresentado na Figura 7.4.3 ilustram o planejamento da evolução da oferta nos 23 </w:t>
      </w:r>
      <w:proofErr w:type="spellStart"/>
      <w:r>
        <w:t>câmpus</w:t>
      </w:r>
      <w:proofErr w:type="spellEnd"/>
      <w:r>
        <w:t xml:space="preserve"> do IFSC ao longo do período analisado, permitindo identificar padrões de crescimento e consolidação. Em termos de capacidade de matrículas-equivalentes (</w:t>
      </w:r>
      <w:proofErr w:type="spellStart"/>
      <w:r>
        <w:t>CMatEq</w:t>
      </w:r>
      <w:proofErr w:type="spellEnd"/>
      <w:r>
        <w:t xml:space="preserve">), o </w:t>
      </w:r>
      <w:proofErr w:type="spellStart"/>
      <w:r>
        <w:t>câmpus</w:t>
      </w:r>
      <w:proofErr w:type="spellEnd"/>
      <w:r>
        <w:t xml:space="preserve"> Florianópolis - Centro continua sendo o maior do IFSC, com valores superiores a 10.500. No entanto, sua participação na oferta total do IFSC diminui de 25% em 2024 para 19% em 2029.</w:t>
      </w:r>
    </w:p>
    <w:p w14:paraId="1CAFF03C" w14:textId="77777777" w:rsidR="00237E64" w:rsidRDefault="00000000">
      <w:pPr>
        <w:widowControl/>
        <w:spacing w:before="240" w:after="360"/>
      </w:pPr>
      <w:r>
        <w:tab/>
        <w:t xml:space="preserve">Os </w:t>
      </w:r>
      <w:proofErr w:type="spellStart"/>
      <w:r>
        <w:t>câmpus</w:t>
      </w:r>
      <w:proofErr w:type="spellEnd"/>
      <w:r>
        <w:t xml:space="preserve"> localizados em grandes centros urbanos — como Chapecó, Itajaí, Jaraguá do Sul - Centro, Joinville, Lages, São José e Tubarão — tendem a se consolidar com </w:t>
      </w:r>
      <w:proofErr w:type="spellStart"/>
      <w:r>
        <w:t>CMatEq</w:t>
      </w:r>
      <w:proofErr w:type="spellEnd"/>
      <w:r>
        <w:t xml:space="preserve"> superior a 2.500, indicando sua relevância regional e potencial de expansão contínua. Por outro lado, os </w:t>
      </w:r>
      <w:proofErr w:type="spellStart"/>
      <w:r>
        <w:t>câmpus</w:t>
      </w:r>
      <w:proofErr w:type="spellEnd"/>
      <w:r>
        <w:t xml:space="preserve"> situados em cidades menores, como Garopaba, São Carlos, São Lourenço do Oeste, Tijucas e Urupema, permanecem com </w:t>
      </w:r>
      <w:proofErr w:type="spellStart"/>
      <w:r>
        <w:t>CMatEq</w:t>
      </w:r>
      <w:proofErr w:type="spellEnd"/>
      <w:r>
        <w:t xml:space="preserve"> inferior a 1.500.</w:t>
      </w:r>
    </w:p>
    <w:p w14:paraId="249FE5B2" w14:textId="77777777" w:rsidR="00237E64" w:rsidRDefault="00000000">
      <w:pPr>
        <w:widowControl/>
        <w:spacing w:before="240" w:after="360"/>
        <w:jc w:val="both"/>
      </w:pPr>
      <w:r>
        <w:tab/>
        <w:t xml:space="preserve">Os seis </w:t>
      </w:r>
      <w:proofErr w:type="spellStart"/>
      <w:r>
        <w:t>câmpus</w:t>
      </w:r>
      <w:proofErr w:type="spellEnd"/>
      <w:r>
        <w:t xml:space="preserve"> que planejam o maior crescimento absoluto em </w:t>
      </w:r>
      <w:proofErr w:type="spellStart"/>
      <w:r>
        <w:t>CMatEq</w:t>
      </w:r>
      <w:proofErr w:type="spellEnd"/>
      <w:r>
        <w:t xml:space="preserve">  — Chapecó (1.624), Itajaí (950), São Lourenço do Oeste (1.163), Tijucas (1.056), Tubarão (1.929) e Xanxerê (1.242) —, respondem juntos por 45% da expansão prevista no IFSC. Diante desse cenário, é fundamental garantir </w:t>
      </w:r>
      <w:r>
        <w:lastRenderedPageBreak/>
        <w:t>a infraestrutura adequada para sustentar o crescimento projetado, tanto em termos físicos quanto em servidores técnico-administrativos e docentes.</w:t>
      </w:r>
    </w:p>
    <w:p w14:paraId="253BA479" w14:textId="77777777" w:rsidR="00237E64" w:rsidRDefault="00000000">
      <w:pPr>
        <w:rPr>
          <w:sz w:val="20"/>
          <w:szCs w:val="20"/>
        </w:rPr>
      </w:pPr>
      <w:r>
        <w:rPr>
          <w:b/>
          <w:bCs/>
          <w:sz w:val="20"/>
          <w:szCs w:val="20"/>
        </w:rPr>
        <w:t>Quadro 7.4.5.</w:t>
      </w:r>
      <w:r>
        <w:rPr>
          <w:sz w:val="20"/>
          <w:szCs w:val="20"/>
        </w:rPr>
        <w:t xml:space="preserve">  Distribuição da oferta nos </w:t>
      </w:r>
      <w:proofErr w:type="spellStart"/>
      <w:r>
        <w:rPr>
          <w:sz w:val="20"/>
          <w:szCs w:val="20"/>
        </w:rPr>
        <w:t>câmpus</w:t>
      </w:r>
      <w:proofErr w:type="spellEnd"/>
      <w:r>
        <w:rPr>
          <w:sz w:val="20"/>
          <w:szCs w:val="20"/>
        </w:rPr>
        <w:t xml:space="preserve"> entre 2024 e 2029, medida pela Capacidade de Matrículas Equivalentes (</w:t>
      </w:r>
      <w:proofErr w:type="spellStart"/>
      <w:r>
        <w:rPr>
          <w:sz w:val="20"/>
          <w:szCs w:val="20"/>
        </w:rPr>
        <w:t>CMatEq</w:t>
      </w:r>
      <w:proofErr w:type="spellEnd"/>
      <w:r>
        <w:rPr>
          <w:sz w:val="20"/>
          <w:szCs w:val="20"/>
        </w:rPr>
        <w:t>).</w:t>
      </w:r>
    </w:p>
    <w:p w14:paraId="7C218261" w14:textId="77777777" w:rsidR="00237E64" w:rsidRDefault="00237E64">
      <w:pPr>
        <w:rPr>
          <w:sz w:val="20"/>
          <w:szCs w:val="20"/>
        </w:rPr>
      </w:pPr>
    </w:p>
    <w:tbl>
      <w:tblPr>
        <w:tblW w:w="10204" w:type="dxa"/>
        <w:tblLayout w:type="fixed"/>
        <w:tblCellMar>
          <w:left w:w="40" w:type="dxa"/>
          <w:right w:w="40" w:type="dxa"/>
        </w:tblCellMar>
        <w:tblLook w:val="04A0" w:firstRow="1" w:lastRow="0" w:firstColumn="1" w:lastColumn="0" w:noHBand="0" w:noVBand="1"/>
      </w:tblPr>
      <w:tblGrid>
        <w:gridCol w:w="2075"/>
        <w:gridCol w:w="983"/>
        <w:gridCol w:w="982"/>
        <w:gridCol w:w="983"/>
        <w:gridCol w:w="983"/>
        <w:gridCol w:w="982"/>
        <w:gridCol w:w="983"/>
        <w:gridCol w:w="1117"/>
        <w:gridCol w:w="1116"/>
      </w:tblGrid>
      <w:tr w:rsidR="00237E64" w14:paraId="067B9336" w14:textId="77777777">
        <w:trPr>
          <w:trHeight w:val="435"/>
        </w:trPr>
        <w:tc>
          <w:tcPr>
            <w:tcW w:w="2075" w:type="dxa"/>
            <w:shd w:val="clear" w:color="auto" w:fill="26A69A"/>
            <w:vAlign w:val="center"/>
          </w:tcPr>
          <w:p w14:paraId="2C93CDEF" w14:textId="77777777" w:rsidR="00237E64" w:rsidRDefault="00000000">
            <w:pPr>
              <w:rPr>
                <w:rFonts w:ascii="Calibri" w:eastAsia="Calibri" w:hAnsi="Calibri" w:cs="Calibri"/>
                <w:b/>
                <w:sz w:val="18"/>
                <w:szCs w:val="18"/>
              </w:rPr>
            </w:pPr>
            <w:r>
              <w:rPr>
                <w:rFonts w:ascii="Calibri" w:eastAsia="Calibri" w:hAnsi="Calibri" w:cs="Calibri"/>
                <w:b/>
                <w:sz w:val="18"/>
                <w:szCs w:val="18"/>
              </w:rPr>
              <w:t>Campus</w:t>
            </w:r>
          </w:p>
        </w:tc>
        <w:tc>
          <w:tcPr>
            <w:tcW w:w="983" w:type="dxa"/>
            <w:shd w:val="clear" w:color="auto" w:fill="26A69A"/>
            <w:vAlign w:val="center"/>
          </w:tcPr>
          <w:p w14:paraId="3D5005B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2024</w:t>
            </w:r>
          </w:p>
        </w:tc>
        <w:tc>
          <w:tcPr>
            <w:tcW w:w="982" w:type="dxa"/>
            <w:shd w:val="clear" w:color="auto" w:fill="26A69A"/>
            <w:vAlign w:val="center"/>
          </w:tcPr>
          <w:p w14:paraId="41F7362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2025</w:t>
            </w:r>
          </w:p>
        </w:tc>
        <w:tc>
          <w:tcPr>
            <w:tcW w:w="983" w:type="dxa"/>
            <w:shd w:val="clear" w:color="auto" w:fill="26A69A"/>
            <w:vAlign w:val="center"/>
          </w:tcPr>
          <w:p w14:paraId="43E59B1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2026</w:t>
            </w:r>
          </w:p>
        </w:tc>
        <w:tc>
          <w:tcPr>
            <w:tcW w:w="983" w:type="dxa"/>
            <w:shd w:val="clear" w:color="auto" w:fill="26A69A"/>
            <w:vAlign w:val="center"/>
          </w:tcPr>
          <w:p w14:paraId="5A7B6CD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2027</w:t>
            </w:r>
          </w:p>
        </w:tc>
        <w:tc>
          <w:tcPr>
            <w:tcW w:w="982" w:type="dxa"/>
            <w:shd w:val="clear" w:color="auto" w:fill="26A69A"/>
            <w:vAlign w:val="center"/>
          </w:tcPr>
          <w:p w14:paraId="4C0A4EE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2028</w:t>
            </w:r>
          </w:p>
        </w:tc>
        <w:tc>
          <w:tcPr>
            <w:tcW w:w="983" w:type="dxa"/>
            <w:shd w:val="clear" w:color="auto" w:fill="26A69A"/>
            <w:vAlign w:val="center"/>
          </w:tcPr>
          <w:p w14:paraId="428146D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2029</w:t>
            </w:r>
          </w:p>
        </w:tc>
        <w:tc>
          <w:tcPr>
            <w:tcW w:w="1117" w:type="dxa"/>
            <w:shd w:val="clear" w:color="auto" w:fill="26A69A"/>
            <w:vAlign w:val="center"/>
          </w:tcPr>
          <w:p w14:paraId="7486661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Participação em 2024</w:t>
            </w:r>
          </w:p>
        </w:tc>
        <w:tc>
          <w:tcPr>
            <w:tcW w:w="1116" w:type="dxa"/>
            <w:shd w:val="clear" w:color="auto" w:fill="26A69A"/>
            <w:vAlign w:val="center"/>
          </w:tcPr>
          <w:p w14:paraId="63065F1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Participação em 2029</w:t>
            </w:r>
          </w:p>
        </w:tc>
      </w:tr>
      <w:tr w:rsidR="00237E64" w14:paraId="70172447" w14:textId="77777777">
        <w:trPr>
          <w:trHeight w:val="300"/>
        </w:trPr>
        <w:tc>
          <w:tcPr>
            <w:tcW w:w="2075" w:type="dxa"/>
            <w:shd w:val="clear" w:color="auto" w:fill="FFFFFF"/>
            <w:vAlign w:val="bottom"/>
          </w:tcPr>
          <w:p w14:paraId="4DCB30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Araranguá</w:t>
            </w:r>
          </w:p>
        </w:tc>
        <w:tc>
          <w:tcPr>
            <w:tcW w:w="983" w:type="dxa"/>
            <w:shd w:val="clear" w:color="auto" w:fill="FFFFFF"/>
            <w:vAlign w:val="bottom"/>
          </w:tcPr>
          <w:p w14:paraId="071137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1535</w:t>
            </w:r>
          </w:p>
        </w:tc>
        <w:tc>
          <w:tcPr>
            <w:tcW w:w="982" w:type="dxa"/>
            <w:shd w:val="clear" w:color="auto" w:fill="FFFFFF"/>
            <w:vAlign w:val="bottom"/>
          </w:tcPr>
          <w:p w14:paraId="3A7BEA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1626</w:t>
            </w:r>
          </w:p>
        </w:tc>
        <w:tc>
          <w:tcPr>
            <w:tcW w:w="983" w:type="dxa"/>
            <w:shd w:val="clear" w:color="auto" w:fill="FFFFFF"/>
            <w:vAlign w:val="bottom"/>
          </w:tcPr>
          <w:p w14:paraId="3ECD61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1774</w:t>
            </w:r>
          </w:p>
        </w:tc>
        <w:tc>
          <w:tcPr>
            <w:tcW w:w="983" w:type="dxa"/>
            <w:shd w:val="clear" w:color="auto" w:fill="FFFFFF"/>
            <w:vAlign w:val="bottom"/>
          </w:tcPr>
          <w:p w14:paraId="682E31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1852</w:t>
            </w:r>
          </w:p>
        </w:tc>
        <w:tc>
          <w:tcPr>
            <w:tcW w:w="982" w:type="dxa"/>
            <w:shd w:val="clear" w:color="auto" w:fill="FFFFFF"/>
            <w:vAlign w:val="bottom"/>
          </w:tcPr>
          <w:p w14:paraId="4F2F78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1890</w:t>
            </w:r>
          </w:p>
        </w:tc>
        <w:tc>
          <w:tcPr>
            <w:tcW w:w="983" w:type="dxa"/>
            <w:shd w:val="clear" w:color="auto" w:fill="FFFFFF"/>
            <w:vAlign w:val="bottom"/>
          </w:tcPr>
          <w:p w14:paraId="6B22A9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1890</w:t>
            </w:r>
          </w:p>
        </w:tc>
        <w:tc>
          <w:tcPr>
            <w:tcW w:w="1117" w:type="dxa"/>
            <w:shd w:val="clear" w:color="auto" w:fill="FFFFFF"/>
            <w:vAlign w:val="center"/>
          </w:tcPr>
          <w:p w14:paraId="2BC781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1116" w:type="dxa"/>
            <w:shd w:val="clear" w:color="auto" w:fill="FFFFFF"/>
            <w:vAlign w:val="center"/>
          </w:tcPr>
          <w:p w14:paraId="1FD2AB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r>
      <w:tr w:rsidR="00237E64" w14:paraId="207C73F8" w14:textId="77777777">
        <w:trPr>
          <w:trHeight w:val="300"/>
        </w:trPr>
        <w:tc>
          <w:tcPr>
            <w:tcW w:w="2075" w:type="dxa"/>
            <w:shd w:val="clear" w:color="auto" w:fill="DDF2F0"/>
            <w:vAlign w:val="bottom"/>
          </w:tcPr>
          <w:p w14:paraId="42D7BB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Canoinhas</w:t>
            </w:r>
          </w:p>
        </w:tc>
        <w:tc>
          <w:tcPr>
            <w:tcW w:w="983" w:type="dxa"/>
            <w:shd w:val="clear" w:color="auto" w:fill="DDF2F0"/>
            <w:vAlign w:val="bottom"/>
          </w:tcPr>
          <w:p w14:paraId="693EBD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1049</w:t>
            </w:r>
          </w:p>
        </w:tc>
        <w:tc>
          <w:tcPr>
            <w:tcW w:w="982" w:type="dxa"/>
            <w:shd w:val="clear" w:color="auto" w:fill="DDF2F0"/>
            <w:vAlign w:val="bottom"/>
          </w:tcPr>
          <w:p w14:paraId="26F62D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1117</w:t>
            </w:r>
          </w:p>
        </w:tc>
        <w:tc>
          <w:tcPr>
            <w:tcW w:w="983" w:type="dxa"/>
            <w:shd w:val="clear" w:color="auto" w:fill="DDF2F0"/>
            <w:vAlign w:val="bottom"/>
          </w:tcPr>
          <w:p w14:paraId="4D4CDE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1085</w:t>
            </w:r>
          </w:p>
        </w:tc>
        <w:tc>
          <w:tcPr>
            <w:tcW w:w="983" w:type="dxa"/>
            <w:shd w:val="clear" w:color="auto" w:fill="DDF2F0"/>
            <w:vAlign w:val="bottom"/>
          </w:tcPr>
          <w:p w14:paraId="190C22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1235</w:t>
            </w:r>
          </w:p>
        </w:tc>
        <w:tc>
          <w:tcPr>
            <w:tcW w:w="982" w:type="dxa"/>
            <w:shd w:val="clear" w:color="auto" w:fill="DDF2F0"/>
            <w:vAlign w:val="bottom"/>
          </w:tcPr>
          <w:p w14:paraId="01836D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1487</w:t>
            </w:r>
          </w:p>
        </w:tc>
        <w:tc>
          <w:tcPr>
            <w:tcW w:w="983" w:type="dxa"/>
            <w:shd w:val="clear" w:color="auto" w:fill="DDF2F0"/>
            <w:vAlign w:val="bottom"/>
          </w:tcPr>
          <w:p w14:paraId="29FEFA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1554</w:t>
            </w:r>
          </w:p>
        </w:tc>
        <w:tc>
          <w:tcPr>
            <w:tcW w:w="1117" w:type="dxa"/>
            <w:shd w:val="clear" w:color="auto" w:fill="DDF2F0"/>
            <w:vAlign w:val="center"/>
          </w:tcPr>
          <w:p w14:paraId="35CFC8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116" w:type="dxa"/>
            <w:shd w:val="clear" w:color="auto" w:fill="DDF2F0"/>
            <w:vAlign w:val="center"/>
          </w:tcPr>
          <w:p w14:paraId="7F5CA6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r>
      <w:tr w:rsidR="00237E64" w14:paraId="5146C00E" w14:textId="77777777">
        <w:trPr>
          <w:trHeight w:val="300"/>
        </w:trPr>
        <w:tc>
          <w:tcPr>
            <w:tcW w:w="2075" w:type="dxa"/>
            <w:shd w:val="clear" w:color="auto" w:fill="FFFFFF"/>
            <w:vAlign w:val="bottom"/>
          </w:tcPr>
          <w:p w14:paraId="6179A8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Chapecó</w:t>
            </w:r>
          </w:p>
        </w:tc>
        <w:tc>
          <w:tcPr>
            <w:tcW w:w="983" w:type="dxa"/>
            <w:shd w:val="clear" w:color="auto" w:fill="FFFFFF"/>
            <w:vAlign w:val="bottom"/>
          </w:tcPr>
          <w:p w14:paraId="1340BF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1738</w:t>
            </w:r>
          </w:p>
        </w:tc>
        <w:tc>
          <w:tcPr>
            <w:tcW w:w="982" w:type="dxa"/>
            <w:shd w:val="clear" w:color="auto" w:fill="FFFFFF"/>
            <w:vAlign w:val="bottom"/>
          </w:tcPr>
          <w:p w14:paraId="36120F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1890</w:t>
            </w:r>
          </w:p>
        </w:tc>
        <w:tc>
          <w:tcPr>
            <w:tcW w:w="983" w:type="dxa"/>
            <w:shd w:val="clear" w:color="auto" w:fill="FFFFFF"/>
            <w:vAlign w:val="bottom"/>
          </w:tcPr>
          <w:p w14:paraId="6DF5CC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2109</w:t>
            </w:r>
          </w:p>
        </w:tc>
        <w:tc>
          <w:tcPr>
            <w:tcW w:w="983" w:type="dxa"/>
            <w:shd w:val="clear" w:color="auto" w:fill="FFFFFF"/>
            <w:vAlign w:val="bottom"/>
          </w:tcPr>
          <w:p w14:paraId="09C627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2664</w:t>
            </w:r>
          </w:p>
        </w:tc>
        <w:tc>
          <w:tcPr>
            <w:tcW w:w="982" w:type="dxa"/>
            <w:shd w:val="clear" w:color="auto" w:fill="FFFFFF"/>
            <w:vAlign w:val="bottom"/>
          </w:tcPr>
          <w:p w14:paraId="11D61F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3142</w:t>
            </w:r>
          </w:p>
        </w:tc>
        <w:tc>
          <w:tcPr>
            <w:tcW w:w="983" w:type="dxa"/>
            <w:shd w:val="clear" w:color="auto" w:fill="FFFFFF"/>
            <w:vAlign w:val="bottom"/>
          </w:tcPr>
          <w:p w14:paraId="5E7EA2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3362</w:t>
            </w:r>
          </w:p>
        </w:tc>
        <w:tc>
          <w:tcPr>
            <w:tcW w:w="1117" w:type="dxa"/>
            <w:shd w:val="clear" w:color="auto" w:fill="FFFFFF"/>
            <w:vAlign w:val="center"/>
          </w:tcPr>
          <w:p w14:paraId="3B2945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c>
          <w:tcPr>
            <w:tcW w:w="1116" w:type="dxa"/>
            <w:shd w:val="clear" w:color="auto" w:fill="FFFFFF"/>
            <w:vAlign w:val="center"/>
          </w:tcPr>
          <w:p w14:paraId="395371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w:t>
            </w:r>
          </w:p>
        </w:tc>
      </w:tr>
      <w:tr w:rsidR="00237E64" w14:paraId="54C83128" w14:textId="77777777">
        <w:trPr>
          <w:trHeight w:val="300"/>
        </w:trPr>
        <w:tc>
          <w:tcPr>
            <w:tcW w:w="2075" w:type="dxa"/>
            <w:shd w:val="clear" w:color="auto" w:fill="DDF2F0"/>
            <w:vAlign w:val="bottom"/>
          </w:tcPr>
          <w:p w14:paraId="2242B7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Caçador</w:t>
            </w:r>
          </w:p>
        </w:tc>
        <w:tc>
          <w:tcPr>
            <w:tcW w:w="983" w:type="dxa"/>
            <w:shd w:val="clear" w:color="auto" w:fill="DDF2F0"/>
            <w:vAlign w:val="bottom"/>
          </w:tcPr>
          <w:p w14:paraId="749797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945</w:t>
            </w:r>
          </w:p>
        </w:tc>
        <w:tc>
          <w:tcPr>
            <w:tcW w:w="982" w:type="dxa"/>
            <w:shd w:val="clear" w:color="auto" w:fill="DDF2F0"/>
            <w:vAlign w:val="bottom"/>
          </w:tcPr>
          <w:p w14:paraId="768CB8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1118</w:t>
            </w:r>
          </w:p>
        </w:tc>
        <w:tc>
          <w:tcPr>
            <w:tcW w:w="983" w:type="dxa"/>
            <w:shd w:val="clear" w:color="auto" w:fill="DDF2F0"/>
            <w:vAlign w:val="bottom"/>
          </w:tcPr>
          <w:p w14:paraId="0F93DF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1242</w:t>
            </w:r>
          </w:p>
        </w:tc>
        <w:tc>
          <w:tcPr>
            <w:tcW w:w="983" w:type="dxa"/>
            <w:shd w:val="clear" w:color="auto" w:fill="DDF2F0"/>
            <w:vAlign w:val="bottom"/>
          </w:tcPr>
          <w:p w14:paraId="36FE1A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1530</w:t>
            </w:r>
          </w:p>
        </w:tc>
        <w:tc>
          <w:tcPr>
            <w:tcW w:w="982" w:type="dxa"/>
            <w:shd w:val="clear" w:color="auto" w:fill="DDF2F0"/>
            <w:vAlign w:val="bottom"/>
          </w:tcPr>
          <w:p w14:paraId="4D5E09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1840</w:t>
            </w:r>
          </w:p>
        </w:tc>
        <w:tc>
          <w:tcPr>
            <w:tcW w:w="983" w:type="dxa"/>
            <w:shd w:val="clear" w:color="auto" w:fill="DDF2F0"/>
            <w:vAlign w:val="bottom"/>
          </w:tcPr>
          <w:p w14:paraId="2B8CC5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1773</w:t>
            </w:r>
          </w:p>
        </w:tc>
        <w:tc>
          <w:tcPr>
            <w:tcW w:w="1117" w:type="dxa"/>
            <w:shd w:val="clear" w:color="auto" w:fill="DDF2F0"/>
            <w:vAlign w:val="center"/>
          </w:tcPr>
          <w:p w14:paraId="52868F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116" w:type="dxa"/>
            <w:shd w:val="clear" w:color="auto" w:fill="DDF2F0"/>
            <w:vAlign w:val="center"/>
          </w:tcPr>
          <w:p w14:paraId="0F4B3F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r>
      <w:tr w:rsidR="00237E64" w14:paraId="38884B60" w14:textId="77777777">
        <w:trPr>
          <w:trHeight w:val="300"/>
        </w:trPr>
        <w:tc>
          <w:tcPr>
            <w:tcW w:w="2075" w:type="dxa"/>
            <w:shd w:val="clear" w:color="auto" w:fill="FFFFFF"/>
            <w:vAlign w:val="bottom"/>
          </w:tcPr>
          <w:p w14:paraId="1F12B0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Criciúma</w:t>
            </w:r>
          </w:p>
        </w:tc>
        <w:tc>
          <w:tcPr>
            <w:tcW w:w="983" w:type="dxa"/>
            <w:shd w:val="clear" w:color="auto" w:fill="FFFFFF"/>
            <w:vAlign w:val="bottom"/>
          </w:tcPr>
          <w:p w14:paraId="2B0E2B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1569</w:t>
            </w:r>
          </w:p>
        </w:tc>
        <w:tc>
          <w:tcPr>
            <w:tcW w:w="982" w:type="dxa"/>
            <w:shd w:val="clear" w:color="auto" w:fill="FFFFFF"/>
            <w:vAlign w:val="bottom"/>
          </w:tcPr>
          <w:p w14:paraId="59B293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1589</w:t>
            </w:r>
          </w:p>
        </w:tc>
        <w:tc>
          <w:tcPr>
            <w:tcW w:w="983" w:type="dxa"/>
            <w:shd w:val="clear" w:color="auto" w:fill="FFFFFF"/>
            <w:vAlign w:val="bottom"/>
          </w:tcPr>
          <w:p w14:paraId="32C0AC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1636</w:t>
            </w:r>
          </w:p>
        </w:tc>
        <w:tc>
          <w:tcPr>
            <w:tcW w:w="983" w:type="dxa"/>
            <w:shd w:val="clear" w:color="auto" w:fill="FFFFFF"/>
            <w:vAlign w:val="bottom"/>
          </w:tcPr>
          <w:p w14:paraId="24B4BB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1678</w:t>
            </w:r>
          </w:p>
        </w:tc>
        <w:tc>
          <w:tcPr>
            <w:tcW w:w="982" w:type="dxa"/>
            <w:shd w:val="clear" w:color="auto" w:fill="FFFFFF"/>
            <w:vAlign w:val="bottom"/>
          </w:tcPr>
          <w:p w14:paraId="448E05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1761</w:t>
            </w:r>
          </w:p>
        </w:tc>
        <w:tc>
          <w:tcPr>
            <w:tcW w:w="983" w:type="dxa"/>
            <w:shd w:val="clear" w:color="auto" w:fill="FFFFFF"/>
            <w:vAlign w:val="bottom"/>
          </w:tcPr>
          <w:p w14:paraId="1785F5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1851</w:t>
            </w:r>
          </w:p>
        </w:tc>
        <w:tc>
          <w:tcPr>
            <w:tcW w:w="1117" w:type="dxa"/>
            <w:shd w:val="clear" w:color="auto" w:fill="FFFFFF"/>
            <w:vAlign w:val="center"/>
          </w:tcPr>
          <w:p w14:paraId="092F61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c>
          <w:tcPr>
            <w:tcW w:w="1116" w:type="dxa"/>
            <w:shd w:val="clear" w:color="auto" w:fill="FFFFFF"/>
            <w:vAlign w:val="center"/>
          </w:tcPr>
          <w:p w14:paraId="79C292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w:t>
            </w:r>
          </w:p>
        </w:tc>
      </w:tr>
      <w:tr w:rsidR="00237E64" w14:paraId="3DB94C23" w14:textId="77777777">
        <w:trPr>
          <w:trHeight w:val="300"/>
        </w:trPr>
        <w:tc>
          <w:tcPr>
            <w:tcW w:w="2075" w:type="dxa"/>
            <w:shd w:val="clear" w:color="auto" w:fill="DDF2F0"/>
            <w:vAlign w:val="bottom"/>
          </w:tcPr>
          <w:p w14:paraId="5FC072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Florianópolis - Continente</w:t>
            </w:r>
          </w:p>
        </w:tc>
        <w:tc>
          <w:tcPr>
            <w:tcW w:w="983" w:type="dxa"/>
            <w:shd w:val="clear" w:color="auto" w:fill="DDF2F0"/>
            <w:vAlign w:val="bottom"/>
          </w:tcPr>
          <w:p w14:paraId="74FDFC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1863</w:t>
            </w:r>
          </w:p>
        </w:tc>
        <w:tc>
          <w:tcPr>
            <w:tcW w:w="982" w:type="dxa"/>
            <w:shd w:val="clear" w:color="auto" w:fill="DDF2F0"/>
            <w:vAlign w:val="bottom"/>
          </w:tcPr>
          <w:p w14:paraId="4ED327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1778</w:t>
            </w:r>
          </w:p>
        </w:tc>
        <w:tc>
          <w:tcPr>
            <w:tcW w:w="983" w:type="dxa"/>
            <w:shd w:val="clear" w:color="auto" w:fill="DDF2F0"/>
            <w:vAlign w:val="bottom"/>
          </w:tcPr>
          <w:p w14:paraId="15A605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1975</w:t>
            </w:r>
          </w:p>
        </w:tc>
        <w:tc>
          <w:tcPr>
            <w:tcW w:w="983" w:type="dxa"/>
            <w:shd w:val="clear" w:color="auto" w:fill="DDF2F0"/>
            <w:vAlign w:val="bottom"/>
          </w:tcPr>
          <w:p w14:paraId="1D3DDB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2381</w:t>
            </w:r>
          </w:p>
        </w:tc>
        <w:tc>
          <w:tcPr>
            <w:tcW w:w="982" w:type="dxa"/>
            <w:shd w:val="clear" w:color="auto" w:fill="DDF2F0"/>
            <w:vAlign w:val="bottom"/>
          </w:tcPr>
          <w:p w14:paraId="6921EE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2449</w:t>
            </w:r>
          </w:p>
        </w:tc>
        <w:tc>
          <w:tcPr>
            <w:tcW w:w="983" w:type="dxa"/>
            <w:shd w:val="clear" w:color="auto" w:fill="DDF2F0"/>
            <w:vAlign w:val="bottom"/>
          </w:tcPr>
          <w:p w14:paraId="55C90A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2450</w:t>
            </w:r>
          </w:p>
        </w:tc>
        <w:tc>
          <w:tcPr>
            <w:tcW w:w="1117" w:type="dxa"/>
            <w:shd w:val="clear" w:color="auto" w:fill="DDF2F0"/>
            <w:vAlign w:val="center"/>
          </w:tcPr>
          <w:p w14:paraId="1CAF95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116" w:type="dxa"/>
            <w:shd w:val="clear" w:color="auto" w:fill="DDF2F0"/>
            <w:vAlign w:val="center"/>
          </w:tcPr>
          <w:p w14:paraId="16F485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w:t>
            </w:r>
          </w:p>
        </w:tc>
      </w:tr>
      <w:tr w:rsidR="00237E64" w14:paraId="3EF88C99" w14:textId="77777777">
        <w:trPr>
          <w:trHeight w:val="300"/>
        </w:trPr>
        <w:tc>
          <w:tcPr>
            <w:tcW w:w="2075" w:type="dxa"/>
            <w:shd w:val="clear" w:color="auto" w:fill="FFFFFF"/>
            <w:vAlign w:val="bottom"/>
          </w:tcPr>
          <w:p w14:paraId="08AAB2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Florianópolis - Centro</w:t>
            </w:r>
          </w:p>
        </w:tc>
        <w:tc>
          <w:tcPr>
            <w:tcW w:w="983" w:type="dxa"/>
            <w:shd w:val="clear" w:color="auto" w:fill="FFFFFF"/>
            <w:vAlign w:val="bottom"/>
          </w:tcPr>
          <w:p w14:paraId="177EA1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9372</w:t>
            </w:r>
          </w:p>
        </w:tc>
        <w:tc>
          <w:tcPr>
            <w:tcW w:w="982" w:type="dxa"/>
            <w:shd w:val="clear" w:color="auto" w:fill="FFFFFF"/>
            <w:vAlign w:val="bottom"/>
          </w:tcPr>
          <w:p w14:paraId="70077F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9461</w:t>
            </w:r>
          </w:p>
        </w:tc>
        <w:tc>
          <w:tcPr>
            <w:tcW w:w="983" w:type="dxa"/>
            <w:shd w:val="clear" w:color="auto" w:fill="FFFFFF"/>
            <w:vAlign w:val="bottom"/>
          </w:tcPr>
          <w:p w14:paraId="6AC55B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10334</w:t>
            </w:r>
          </w:p>
        </w:tc>
        <w:tc>
          <w:tcPr>
            <w:tcW w:w="983" w:type="dxa"/>
            <w:shd w:val="clear" w:color="auto" w:fill="FFFFFF"/>
            <w:vAlign w:val="bottom"/>
          </w:tcPr>
          <w:p w14:paraId="305B15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10623</w:t>
            </w:r>
          </w:p>
        </w:tc>
        <w:tc>
          <w:tcPr>
            <w:tcW w:w="982" w:type="dxa"/>
            <w:shd w:val="clear" w:color="auto" w:fill="FFFFFF"/>
            <w:vAlign w:val="bottom"/>
          </w:tcPr>
          <w:p w14:paraId="3155A4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10608</w:t>
            </w:r>
          </w:p>
        </w:tc>
        <w:tc>
          <w:tcPr>
            <w:tcW w:w="983" w:type="dxa"/>
            <w:shd w:val="clear" w:color="auto" w:fill="FFFFFF"/>
            <w:vAlign w:val="bottom"/>
          </w:tcPr>
          <w:p w14:paraId="3D948E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10591</w:t>
            </w:r>
          </w:p>
        </w:tc>
        <w:tc>
          <w:tcPr>
            <w:tcW w:w="1117" w:type="dxa"/>
            <w:shd w:val="clear" w:color="auto" w:fill="FFFFFF"/>
            <w:vAlign w:val="center"/>
          </w:tcPr>
          <w:p w14:paraId="07363E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25,0%</w:t>
            </w:r>
          </w:p>
        </w:tc>
        <w:tc>
          <w:tcPr>
            <w:tcW w:w="1116" w:type="dxa"/>
            <w:shd w:val="clear" w:color="auto" w:fill="FFFFFF"/>
            <w:vAlign w:val="center"/>
          </w:tcPr>
          <w:p w14:paraId="470FA9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19,1%</w:t>
            </w:r>
          </w:p>
        </w:tc>
      </w:tr>
      <w:tr w:rsidR="00237E64" w14:paraId="3D2F5D96" w14:textId="77777777">
        <w:trPr>
          <w:trHeight w:val="300"/>
        </w:trPr>
        <w:tc>
          <w:tcPr>
            <w:tcW w:w="2075" w:type="dxa"/>
            <w:shd w:val="clear" w:color="auto" w:fill="DDF2F0"/>
            <w:vAlign w:val="bottom"/>
          </w:tcPr>
          <w:p w14:paraId="6036AC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Gaspar</w:t>
            </w:r>
          </w:p>
        </w:tc>
        <w:tc>
          <w:tcPr>
            <w:tcW w:w="983" w:type="dxa"/>
            <w:shd w:val="clear" w:color="auto" w:fill="DDF2F0"/>
            <w:vAlign w:val="bottom"/>
          </w:tcPr>
          <w:p w14:paraId="2C9547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1727</w:t>
            </w:r>
          </w:p>
        </w:tc>
        <w:tc>
          <w:tcPr>
            <w:tcW w:w="982" w:type="dxa"/>
            <w:shd w:val="clear" w:color="auto" w:fill="DDF2F0"/>
            <w:vAlign w:val="bottom"/>
          </w:tcPr>
          <w:p w14:paraId="75E420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1923</w:t>
            </w:r>
          </w:p>
        </w:tc>
        <w:tc>
          <w:tcPr>
            <w:tcW w:w="983" w:type="dxa"/>
            <w:shd w:val="clear" w:color="auto" w:fill="DDF2F0"/>
            <w:vAlign w:val="bottom"/>
          </w:tcPr>
          <w:p w14:paraId="4BCA96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2261</w:t>
            </w:r>
          </w:p>
        </w:tc>
        <w:tc>
          <w:tcPr>
            <w:tcW w:w="983" w:type="dxa"/>
            <w:shd w:val="clear" w:color="auto" w:fill="DDF2F0"/>
            <w:vAlign w:val="bottom"/>
          </w:tcPr>
          <w:p w14:paraId="35FB05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2324</w:t>
            </w:r>
          </w:p>
        </w:tc>
        <w:tc>
          <w:tcPr>
            <w:tcW w:w="982" w:type="dxa"/>
            <w:shd w:val="clear" w:color="auto" w:fill="DDF2F0"/>
            <w:vAlign w:val="bottom"/>
          </w:tcPr>
          <w:p w14:paraId="7A1AA0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2344</w:t>
            </w:r>
          </w:p>
        </w:tc>
        <w:tc>
          <w:tcPr>
            <w:tcW w:w="983" w:type="dxa"/>
            <w:shd w:val="clear" w:color="auto" w:fill="DDF2F0"/>
            <w:vAlign w:val="bottom"/>
          </w:tcPr>
          <w:p w14:paraId="6A9E7B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2359</w:t>
            </w:r>
          </w:p>
        </w:tc>
        <w:tc>
          <w:tcPr>
            <w:tcW w:w="1117" w:type="dxa"/>
            <w:shd w:val="clear" w:color="auto" w:fill="DDF2F0"/>
            <w:vAlign w:val="center"/>
          </w:tcPr>
          <w:p w14:paraId="5CED02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c>
          <w:tcPr>
            <w:tcW w:w="1116" w:type="dxa"/>
            <w:shd w:val="clear" w:color="auto" w:fill="DDF2F0"/>
            <w:vAlign w:val="center"/>
          </w:tcPr>
          <w:p w14:paraId="0B9062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w:t>
            </w:r>
          </w:p>
        </w:tc>
      </w:tr>
      <w:tr w:rsidR="00237E64" w14:paraId="561775CD" w14:textId="77777777">
        <w:trPr>
          <w:trHeight w:val="300"/>
        </w:trPr>
        <w:tc>
          <w:tcPr>
            <w:tcW w:w="2075" w:type="dxa"/>
            <w:shd w:val="clear" w:color="auto" w:fill="FFFFFF"/>
            <w:vAlign w:val="bottom"/>
          </w:tcPr>
          <w:p w14:paraId="5D260E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Garopaba</w:t>
            </w:r>
          </w:p>
        </w:tc>
        <w:tc>
          <w:tcPr>
            <w:tcW w:w="983" w:type="dxa"/>
            <w:shd w:val="clear" w:color="auto" w:fill="FFFFFF"/>
            <w:vAlign w:val="bottom"/>
          </w:tcPr>
          <w:p w14:paraId="17FE51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804</w:t>
            </w:r>
          </w:p>
        </w:tc>
        <w:tc>
          <w:tcPr>
            <w:tcW w:w="982" w:type="dxa"/>
            <w:shd w:val="clear" w:color="auto" w:fill="FFFFFF"/>
            <w:vAlign w:val="bottom"/>
          </w:tcPr>
          <w:p w14:paraId="128B31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785</w:t>
            </w:r>
          </w:p>
        </w:tc>
        <w:tc>
          <w:tcPr>
            <w:tcW w:w="983" w:type="dxa"/>
            <w:shd w:val="clear" w:color="auto" w:fill="FFFFFF"/>
            <w:vAlign w:val="bottom"/>
          </w:tcPr>
          <w:p w14:paraId="00FA3D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865</w:t>
            </w:r>
          </w:p>
        </w:tc>
        <w:tc>
          <w:tcPr>
            <w:tcW w:w="983" w:type="dxa"/>
            <w:shd w:val="clear" w:color="auto" w:fill="FFFFFF"/>
            <w:vAlign w:val="bottom"/>
          </w:tcPr>
          <w:p w14:paraId="1B165A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1022</w:t>
            </w:r>
          </w:p>
        </w:tc>
        <w:tc>
          <w:tcPr>
            <w:tcW w:w="982" w:type="dxa"/>
            <w:shd w:val="clear" w:color="auto" w:fill="FFFFFF"/>
            <w:vAlign w:val="bottom"/>
          </w:tcPr>
          <w:p w14:paraId="43AB00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1120</w:t>
            </w:r>
          </w:p>
        </w:tc>
        <w:tc>
          <w:tcPr>
            <w:tcW w:w="983" w:type="dxa"/>
            <w:shd w:val="clear" w:color="auto" w:fill="FFFFFF"/>
            <w:vAlign w:val="bottom"/>
          </w:tcPr>
          <w:p w14:paraId="123F22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1265</w:t>
            </w:r>
          </w:p>
        </w:tc>
        <w:tc>
          <w:tcPr>
            <w:tcW w:w="1117" w:type="dxa"/>
            <w:shd w:val="clear" w:color="auto" w:fill="FFFFFF"/>
            <w:vAlign w:val="center"/>
          </w:tcPr>
          <w:p w14:paraId="1B0846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w:t>
            </w:r>
          </w:p>
        </w:tc>
        <w:tc>
          <w:tcPr>
            <w:tcW w:w="1116" w:type="dxa"/>
            <w:shd w:val="clear" w:color="auto" w:fill="FFFFFF"/>
            <w:vAlign w:val="center"/>
          </w:tcPr>
          <w:p w14:paraId="27968F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w:t>
            </w:r>
          </w:p>
        </w:tc>
      </w:tr>
      <w:tr w:rsidR="00237E64" w14:paraId="24CEF061" w14:textId="77777777">
        <w:trPr>
          <w:trHeight w:val="300"/>
        </w:trPr>
        <w:tc>
          <w:tcPr>
            <w:tcW w:w="2075" w:type="dxa"/>
            <w:shd w:val="clear" w:color="auto" w:fill="DDF2F0"/>
            <w:vAlign w:val="bottom"/>
          </w:tcPr>
          <w:p w14:paraId="5D0F1A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Itajaí</w:t>
            </w:r>
          </w:p>
        </w:tc>
        <w:tc>
          <w:tcPr>
            <w:tcW w:w="983" w:type="dxa"/>
            <w:shd w:val="clear" w:color="auto" w:fill="DDF2F0"/>
            <w:vAlign w:val="bottom"/>
          </w:tcPr>
          <w:p w14:paraId="2778A9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1890</w:t>
            </w:r>
          </w:p>
        </w:tc>
        <w:tc>
          <w:tcPr>
            <w:tcW w:w="982" w:type="dxa"/>
            <w:shd w:val="clear" w:color="auto" w:fill="DDF2F0"/>
            <w:vAlign w:val="bottom"/>
          </w:tcPr>
          <w:p w14:paraId="5B047C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2049</w:t>
            </w:r>
          </w:p>
        </w:tc>
        <w:tc>
          <w:tcPr>
            <w:tcW w:w="983" w:type="dxa"/>
            <w:shd w:val="clear" w:color="auto" w:fill="DDF2F0"/>
            <w:vAlign w:val="bottom"/>
          </w:tcPr>
          <w:p w14:paraId="561D2F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2168</w:t>
            </w:r>
          </w:p>
        </w:tc>
        <w:tc>
          <w:tcPr>
            <w:tcW w:w="983" w:type="dxa"/>
            <w:shd w:val="clear" w:color="auto" w:fill="DDF2F0"/>
            <w:vAlign w:val="bottom"/>
          </w:tcPr>
          <w:p w14:paraId="38B906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2445</w:t>
            </w:r>
          </w:p>
        </w:tc>
        <w:tc>
          <w:tcPr>
            <w:tcW w:w="982" w:type="dxa"/>
            <w:shd w:val="clear" w:color="auto" w:fill="DDF2F0"/>
            <w:vAlign w:val="bottom"/>
          </w:tcPr>
          <w:p w14:paraId="2D38AD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2682</w:t>
            </w:r>
          </w:p>
        </w:tc>
        <w:tc>
          <w:tcPr>
            <w:tcW w:w="983" w:type="dxa"/>
            <w:shd w:val="clear" w:color="auto" w:fill="DDF2F0"/>
            <w:vAlign w:val="bottom"/>
          </w:tcPr>
          <w:p w14:paraId="7254F9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2840</w:t>
            </w:r>
          </w:p>
        </w:tc>
        <w:tc>
          <w:tcPr>
            <w:tcW w:w="1117" w:type="dxa"/>
            <w:shd w:val="clear" w:color="auto" w:fill="DDF2F0"/>
            <w:vAlign w:val="center"/>
          </w:tcPr>
          <w:p w14:paraId="41034B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116" w:type="dxa"/>
            <w:shd w:val="clear" w:color="auto" w:fill="DDF2F0"/>
            <w:vAlign w:val="center"/>
          </w:tcPr>
          <w:p w14:paraId="367796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w:t>
            </w:r>
          </w:p>
        </w:tc>
      </w:tr>
      <w:tr w:rsidR="00237E64" w14:paraId="1735D254" w14:textId="77777777">
        <w:trPr>
          <w:trHeight w:val="300"/>
        </w:trPr>
        <w:tc>
          <w:tcPr>
            <w:tcW w:w="2075" w:type="dxa"/>
            <w:shd w:val="clear" w:color="auto" w:fill="FFFFFF"/>
            <w:vAlign w:val="bottom"/>
          </w:tcPr>
          <w:p w14:paraId="31E887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Jaraguá do Sul - Centro</w:t>
            </w:r>
          </w:p>
        </w:tc>
        <w:tc>
          <w:tcPr>
            <w:tcW w:w="983" w:type="dxa"/>
            <w:shd w:val="clear" w:color="auto" w:fill="FFFFFF"/>
            <w:vAlign w:val="bottom"/>
          </w:tcPr>
          <w:p w14:paraId="40990C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2016</w:t>
            </w:r>
          </w:p>
        </w:tc>
        <w:tc>
          <w:tcPr>
            <w:tcW w:w="982" w:type="dxa"/>
            <w:shd w:val="clear" w:color="auto" w:fill="FFFFFF"/>
            <w:vAlign w:val="bottom"/>
          </w:tcPr>
          <w:p w14:paraId="4A7C70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2020</w:t>
            </w:r>
          </w:p>
        </w:tc>
        <w:tc>
          <w:tcPr>
            <w:tcW w:w="983" w:type="dxa"/>
            <w:shd w:val="clear" w:color="auto" w:fill="FFFFFF"/>
            <w:vAlign w:val="bottom"/>
          </w:tcPr>
          <w:p w14:paraId="23023A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2612</w:t>
            </w:r>
          </w:p>
        </w:tc>
        <w:tc>
          <w:tcPr>
            <w:tcW w:w="983" w:type="dxa"/>
            <w:shd w:val="clear" w:color="auto" w:fill="FFFFFF"/>
            <w:vAlign w:val="bottom"/>
          </w:tcPr>
          <w:p w14:paraId="279C81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2652</w:t>
            </w:r>
          </w:p>
        </w:tc>
        <w:tc>
          <w:tcPr>
            <w:tcW w:w="982" w:type="dxa"/>
            <w:shd w:val="clear" w:color="auto" w:fill="FFFFFF"/>
            <w:vAlign w:val="bottom"/>
          </w:tcPr>
          <w:p w14:paraId="3A2983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2612</w:t>
            </w:r>
          </w:p>
        </w:tc>
        <w:tc>
          <w:tcPr>
            <w:tcW w:w="983" w:type="dxa"/>
            <w:shd w:val="clear" w:color="auto" w:fill="FFFFFF"/>
            <w:vAlign w:val="bottom"/>
          </w:tcPr>
          <w:p w14:paraId="659F0C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2612</w:t>
            </w:r>
          </w:p>
        </w:tc>
        <w:tc>
          <w:tcPr>
            <w:tcW w:w="1117" w:type="dxa"/>
            <w:shd w:val="clear" w:color="auto" w:fill="FFFFFF"/>
            <w:vAlign w:val="center"/>
          </w:tcPr>
          <w:p w14:paraId="21BAB0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w:t>
            </w:r>
          </w:p>
        </w:tc>
        <w:tc>
          <w:tcPr>
            <w:tcW w:w="1116" w:type="dxa"/>
            <w:shd w:val="clear" w:color="auto" w:fill="FFFFFF"/>
            <w:vAlign w:val="center"/>
          </w:tcPr>
          <w:p w14:paraId="12064F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w:t>
            </w:r>
          </w:p>
        </w:tc>
      </w:tr>
      <w:tr w:rsidR="00237E64" w14:paraId="1B1DE26D" w14:textId="77777777">
        <w:trPr>
          <w:trHeight w:val="300"/>
        </w:trPr>
        <w:tc>
          <w:tcPr>
            <w:tcW w:w="2075" w:type="dxa"/>
            <w:shd w:val="clear" w:color="auto" w:fill="DDF2F0"/>
            <w:vAlign w:val="bottom"/>
          </w:tcPr>
          <w:p w14:paraId="06D2AB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Joinville</w:t>
            </w:r>
          </w:p>
        </w:tc>
        <w:tc>
          <w:tcPr>
            <w:tcW w:w="983" w:type="dxa"/>
            <w:shd w:val="clear" w:color="auto" w:fill="DDF2F0"/>
            <w:vAlign w:val="bottom"/>
          </w:tcPr>
          <w:p w14:paraId="5AF9A1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2212</w:t>
            </w:r>
          </w:p>
        </w:tc>
        <w:tc>
          <w:tcPr>
            <w:tcW w:w="982" w:type="dxa"/>
            <w:shd w:val="clear" w:color="auto" w:fill="DDF2F0"/>
            <w:vAlign w:val="bottom"/>
          </w:tcPr>
          <w:p w14:paraId="35A6AB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2231</w:t>
            </w:r>
          </w:p>
        </w:tc>
        <w:tc>
          <w:tcPr>
            <w:tcW w:w="983" w:type="dxa"/>
            <w:shd w:val="clear" w:color="auto" w:fill="DDF2F0"/>
            <w:vAlign w:val="bottom"/>
          </w:tcPr>
          <w:p w14:paraId="56130E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2279</w:t>
            </w:r>
          </w:p>
        </w:tc>
        <w:tc>
          <w:tcPr>
            <w:tcW w:w="983" w:type="dxa"/>
            <w:shd w:val="clear" w:color="auto" w:fill="DDF2F0"/>
            <w:vAlign w:val="bottom"/>
          </w:tcPr>
          <w:p w14:paraId="340D70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2404</w:t>
            </w:r>
          </w:p>
        </w:tc>
        <w:tc>
          <w:tcPr>
            <w:tcW w:w="982" w:type="dxa"/>
            <w:shd w:val="clear" w:color="auto" w:fill="DDF2F0"/>
            <w:vAlign w:val="bottom"/>
          </w:tcPr>
          <w:p w14:paraId="02A9FE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2521</w:t>
            </w:r>
          </w:p>
        </w:tc>
        <w:tc>
          <w:tcPr>
            <w:tcW w:w="983" w:type="dxa"/>
            <w:shd w:val="clear" w:color="auto" w:fill="DDF2F0"/>
            <w:vAlign w:val="bottom"/>
          </w:tcPr>
          <w:p w14:paraId="4E8F0B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2648</w:t>
            </w:r>
          </w:p>
        </w:tc>
        <w:tc>
          <w:tcPr>
            <w:tcW w:w="1117" w:type="dxa"/>
            <w:shd w:val="clear" w:color="auto" w:fill="DDF2F0"/>
            <w:vAlign w:val="center"/>
          </w:tcPr>
          <w:p w14:paraId="60BDBF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w:t>
            </w:r>
          </w:p>
        </w:tc>
        <w:tc>
          <w:tcPr>
            <w:tcW w:w="1116" w:type="dxa"/>
            <w:shd w:val="clear" w:color="auto" w:fill="DDF2F0"/>
            <w:vAlign w:val="center"/>
          </w:tcPr>
          <w:p w14:paraId="6A6AB7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w:t>
            </w:r>
          </w:p>
        </w:tc>
      </w:tr>
      <w:tr w:rsidR="00237E64" w14:paraId="58D03711" w14:textId="77777777">
        <w:trPr>
          <w:trHeight w:val="300"/>
        </w:trPr>
        <w:tc>
          <w:tcPr>
            <w:tcW w:w="2075" w:type="dxa"/>
            <w:shd w:val="clear" w:color="auto" w:fill="FFFFFF"/>
            <w:vAlign w:val="bottom"/>
          </w:tcPr>
          <w:p w14:paraId="64842A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Lages</w:t>
            </w:r>
          </w:p>
        </w:tc>
        <w:tc>
          <w:tcPr>
            <w:tcW w:w="983" w:type="dxa"/>
            <w:shd w:val="clear" w:color="auto" w:fill="FFFFFF"/>
            <w:vAlign w:val="bottom"/>
          </w:tcPr>
          <w:p w14:paraId="3D5935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1711</w:t>
            </w:r>
          </w:p>
        </w:tc>
        <w:tc>
          <w:tcPr>
            <w:tcW w:w="982" w:type="dxa"/>
            <w:shd w:val="clear" w:color="auto" w:fill="FFFFFF"/>
            <w:vAlign w:val="bottom"/>
          </w:tcPr>
          <w:p w14:paraId="22543D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1957</w:t>
            </w:r>
          </w:p>
        </w:tc>
        <w:tc>
          <w:tcPr>
            <w:tcW w:w="983" w:type="dxa"/>
            <w:shd w:val="clear" w:color="auto" w:fill="FFFFFF"/>
            <w:vAlign w:val="bottom"/>
          </w:tcPr>
          <w:p w14:paraId="14BC26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2082</w:t>
            </w:r>
          </w:p>
        </w:tc>
        <w:tc>
          <w:tcPr>
            <w:tcW w:w="983" w:type="dxa"/>
            <w:shd w:val="clear" w:color="auto" w:fill="FFFFFF"/>
            <w:vAlign w:val="bottom"/>
          </w:tcPr>
          <w:p w14:paraId="112331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2217</w:t>
            </w:r>
          </w:p>
        </w:tc>
        <w:tc>
          <w:tcPr>
            <w:tcW w:w="982" w:type="dxa"/>
            <w:shd w:val="clear" w:color="auto" w:fill="FFFFFF"/>
            <w:vAlign w:val="bottom"/>
          </w:tcPr>
          <w:p w14:paraId="0E1BBB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2394</w:t>
            </w:r>
          </w:p>
        </w:tc>
        <w:tc>
          <w:tcPr>
            <w:tcW w:w="983" w:type="dxa"/>
            <w:shd w:val="clear" w:color="auto" w:fill="FFFFFF"/>
            <w:vAlign w:val="bottom"/>
          </w:tcPr>
          <w:p w14:paraId="58F5B4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2523</w:t>
            </w:r>
          </w:p>
        </w:tc>
        <w:tc>
          <w:tcPr>
            <w:tcW w:w="1117" w:type="dxa"/>
            <w:shd w:val="clear" w:color="auto" w:fill="FFFFFF"/>
            <w:vAlign w:val="center"/>
          </w:tcPr>
          <w:p w14:paraId="650A70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c>
          <w:tcPr>
            <w:tcW w:w="1116" w:type="dxa"/>
            <w:shd w:val="clear" w:color="auto" w:fill="FFFFFF"/>
            <w:vAlign w:val="center"/>
          </w:tcPr>
          <w:p w14:paraId="5C8AED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r>
      <w:tr w:rsidR="00237E64" w14:paraId="0889E6E2" w14:textId="77777777">
        <w:trPr>
          <w:trHeight w:val="300"/>
        </w:trPr>
        <w:tc>
          <w:tcPr>
            <w:tcW w:w="2075" w:type="dxa"/>
            <w:shd w:val="clear" w:color="auto" w:fill="DDF2F0"/>
            <w:vAlign w:val="bottom"/>
          </w:tcPr>
          <w:p w14:paraId="46DD70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Palhoça-Bilíngue</w:t>
            </w:r>
          </w:p>
        </w:tc>
        <w:tc>
          <w:tcPr>
            <w:tcW w:w="983" w:type="dxa"/>
            <w:shd w:val="clear" w:color="auto" w:fill="DDF2F0"/>
            <w:vAlign w:val="bottom"/>
          </w:tcPr>
          <w:p w14:paraId="38272D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1181</w:t>
            </w:r>
          </w:p>
        </w:tc>
        <w:tc>
          <w:tcPr>
            <w:tcW w:w="982" w:type="dxa"/>
            <w:shd w:val="clear" w:color="auto" w:fill="DDF2F0"/>
            <w:vAlign w:val="bottom"/>
          </w:tcPr>
          <w:p w14:paraId="5217A4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1246</w:t>
            </w:r>
          </w:p>
        </w:tc>
        <w:tc>
          <w:tcPr>
            <w:tcW w:w="983" w:type="dxa"/>
            <w:shd w:val="clear" w:color="auto" w:fill="DDF2F0"/>
            <w:vAlign w:val="bottom"/>
          </w:tcPr>
          <w:p w14:paraId="701AD9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1399</w:t>
            </w:r>
          </w:p>
        </w:tc>
        <w:tc>
          <w:tcPr>
            <w:tcW w:w="983" w:type="dxa"/>
            <w:shd w:val="clear" w:color="auto" w:fill="DDF2F0"/>
            <w:vAlign w:val="bottom"/>
          </w:tcPr>
          <w:p w14:paraId="5123E6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1603</w:t>
            </w:r>
          </w:p>
        </w:tc>
        <w:tc>
          <w:tcPr>
            <w:tcW w:w="982" w:type="dxa"/>
            <w:shd w:val="clear" w:color="auto" w:fill="DDF2F0"/>
            <w:vAlign w:val="bottom"/>
          </w:tcPr>
          <w:p w14:paraId="695CC3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1671</w:t>
            </w:r>
          </w:p>
        </w:tc>
        <w:tc>
          <w:tcPr>
            <w:tcW w:w="983" w:type="dxa"/>
            <w:shd w:val="clear" w:color="auto" w:fill="DDF2F0"/>
            <w:vAlign w:val="bottom"/>
          </w:tcPr>
          <w:p w14:paraId="26D2E0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1948</w:t>
            </w:r>
          </w:p>
        </w:tc>
        <w:tc>
          <w:tcPr>
            <w:tcW w:w="1117" w:type="dxa"/>
            <w:shd w:val="clear" w:color="auto" w:fill="DDF2F0"/>
            <w:vAlign w:val="center"/>
          </w:tcPr>
          <w:p w14:paraId="030451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c>
          <w:tcPr>
            <w:tcW w:w="1116" w:type="dxa"/>
            <w:shd w:val="clear" w:color="auto" w:fill="DDF2F0"/>
            <w:vAlign w:val="center"/>
          </w:tcPr>
          <w:p w14:paraId="57C701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r>
      <w:tr w:rsidR="00237E64" w14:paraId="10386561" w14:textId="77777777">
        <w:trPr>
          <w:trHeight w:val="300"/>
        </w:trPr>
        <w:tc>
          <w:tcPr>
            <w:tcW w:w="2075" w:type="dxa"/>
            <w:shd w:val="clear" w:color="auto" w:fill="FFFFFF"/>
            <w:vAlign w:val="bottom"/>
          </w:tcPr>
          <w:p w14:paraId="2D6B12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 xml:space="preserve">Jaraguá do Sul - </w:t>
            </w:r>
            <w:proofErr w:type="spellStart"/>
            <w:r>
              <w:rPr>
                <w:rFonts w:ascii="Calibri" w:eastAsia="Calibri" w:hAnsi="Calibri" w:cs="Calibri"/>
                <w:sz w:val="18"/>
                <w:szCs w:val="18"/>
              </w:rPr>
              <w:t>Rau</w:t>
            </w:r>
            <w:proofErr w:type="spellEnd"/>
          </w:p>
        </w:tc>
        <w:tc>
          <w:tcPr>
            <w:tcW w:w="983" w:type="dxa"/>
            <w:shd w:val="clear" w:color="auto" w:fill="FFFFFF"/>
            <w:vAlign w:val="bottom"/>
          </w:tcPr>
          <w:p w14:paraId="7FB318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1891</w:t>
            </w:r>
          </w:p>
        </w:tc>
        <w:tc>
          <w:tcPr>
            <w:tcW w:w="982" w:type="dxa"/>
            <w:shd w:val="clear" w:color="auto" w:fill="FFFFFF"/>
            <w:vAlign w:val="bottom"/>
          </w:tcPr>
          <w:p w14:paraId="14D0A3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2018</w:t>
            </w:r>
          </w:p>
        </w:tc>
        <w:tc>
          <w:tcPr>
            <w:tcW w:w="983" w:type="dxa"/>
            <w:shd w:val="clear" w:color="auto" w:fill="FFFFFF"/>
            <w:vAlign w:val="bottom"/>
          </w:tcPr>
          <w:p w14:paraId="230DF6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2188</w:t>
            </w:r>
          </w:p>
        </w:tc>
        <w:tc>
          <w:tcPr>
            <w:tcW w:w="983" w:type="dxa"/>
            <w:shd w:val="clear" w:color="auto" w:fill="FFFFFF"/>
            <w:vAlign w:val="bottom"/>
          </w:tcPr>
          <w:p w14:paraId="69AE20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2299</w:t>
            </w:r>
          </w:p>
        </w:tc>
        <w:tc>
          <w:tcPr>
            <w:tcW w:w="982" w:type="dxa"/>
            <w:shd w:val="clear" w:color="auto" w:fill="FFFFFF"/>
            <w:vAlign w:val="bottom"/>
          </w:tcPr>
          <w:p w14:paraId="5815D1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2255</w:t>
            </w:r>
          </w:p>
        </w:tc>
        <w:tc>
          <w:tcPr>
            <w:tcW w:w="983" w:type="dxa"/>
            <w:shd w:val="clear" w:color="auto" w:fill="FFFFFF"/>
            <w:vAlign w:val="bottom"/>
          </w:tcPr>
          <w:p w14:paraId="580713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2318</w:t>
            </w:r>
          </w:p>
        </w:tc>
        <w:tc>
          <w:tcPr>
            <w:tcW w:w="1117" w:type="dxa"/>
            <w:shd w:val="clear" w:color="auto" w:fill="FFFFFF"/>
            <w:vAlign w:val="center"/>
          </w:tcPr>
          <w:p w14:paraId="2271BF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116" w:type="dxa"/>
            <w:shd w:val="clear" w:color="auto" w:fill="FFFFFF"/>
            <w:vAlign w:val="center"/>
          </w:tcPr>
          <w:p w14:paraId="00C492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r>
      <w:tr w:rsidR="00237E64" w14:paraId="18F042FB" w14:textId="77777777">
        <w:trPr>
          <w:trHeight w:val="300"/>
        </w:trPr>
        <w:tc>
          <w:tcPr>
            <w:tcW w:w="2075" w:type="dxa"/>
            <w:shd w:val="clear" w:color="auto" w:fill="DDF2F0"/>
            <w:vAlign w:val="bottom"/>
          </w:tcPr>
          <w:p w14:paraId="5E95E8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São Carlos</w:t>
            </w:r>
          </w:p>
        </w:tc>
        <w:tc>
          <w:tcPr>
            <w:tcW w:w="983" w:type="dxa"/>
            <w:shd w:val="clear" w:color="auto" w:fill="DDF2F0"/>
            <w:vAlign w:val="bottom"/>
          </w:tcPr>
          <w:p w14:paraId="38014B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515</w:t>
            </w:r>
          </w:p>
        </w:tc>
        <w:tc>
          <w:tcPr>
            <w:tcW w:w="982" w:type="dxa"/>
            <w:shd w:val="clear" w:color="auto" w:fill="DDF2F0"/>
            <w:vAlign w:val="bottom"/>
          </w:tcPr>
          <w:p w14:paraId="24C72A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745</w:t>
            </w:r>
          </w:p>
        </w:tc>
        <w:tc>
          <w:tcPr>
            <w:tcW w:w="983" w:type="dxa"/>
            <w:shd w:val="clear" w:color="auto" w:fill="DDF2F0"/>
            <w:vAlign w:val="bottom"/>
          </w:tcPr>
          <w:p w14:paraId="07B687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823</w:t>
            </w:r>
          </w:p>
        </w:tc>
        <w:tc>
          <w:tcPr>
            <w:tcW w:w="983" w:type="dxa"/>
            <w:shd w:val="clear" w:color="auto" w:fill="DDF2F0"/>
            <w:vAlign w:val="bottom"/>
          </w:tcPr>
          <w:p w14:paraId="008992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965</w:t>
            </w:r>
          </w:p>
        </w:tc>
        <w:tc>
          <w:tcPr>
            <w:tcW w:w="982" w:type="dxa"/>
            <w:shd w:val="clear" w:color="auto" w:fill="DDF2F0"/>
            <w:vAlign w:val="bottom"/>
          </w:tcPr>
          <w:p w14:paraId="38D828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1016</w:t>
            </w:r>
          </w:p>
        </w:tc>
        <w:tc>
          <w:tcPr>
            <w:tcW w:w="983" w:type="dxa"/>
            <w:shd w:val="clear" w:color="auto" w:fill="DDF2F0"/>
            <w:vAlign w:val="bottom"/>
          </w:tcPr>
          <w:p w14:paraId="578F2D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1005</w:t>
            </w:r>
          </w:p>
        </w:tc>
        <w:tc>
          <w:tcPr>
            <w:tcW w:w="1117" w:type="dxa"/>
            <w:shd w:val="clear" w:color="auto" w:fill="DDF2F0"/>
            <w:vAlign w:val="center"/>
          </w:tcPr>
          <w:p w14:paraId="2AE395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w:t>
            </w:r>
          </w:p>
        </w:tc>
        <w:tc>
          <w:tcPr>
            <w:tcW w:w="1116" w:type="dxa"/>
            <w:shd w:val="clear" w:color="auto" w:fill="DDF2F0"/>
            <w:vAlign w:val="center"/>
          </w:tcPr>
          <w:p w14:paraId="77EB4C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r>
      <w:tr w:rsidR="00237E64" w14:paraId="70B0E24F" w14:textId="77777777">
        <w:trPr>
          <w:trHeight w:val="300"/>
        </w:trPr>
        <w:tc>
          <w:tcPr>
            <w:tcW w:w="2075" w:type="dxa"/>
            <w:shd w:val="clear" w:color="auto" w:fill="FFFFFF"/>
            <w:vAlign w:val="bottom"/>
          </w:tcPr>
          <w:p w14:paraId="54464D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São José</w:t>
            </w:r>
          </w:p>
        </w:tc>
        <w:tc>
          <w:tcPr>
            <w:tcW w:w="983" w:type="dxa"/>
            <w:shd w:val="clear" w:color="auto" w:fill="FFFFFF"/>
            <w:vAlign w:val="bottom"/>
          </w:tcPr>
          <w:p w14:paraId="281282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2398</w:t>
            </w:r>
          </w:p>
        </w:tc>
        <w:tc>
          <w:tcPr>
            <w:tcW w:w="982" w:type="dxa"/>
            <w:shd w:val="clear" w:color="auto" w:fill="FFFFFF"/>
            <w:vAlign w:val="bottom"/>
          </w:tcPr>
          <w:p w14:paraId="6921D4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2737</w:t>
            </w:r>
          </w:p>
        </w:tc>
        <w:tc>
          <w:tcPr>
            <w:tcW w:w="983" w:type="dxa"/>
            <w:shd w:val="clear" w:color="auto" w:fill="FFFFFF"/>
            <w:vAlign w:val="bottom"/>
          </w:tcPr>
          <w:p w14:paraId="51E700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2894</w:t>
            </w:r>
          </w:p>
        </w:tc>
        <w:tc>
          <w:tcPr>
            <w:tcW w:w="983" w:type="dxa"/>
            <w:shd w:val="clear" w:color="auto" w:fill="FFFFFF"/>
            <w:vAlign w:val="bottom"/>
          </w:tcPr>
          <w:p w14:paraId="25FF8A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2937</w:t>
            </w:r>
          </w:p>
        </w:tc>
        <w:tc>
          <w:tcPr>
            <w:tcW w:w="982" w:type="dxa"/>
            <w:shd w:val="clear" w:color="auto" w:fill="FFFFFF"/>
            <w:vAlign w:val="bottom"/>
          </w:tcPr>
          <w:p w14:paraId="578298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2856</w:t>
            </w:r>
          </w:p>
        </w:tc>
        <w:tc>
          <w:tcPr>
            <w:tcW w:w="983" w:type="dxa"/>
            <w:shd w:val="clear" w:color="auto" w:fill="FFFFFF"/>
            <w:vAlign w:val="bottom"/>
          </w:tcPr>
          <w:p w14:paraId="4811A8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2735</w:t>
            </w:r>
          </w:p>
        </w:tc>
        <w:tc>
          <w:tcPr>
            <w:tcW w:w="1117" w:type="dxa"/>
            <w:shd w:val="clear" w:color="auto" w:fill="FFFFFF"/>
            <w:vAlign w:val="center"/>
          </w:tcPr>
          <w:p w14:paraId="6872C5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w:t>
            </w:r>
          </w:p>
        </w:tc>
        <w:tc>
          <w:tcPr>
            <w:tcW w:w="1116" w:type="dxa"/>
            <w:shd w:val="clear" w:color="auto" w:fill="FFFFFF"/>
            <w:vAlign w:val="center"/>
          </w:tcPr>
          <w:p w14:paraId="160FA1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w:t>
            </w:r>
          </w:p>
        </w:tc>
      </w:tr>
      <w:tr w:rsidR="00237E64" w14:paraId="70288630" w14:textId="77777777">
        <w:trPr>
          <w:trHeight w:val="300"/>
        </w:trPr>
        <w:tc>
          <w:tcPr>
            <w:tcW w:w="2075" w:type="dxa"/>
            <w:shd w:val="clear" w:color="auto" w:fill="DDF2F0"/>
            <w:vAlign w:val="bottom"/>
          </w:tcPr>
          <w:p w14:paraId="4CE6D9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São Lourenço do Oeste</w:t>
            </w:r>
          </w:p>
        </w:tc>
        <w:tc>
          <w:tcPr>
            <w:tcW w:w="983" w:type="dxa"/>
            <w:shd w:val="clear" w:color="auto" w:fill="DDF2F0"/>
            <w:vAlign w:val="bottom"/>
          </w:tcPr>
          <w:p w14:paraId="4F2E08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305</w:t>
            </w:r>
          </w:p>
        </w:tc>
        <w:tc>
          <w:tcPr>
            <w:tcW w:w="982" w:type="dxa"/>
            <w:shd w:val="clear" w:color="auto" w:fill="DDF2F0"/>
            <w:vAlign w:val="bottom"/>
          </w:tcPr>
          <w:p w14:paraId="34003B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462</w:t>
            </w:r>
          </w:p>
        </w:tc>
        <w:tc>
          <w:tcPr>
            <w:tcW w:w="983" w:type="dxa"/>
            <w:shd w:val="clear" w:color="auto" w:fill="DDF2F0"/>
            <w:vAlign w:val="bottom"/>
          </w:tcPr>
          <w:p w14:paraId="07F572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745</w:t>
            </w:r>
          </w:p>
        </w:tc>
        <w:tc>
          <w:tcPr>
            <w:tcW w:w="983" w:type="dxa"/>
            <w:shd w:val="clear" w:color="auto" w:fill="DDF2F0"/>
            <w:vAlign w:val="bottom"/>
          </w:tcPr>
          <w:p w14:paraId="6E3012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1195</w:t>
            </w:r>
          </w:p>
        </w:tc>
        <w:tc>
          <w:tcPr>
            <w:tcW w:w="982" w:type="dxa"/>
            <w:shd w:val="clear" w:color="auto" w:fill="DDF2F0"/>
            <w:vAlign w:val="bottom"/>
          </w:tcPr>
          <w:p w14:paraId="454765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1503</w:t>
            </w:r>
          </w:p>
        </w:tc>
        <w:tc>
          <w:tcPr>
            <w:tcW w:w="983" w:type="dxa"/>
            <w:shd w:val="clear" w:color="auto" w:fill="DDF2F0"/>
            <w:vAlign w:val="bottom"/>
          </w:tcPr>
          <w:p w14:paraId="5F11D1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1468</w:t>
            </w:r>
          </w:p>
        </w:tc>
        <w:tc>
          <w:tcPr>
            <w:tcW w:w="1117" w:type="dxa"/>
            <w:shd w:val="clear" w:color="auto" w:fill="DDF2F0"/>
            <w:vAlign w:val="center"/>
          </w:tcPr>
          <w:p w14:paraId="4996BF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0,8%</w:t>
            </w:r>
          </w:p>
        </w:tc>
        <w:tc>
          <w:tcPr>
            <w:tcW w:w="1116" w:type="dxa"/>
            <w:shd w:val="clear" w:color="auto" w:fill="DDF2F0"/>
            <w:vAlign w:val="center"/>
          </w:tcPr>
          <w:p w14:paraId="373E68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w:t>
            </w:r>
          </w:p>
        </w:tc>
      </w:tr>
      <w:tr w:rsidR="00237E64" w14:paraId="17549E89" w14:textId="77777777">
        <w:trPr>
          <w:trHeight w:val="300"/>
        </w:trPr>
        <w:tc>
          <w:tcPr>
            <w:tcW w:w="2075" w:type="dxa"/>
            <w:shd w:val="clear" w:color="auto" w:fill="FFFFFF"/>
            <w:vAlign w:val="bottom"/>
          </w:tcPr>
          <w:p w14:paraId="5DB0D6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São Miguel do Oeste</w:t>
            </w:r>
          </w:p>
        </w:tc>
        <w:tc>
          <w:tcPr>
            <w:tcW w:w="983" w:type="dxa"/>
            <w:shd w:val="clear" w:color="auto" w:fill="FFFFFF"/>
            <w:vAlign w:val="bottom"/>
          </w:tcPr>
          <w:p w14:paraId="6421B8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884</w:t>
            </w:r>
          </w:p>
        </w:tc>
        <w:tc>
          <w:tcPr>
            <w:tcW w:w="982" w:type="dxa"/>
            <w:shd w:val="clear" w:color="auto" w:fill="FFFFFF"/>
            <w:vAlign w:val="bottom"/>
          </w:tcPr>
          <w:p w14:paraId="7CA0A1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1101</w:t>
            </w:r>
          </w:p>
        </w:tc>
        <w:tc>
          <w:tcPr>
            <w:tcW w:w="983" w:type="dxa"/>
            <w:shd w:val="clear" w:color="auto" w:fill="FFFFFF"/>
            <w:vAlign w:val="bottom"/>
          </w:tcPr>
          <w:p w14:paraId="396DEA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1397</w:t>
            </w:r>
          </w:p>
        </w:tc>
        <w:tc>
          <w:tcPr>
            <w:tcW w:w="983" w:type="dxa"/>
            <w:shd w:val="clear" w:color="auto" w:fill="FFFFFF"/>
            <w:vAlign w:val="bottom"/>
          </w:tcPr>
          <w:p w14:paraId="48DB8C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1513</w:t>
            </w:r>
          </w:p>
        </w:tc>
        <w:tc>
          <w:tcPr>
            <w:tcW w:w="982" w:type="dxa"/>
            <w:shd w:val="clear" w:color="auto" w:fill="FFFFFF"/>
            <w:vAlign w:val="bottom"/>
          </w:tcPr>
          <w:p w14:paraId="29B744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1641</w:t>
            </w:r>
          </w:p>
        </w:tc>
        <w:tc>
          <w:tcPr>
            <w:tcW w:w="983" w:type="dxa"/>
            <w:shd w:val="clear" w:color="auto" w:fill="FFFFFF"/>
            <w:vAlign w:val="bottom"/>
          </w:tcPr>
          <w:p w14:paraId="76CB39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1701</w:t>
            </w:r>
          </w:p>
        </w:tc>
        <w:tc>
          <w:tcPr>
            <w:tcW w:w="1117" w:type="dxa"/>
            <w:shd w:val="clear" w:color="auto" w:fill="FFFFFF"/>
            <w:vAlign w:val="center"/>
          </w:tcPr>
          <w:p w14:paraId="6D5EC9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116" w:type="dxa"/>
            <w:shd w:val="clear" w:color="auto" w:fill="FFFFFF"/>
            <w:vAlign w:val="center"/>
          </w:tcPr>
          <w:p w14:paraId="6868CB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r>
      <w:tr w:rsidR="00237E64" w14:paraId="562FDAE5" w14:textId="77777777">
        <w:trPr>
          <w:trHeight w:val="300"/>
        </w:trPr>
        <w:tc>
          <w:tcPr>
            <w:tcW w:w="2075" w:type="dxa"/>
            <w:shd w:val="clear" w:color="auto" w:fill="DDF2F0"/>
            <w:vAlign w:val="bottom"/>
          </w:tcPr>
          <w:p w14:paraId="2452B2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Tijucas</w:t>
            </w:r>
          </w:p>
        </w:tc>
        <w:tc>
          <w:tcPr>
            <w:tcW w:w="983" w:type="dxa"/>
            <w:shd w:val="clear" w:color="auto" w:fill="DDF2F0"/>
            <w:vAlign w:val="bottom"/>
          </w:tcPr>
          <w:p w14:paraId="13A441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982" w:type="dxa"/>
            <w:shd w:val="clear" w:color="auto" w:fill="DDF2F0"/>
            <w:vAlign w:val="bottom"/>
          </w:tcPr>
          <w:p w14:paraId="1F64DE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w:t>
            </w:r>
          </w:p>
        </w:tc>
        <w:tc>
          <w:tcPr>
            <w:tcW w:w="983" w:type="dxa"/>
            <w:shd w:val="clear" w:color="auto" w:fill="DDF2F0"/>
            <w:vAlign w:val="bottom"/>
          </w:tcPr>
          <w:p w14:paraId="7BBE39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193</w:t>
            </w:r>
          </w:p>
        </w:tc>
        <w:tc>
          <w:tcPr>
            <w:tcW w:w="983" w:type="dxa"/>
            <w:shd w:val="clear" w:color="auto" w:fill="DDF2F0"/>
            <w:vAlign w:val="bottom"/>
          </w:tcPr>
          <w:p w14:paraId="4BAFFF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501</w:t>
            </w:r>
          </w:p>
        </w:tc>
        <w:tc>
          <w:tcPr>
            <w:tcW w:w="982" w:type="dxa"/>
            <w:shd w:val="clear" w:color="auto" w:fill="DDF2F0"/>
            <w:vAlign w:val="bottom"/>
          </w:tcPr>
          <w:p w14:paraId="39F6EB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891</w:t>
            </w:r>
          </w:p>
        </w:tc>
        <w:tc>
          <w:tcPr>
            <w:tcW w:w="983" w:type="dxa"/>
            <w:shd w:val="clear" w:color="auto" w:fill="DDF2F0"/>
            <w:vAlign w:val="bottom"/>
          </w:tcPr>
          <w:p w14:paraId="50B51B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1056</w:t>
            </w:r>
          </w:p>
        </w:tc>
        <w:tc>
          <w:tcPr>
            <w:tcW w:w="1117" w:type="dxa"/>
            <w:shd w:val="clear" w:color="auto" w:fill="DDF2F0"/>
            <w:vAlign w:val="center"/>
          </w:tcPr>
          <w:p w14:paraId="4EEA69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c>
          <w:tcPr>
            <w:tcW w:w="1116" w:type="dxa"/>
            <w:shd w:val="clear" w:color="auto" w:fill="DDF2F0"/>
            <w:vAlign w:val="center"/>
          </w:tcPr>
          <w:p w14:paraId="11D5E7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w:t>
            </w:r>
          </w:p>
        </w:tc>
      </w:tr>
      <w:tr w:rsidR="00237E64" w14:paraId="09E39026" w14:textId="77777777">
        <w:trPr>
          <w:trHeight w:val="300"/>
        </w:trPr>
        <w:tc>
          <w:tcPr>
            <w:tcW w:w="2075" w:type="dxa"/>
            <w:shd w:val="clear" w:color="auto" w:fill="FFFFFF"/>
            <w:vAlign w:val="bottom"/>
          </w:tcPr>
          <w:p w14:paraId="04ED74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Tubarão</w:t>
            </w:r>
          </w:p>
        </w:tc>
        <w:tc>
          <w:tcPr>
            <w:tcW w:w="983" w:type="dxa"/>
            <w:shd w:val="clear" w:color="auto" w:fill="FFFFFF"/>
            <w:vAlign w:val="bottom"/>
          </w:tcPr>
          <w:p w14:paraId="24ABC4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646</w:t>
            </w:r>
          </w:p>
        </w:tc>
        <w:tc>
          <w:tcPr>
            <w:tcW w:w="982" w:type="dxa"/>
            <w:shd w:val="clear" w:color="auto" w:fill="FFFFFF"/>
            <w:vAlign w:val="bottom"/>
          </w:tcPr>
          <w:p w14:paraId="6C9773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979</w:t>
            </w:r>
          </w:p>
        </w:tc>
        <w:tc>
          <w:tcPr>
            <w:tcW w:w="983" w:type="dxa"/>
            <w:shd w:val="clear" w:color="auto" w:fill="FFFFFF"/>
            <w:vAlign w:val="bottom"/>
          </w:tcPr>
          <w:p w14:paraId="092E3D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1377</w:t>
            </w:r>
          </w:p>
        </w:tc>
        <w:tc>
          <w:tcPr>
            <w:tcW w:w="983" w:type="dxa"/>
            <w:shd w:val="clear" w:color="auto" w:fill="FFFFFF"/>
            <w:vAlign w:val="bottom"/>
          </w:tcPr>
          <w:p w14:paraId="4DF7D9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1992</w:t>
            </w:r>
          </w:p>
        </w:tc>
        <w:tc>
          <w:tcPr>
            <w:tcW w:w="982" w:type="dxa"/>
            <w:shd w:val="clear" w:color="auto" w:fill="FFFFFF"/>
            <w:vAlign w:val="bottom"/>
          </w:tcPr>
          <w:p w14:paraId="384D34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2387</w:t>
            </w:r>
          </w:p>
        </w:tc>
        <w:tc>
          <w:tcPr>
            <w:tcW w:w="983" w:type="dxa"/>
            <w:shd w:val="clear" w:color="auto" w:fill="FFFFFF"/>
            <w:vAlign w:val="bottom"/>
          </w:tcPr>
          <w:p w14:paraId="04E179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2575</w:t>
            </w:r>
          </w:p>
        </w:tc>
        <w:tc>
          <w:tcPr>
            <w:tcW w:w="1117" w:type="dxa"/>
            <w:shd w:val="clear" w:color="auto" w:fill="FFFFFF"/>
            <w:vAlign w:val="center"/>
          </w:tcPr>
          <w:p w14:paraId="58F311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w:t>
            </w:r>
          </w:p>
        </w:tc>
        <w:tc>
          <w:tcPr>
            <w:tcW w:w="1116" w:type="dxa"/>
            <w:shd w:val="clear" w:color="auto" w:fill="FFFFFF"/>
            <w:vAlign w:val="center"/>
          </w:tcPr>
          <w:p w14:paraId="7FFC37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w:t>
            </w:r>
          </w:p>
        </w:tc>
      </w:tr>
      <w:tr w:rsidR="00237E64" w14:paraId="222C5CFA" w14:textId="77777777">
        <w:trPr>
          <w:trHeight w:val="300"/>
        </w:trPr>
        <w:tc>
          <w:tcPr>
            <w:tcW w:w="2075" w:type="dxa"/>
            <w:shd w:val="clear" w:color="auto" w:fill="DDF2F0"/>
            <w:vAlign w:val="bottom"/>
          </w:tcPr>
          <w:p w14:paraId="7A1DB4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Urupema</w:t>
            </w:r>
          </w:p>
        </w:tc>
        <w:tc>
          <w:tcPr>
            <w:tcW w:w="983" w:type="dxa"/>
            <w:shd w:val="clear" w:color="auto" w:fill="DDF2F0"/>
            <w:vAlign w:val="bottom"/>
          </w:tcPr>
          <w:p w14:paraId="609DDE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624</w:t>
            </w:r>
          </w:p>
        </w:tc>
        <w:tc>
          <w:tcPr>
            <w:tcW w:w="982" w:type="dxa"/>
            <w:shd w:val="clear" w:color="auto" w:fill="DDF2F0"/>
            <w:vAlign w:val="bottom"/>
          </w:tcPr>
          <w:p w14:paraId="236913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677</w:t>
            </w:r>
          </w:p>
        </w:tc>
        <w:tc>
          <w:tcPr>
            <w:tcW w:w="983" w:type="dxa"/>
            <w:shd w:val="clear" w:color="auto" w:fill="DDF2F0"/>
            <w:vAlign w:val="bottom"/>
          </w:tcPr>
          <w:p w14:paraId="112C03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672</w:t>
            </w:r>
          </w:p>
        </w:tc>
        <w:tc>
          <w:tcPr>
            <w:tcW w:w="983" w:type="dxa"/>
            <w:shd w:val="clear" w:color="auto" w:fill="DDF2F0"/>
            <w:vAlign w:val="bottom"/>
          </w:tcPr>
          <w:p w14:paraId="608801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913</w:t>
            </w:r>
          </w:p>
        </w:tc>
        <w:tc>
          <w:tcPr>
            <w:tcW w:w="982" w:type="dxa"/>
            <w:shd w:val="clear" w:color="auto" w:fill="DDF2F0"/>
            <w:vAlign w:val="bottom"/>
          </w:tcPr>
          <w:p w14:paraId="5CBB26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1081</w:t>
            </w:r>
          </w:p>
        </w:tc>
        <w:tc>
          <w:tcPr>
            <w:tcW w:w="983" w:type="dxa"/>
            <w:shd w:val="clear" w:color="auto" w:fill="DDF2F0"/>
            <w:vAlign w:val="bottom"/>
          </w:tcPr>
          <w:p w14:paraId="12B4E9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982</w:t>
            </w:r>
          </w:p>
        </w:tc>
        <w:tc>
          <w:tcPr>
            <w:tcW w:w="1117" w:type="dxa"/>
            <w:shd w:val="clear" w:color="auto" w:fill="DDF2F0"/>
            <w:vAlign w:val="center"/>
          </w:tcPr>
          <w:p w14:paraId="4161AF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w:t>
            </w:r>
          </w:p>
        </w:tc>
        <w:tc>
          <w:tcPr>
            <w:tcW w:w="1116" w:type="dxa"/>
            <w:shd w:val="clear" w:color="auto" w:fill="DDF2F0"/>
            <w:vAlign w:val="center"/>
          </w:tcPr>
          <w:p w14:paraId="5B8541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r>
      <w:tr w:rsidR="00237E64" w14:paraId="365B6B62" w14:textId="77777777">
        <w:trPr>
          <w:trHeight w:val="300"/>
        </w:trPr>
        <w:tc>
          <w:tcPr>
            <w:tcW w:w="2075" w:type="dxa"/>
            <w:shd w:val="clear" w:color="auto" w:fill="FFFFFF"/>
            <w:vAlign w:val="bottom"/>
          </w:tcPr>
          <w:p w14:paraId="1AF79C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Xanxerê</w:t>
            </w:r>
          </w:p>
        </w:tc>
        <w:tc>
          <w:tcPr>
            <w:tcW w:w="983" w:type="dxa"/>
            <w:shd w:val="clear" w:color="auto" w:fill="FFFFFF"/>
            <w:vAlign w:val="bottom"/>
          </w:tcPr>
          <w:p w14:paraId="284AA7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679</w:t>
            </w:r>
          </w:p>
        </w:tc>
        <w:tc>
          <w:tcPr>
            <w:tcW w:w="982" w:type="dxa"/>
            <w:shd w:val="clear" w:color="auto" w:fill="FFFFFF"/>
            <w:vAlign w:val="bottom"/>
          </w:tcPr>
          <w:p w14:paraId="531810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840</w:t>
            </w:r>
          </w:p>
        </w:tc>
        <w:tc>
          <w:tcPr>
            <w:tcW w:w="983" w:type="dxa"/>
            <w:shd w:val="clear" w:color="auto" w:fill="FFFFFF"/>
            <w:vAlign w:val="bottom"/>
          </w:tcPr>
          <w:p w14:paraId="5D4E1C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1319</w:t>
            </w:r>
          </w:p>
        </w:tc>
        <w:tc>
          <w:tcPr>
            <w:tcW w:w="983" w:type="dxa"/>
            <w:shd w:val="clear" w:color="auto" w:fill="FFFFFF"/>
            <w:vAlign w:val="bottom"/>
          </w:tcPr>
          <w:p w14:paraId="18B89F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1734</w:t>
            </w:r>
          </w:p>
        </w:tc>
        <w:tc>
          <w:tcPr>
            <w:tcW w:w="982" w:type="dxa"/>
            <w:shd w:val="clear" w:color="auto" w:fill="FFFFFF"/>
            <w:vAlign w:val="bottom"/>
          </w:tcPr>
          <w:p w14:paraId="7DC0E9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1906</w:t>
            </w:r>
          </w:p>
        </w:tc>
        <w:tc>
          <w:tcPr>
            <w:tcW w:w="983" w:type="dxa"/>
            <w:shd w:val="clear" w:color="auto" w:fill="FFFFFF"/>
            <w:vAlign w:val="bottom"/>
          </w:tcPr>
          <w:p w14:paraId="6CBC83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1921</w:t>
            </w:r>
          </w:p>
        </w:tc>
        <w:tc>
          <w:tcPr>
            <w:tcW w:w="1117" w:type="dxa"/>
            <w:shd w:val="clear" w:color="auto" w:fill="FFFFFF"/>
            <w:vAlign w:val="center"/>
          </w:tcPr>
          <w:p w14:paraId="170466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c>
          <w:tcPr>
            <w:tcW w:w="1116" w:type="dxa"/>
            <w:shd w:val="clear" w:color="auto" w:fill="FFFFFF"/>
            <w:vAlign w:val="center"/>
          </w:tcPr>
          <w:p w14:paraId="1EEE48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r>
      <w:tr w:rsidR="00237E64" w14:paraId="3D5A9A5D" w14:textId="77777777">
        <w:trPr>
          <w:trHeight w:val="300"/>
        </w:trPr>
        <w:tc>
          <w:tcPr>
            <w:tcW w:w="2075" w:type="dxa"/>
            <w:shd w:val="clear" w:color="auto" w:fill="B7B7B7"/>
            <w:vAlign w:val="bottom"/>
          </w:tcPr>
          <w:p w14:paraId="6C3366A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w:t>
            </w:r>
          </w:p>
        </w:tc>
        <w:tc>
          <w:tcPr>
            <w:tcW w:w="983" w:type="dxa"/>
            <w:shd w:val="clear" w:color="auto" w:fill="B7B7B7"/>
            <w:vAlign w:val="bottom"/>
          </w:tcPr>
          <w:p w14:paraId="0AF58BD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37555</w:t>
            </w:r>
          </w:p>
        </w:tc>
        <w:tc>
          <w:tcPr>
            <w:tcW w:w="982" w:type="dxa"/>
            <w:shd w:val="clear" w:color="auto" w:fill="B7B7B7"/>
            <w:vAlign w:val="bottom"/>
          </w:tcPr>
          <w:p w14:paraId="09020D6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40375</w:t>
            </w:r>
          </w:p>
        </w:tc>
        <w:tc>
          <w:tcPr>
            <w:tcW w:w="983" w:type="dxa"/>
            <w:shd w:val="clear" w:color="auto" w:fill="B7B7B7"/>
            <w:vAlign w:val="bottom"/>
          </w:tcPr>
          <w:p w14:paraId="2EC7C8A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45427</w:t>
            </w:r>
          </w:p>
        </w:tc>
        <w:tc>
          <w:tcPr>
            <w:tcW w:w="983" w:type="dxa"/>
            <w:shd w:val="clear" w:color="auto" w:fill="B7B7B7"/>
            <w:vAlign w:val="bottom"/>
          </w:tcPr>
          <w:p w14:paraId="416AACE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50679</w:t>
            </w:r>
          </w:p>
        </w:tc>
        <w:tc>
          <w:tcPr>
            <w:tcW w:w="982" w:type="dxa"/>
            <w:shd w:val="clear" w:color="auto" w:fill="B7B7B7"/>
            <w:vAlign w:val="bottom"/>
          </w:tcPr>
          <w:p w14:paraId="3476FC4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54057</w:t>
            </w:r>
          </w:p>
        </w:tc>
        <w:tc>
          <w:tcPr>
            <w:tcW w:w="983" w:type="dxa"/>
            <w:shd w:val="clear" w:color="auto" w:fill="B7B7B7"/>
            <w:vAlign w:val="bottom"/>
          </w:tcPr>
          <w:p w14:paraId="53B8B65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55428</w:t>
            </w:r>
          </w:p>
        </w:tc>
        <w:tc>
          <w:tcPr>
            <w:tcW w:w="1117" w:type="dxa"/>
            <w:shd w:val="clear" w:color="auto" w:fill="B7B7B7"/>
            <w:vAlign w:val="bottom"/>
          </w:tcPr>
          <w:p w14:paraId="7036ED55" w14:textId="77777777" w:rsidR="00237E64" w:rsidRDefault="00237E64">
            <w:pPr>
              <w:jc w:val="center"/>
              <w:rPr>
                <w:rFonts w:ascii="Calibri" w:eastAsia="Calibri" w:hAnsi="Calibri" w:cs="Calibri"/>
              </w:rPr>
            </w:pPr>
          </w:p>
        </w:tc>
        <w:tc>
          <w:tcPr>
            <w:tcW w:w="1116" w:type="dxa"/>
            <w:shd w:val="clear" w:color="auto" w:fill="B7B7B7"/>
            <w:vAlign w:val="bottom"/>
          </w:tcPr>
          <w:p w14:paraId="063BC0A8" w14:textId="77777777" w:rsidR="00237E64" w:rsidRDefault="00237E64">
            <w:pPr>
              <w:jc w:val="center"/>
              <w:rPr>
                <w:rFonts w:ascii="Calibri" w:eastAsia="Calibri" w:hAnsi="Calibri" w:cs="Calibri"/>
              </w:rPr>
            </w:pPr>
          </w:p>
        </w:tc>
      </w:tr>
    </w:tbl>
    <w:p w14:paraId="57E0B781" w14:textId="77777777" w:rsidR="00237E64" w:rsidRDefault="00237E64">
      <w:pPr>
        <w:rPr>
          <w:sz w:val="20"/>
          <w:szCs w:val="20"/>
        </w:rPr>
        <w:sectPr w:rsidR="00237E64">
          <w:headerReference w:type="default" r:id="rId27"/>
          <w:footerReference w:type="default" r:id="rId28"/>
          <w:pgSz w:w="11906" w:h="16838"/>
          <w:pgMar w:top="1440" w:right="850" w:bottom="1440" w:left="850" w:header="720" w:footer="720" w:gutter="0"/>
          <w:cols w:space="720"/>
          <w:formProt w:val="0"/>
          <w:docGrid w:linePitch="100" w:charSpace="4096"/>
        </w:sectPr>
      </w:pPr>
    </w:p>
    <w:p w14:paraId="62ECA1E8" w14:textId="77777777" w:rsidR="00237E64" w:rsidRDefault="00237E64">
      <w:pPr>
        <w:keepNext/>
        <w:rPr>
          <w:sz w:val="20"/>
          <w:szCs w:val="20"/>
        </w:rPr>
      </w:pPr>
    </w:p>
    <w:p w14:paraId="2B0C3D84" w14:textId="77777777" w:rsidR="00237E64" w:rsidRDefault="00237E64">
      <w:pPr>
        <w:keepNext/>
        <w:rPr>
          <w:sz w:val="20"/>
          <w:szCs w:val="20"/>
        </w:rPr>
      </w:pPr>
    </w:p>
    <w:p w14:paraId="0FA0AA94" w14:textId="77777777" w:rsidR="00237E64" w:rsidRDefault="00237E64">
      <w:pPr>
        <w:keepNext/>
        <w:rPr>
          <w:sz w:val="20"/>
          <w:szCs w:val="20"/>
        </w:rPr>
      </w:pPr>
    </w:p>
    <w:p w14:paraId="21BC9708" w14:textId="77777777" w:rsidR="00237E64" w:rsidRDefault="00237E64">
      <w:pPr>
        <w:keepNext/>
        <w:rPr>
          <w:sz w:val="20"/>
          <w:szCs w:val="20"/>
        </w:rPr>
      </w:pPr>
    </w:p>
    <w:p w14:paraId="5AFAC846" w14:textId="77777777" w:rsidR="00237E64" w:rsidRDefault="00000000">
      <w:pPr>
        <w:rPr>
          <w:sz w:val="20"/>
          <w:szCs w:val="20"/>
        </w:rPr>
        <w:sectPr w:rsidR="00237E64">
          <w:headerReference w:type="default" r:id="rId29"/>
          <w:footerReference w:type="default" r:id="rId30"/>
          <w:pgSz w:w="16838" w:h="11906" w:orient="landscape"/>
          <w:pgMar w:top="1440" w:right="850" w:bottom="1440" w:left="850" w:header="720" w:footer="720" w:gutter="0"/>
          <w:cols w:space="720"/>
          <w:formProt w:val="0"/>
          <w:docGrid w:linePitch="100" w:charSpace="4096"/>
        </w:sectPr>
      </w:pPr>
      <w:r>
        <w:rPr>
          <w:b/>
          <w:bCs/>
          <w:sz w:val="20"/>
          <w:szCs w:val="20"/>
        </w:rPr>
        <w:t>Figura 7.4.3</w:t>
      </w:r>
      <w:r>
        <w:rPr>
          <w:noProof/>
          <w:sz w:val="20"/>
          <w:szCs w:val="20"/>
        </w:rPr>
        <w:drawing>
          <wp:anchor distT="114300" distB="114300" distL="114300" distR="114300" simplePos="0" relativeHeight="55" behindDoc="0" locked="0" layoutInCell="0" allowOverlap="1" wp14:anchorId="49B0780F" wp14:editId="11FAACA5">
            <wp:simplePos x="0" y="0"/>
            <wp:positionH relativeFrom="column">
              <wp:posOffset>-33655</wp:posOffset>
            </wp:positionH>
            <wp:positionV relativeFrom="paragraph">
              <wp:posOffset>146050</wp:posOffset>
            </wp:positionV>
            <wp:extent cx="9611995" cy="3746500"/>
            <wp:effectExtent l="0" t="0" r="0" b="0"/>
            <wp:wrapSquare wrapText="bothSides"/>
            <wp:docPr id="14" name="image1.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descr="Gráfico"/>
                    <pic:cNvPicPr>
                      <a:picLocks noChangeAspect="1" noChangeArrowheads="1"/>
                    </pic:cNvPicPr>
                  </pic:nvPicPr>
                  <pic:blipFill>
                    <a:blip r:embed="rId31"/>
                    <a:stretch>
                      <a:fillRect/>
                    </a:stretch>
                  </pic:blipFill>
                  <pic:spPr bwMode="auto">
                    <a:xfrm>
                      <a:off x="0" y="0"/>
                      <a:ext cx="9611995" cy="3746500"/>
                    </a:xfrm>
                    <a:prstGeom prst="rect">
                      <a:avLst/>
                    </a:prstGeom>
                  </pic:spPr>
                </pic:pic>
              </a:graphicData>
            </a:graphic>
          </wp:anchor>
        </w:drawing>
      </w:r>
      <w:r>
        <w:rPr>
          <w:sz w:val="20"/>
          <w:szCs w:val="20"/>
        </w:rPr>
        <w:t xml:space="preserve">. Expansão da oferta em capacidade de matrícula-equivalente dos </w:t>
      </w:r>
      <w:proofErr w:type="spellStart"/>
      <w:r>
        <w:rPr>
          <w:sz w:val="20"/>
          <w:szCs w:val="20"/>
        </w:rPr>
        <w:t>câmpus</w:t>
      </w:r>
      <w:proofErr w:type="spellEnd"/>
      <w:r>
        <w:rPr>
          <w:sz w:val="20"/>
          <w:szCs w:val="20"/>
        </w:rPr>
        <w:t xml:space="preserve"> do IFSC.</w:t>
      </w:r>
      <w:r>
        <w:rPr>
          <w:sz w:val="20"/>
          <w:szCs w:val="20"/>
        </w:rPr>
        <w:br/>
      </w:r>
    </w:p>
    <w:p w14:paraId="61E21260" w14:textId="77777777" w:rsidR="00237E64" w:rsidRDefault="00000000">
      <w:pPr>
        <w:pStyle w:val="Ttulo3"/>
      </w:pPr>
      <w:bookmarkStart w:id="16" w:name="_tz0ucmsygdse"/>
      <w:bookmarkEnd w:id="16"/>
      <w:r>
        <w:lastRenderedPageBreak/>
        <w:t>7.4.4 Distribuição da oferta entre os eixos tecnológicos</w:t>
      </w:r>
    </w:p>
    <w:p w14:paraId="38E7CAC3" w14:textId="77777777" w:rsidR="00237E64" w:rsidRDefault="00000000">
      <w:pPr>
        <w:widowControl/>
        <w:spacing w:before="240" w:after="360"/>
        <w:jc w:val="both"/>
      </w:pPr>
      <w:r>
        <w:tab/>
        <w:t xml:space="preserve">Analisando os Quadros 7.4.6 e 7.4.7, percebe-se que o crescimento da oferta de cursos e vagas varia para os diferentes eixos tecnológicos. Em especial, fica evidente o crescimento acentuado da oferta no eixo de Desenvolvimento Educacional e Social que, no quinquênio, aumentará em quase 150% a capacidade de matrículas equivalentes e mais que triplicará o número de cursos. Conforme ilustra o gráfico da Figura 7.4.4, a maioria dos cursos do IFSC passará a pertencer a esse eixo. Este resultado é reflexo do esforço em aumentar a oferta de cursos para formação de formadores, enquadrados dentro deste eixo. A previsão é que o eixo seja responsável por até 14% das ofertas do IFSC em </w:t>
      </w:r>
      <w:proofErr w:type="spellStart"/>
      <w:r>
        <w:t>CMatEq</w:t>
      </w:r>
      <w:proofErr w:type="spellEnd"/>
      <w:r>
        <w:t>.</w:t>
      </w:r>
    </w:p>
    <w:p w14:paraId="2F5A652C" w14:textId="77777777" w:rsidR="00237E64" w:rsidRDefault="00000000">
      <w:pPr>
        <w:rPr>
          <w:sz w:val="20"/>
          <w:szCs w:val="20"/>
        </w:rPr>
      </w:pPr>
      <w:r>
        <w:rPr>
          <w:b/>
          <w:bCs/>
          <w:sz w:val="20"/>
          <w:szCs w:val="20"/>
        </w:rPr>
        <w:t>Quadro 7.4.6.</w:t>
      </w:r>
      <w:r>
        <w:rPr>
          <w:sz w:val="20"/>
          <w:szCs w:val="20"/>
        </w:rPr>
        <w:t xml:space="preserve"> Distribuição das capacidades de matrículas-equivalentes por eixo tecnológico.</w:t>
      </w:r>
    </w:p>
    <w:tbl>
      <w:tblPr>
        <w:tblW w:w="10412" w:type="dxa"/>
        <w:tblLayout w:type="fixed"/>
        <w:tblCellMar>
          <w:left w:w="40" w:type="dxa"/>
          <w:right w:w="40" w:type="dxa"/>
        </w:tblCellMar>
        <w:tblLook w:val="04A0" w:firstRow="1" w:lastRow="0" w:firstColumn="1" w:lastColumn="0" w:noHBand="0" w:noVBand="1"/>
      </w:tblPr>
      <w:tblGrid>
        <w:gridCol w:w="2478"/>
        <w:gridCol w:w="566"/>
        <w:gridCol w:w="566"/>
        <w:gridCol w:w="567"/>
        <w:gridCol w:w="566"/>
        <w:gridCol w:w="567"/>
        <w:gridCol w:w="566"/>
        <w:gridCol w:w="1134"/>
        <w:gridCol w:w="1134"/>
        <w:gridCol w:w="1134"/>
        <w:gridCol w:w="1134"/>
      </w:tblGrid>
      <w:tr w:rsidR="00237E64" w14:paraId="65609AC0" w14:textId="77777777">
        <w:trPr>
          <w:trHeight w:val="660"/>
        </w:trPr>
        <w:tc>
          <w:tcPr>
            <w:tcW w:w="2478" w:type="dxa"/>
            <w:shd w:val="clear" w:color="auto" w:fill="26A69A"/>
            <w:vAlign w:val="center"/>
          </w:tcPr>
          <w:p w14:paraId="39E803A7" w14:textId="77777777" w:rsidR="00237E64" w:rsidRDefault="00000000">
            <w:pPr>
              <w:rPr>
                <w:rFonts w:ascii="Calibri" w:eastAsia="Calibri" w:hAnsi="Calibri" w:cs="Calibri"/>
                <w:sz w:val="18"/>
                <w:szCs w:val="18"/>
              </w:rPr>
            </w:pPr>
            <w:r>
              <w:rPr>
                <w:rFonts w:ascii="Calibri" w:eastAsia="Calibri" w:hAnsi="Calibri" w:cs="Calibri"/>
                <w:sz w:val="18"/>
                <w:szCs w:val="18"/>
              </w:rPr>
              <w:t>Eixo</w:t>
            </w:r>
          </w:p>
        </w:tc>
        <w:tc>
          <w:tcPr>
            <w:tcW w:w="566" w:type="dxa"/>
            <w:shd w:val="clear" w:color="auto" w:fill="26A69A"/>
            <w:vAlign w:val="center"/>
          </w:tcPr>
          <w:p w14:paraId="14E1002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2024</w:t>
            </w:r>
          </w:p>
        </w:tc>
        <w:tc>
          <w:tcPr>
            <w:tcW w:w="566" w:type="dxa"/>
            <w:shd w:val="clear" w:color="auto" w:fill="26A69A"/>
            <w:vAlign w:val="center"/>
          </w:tcPr>
          <w:p w14:paraId="16CE990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2025</w:t>
            </w:r>
          </w:p>
        </w:tc>
        <w:tc>
          <w:tcPr>
            <w:tcW w:w="567" w:type="dxa"/>
            <w:shd w:val="clear" w:color="auto" w:fill="26A69A"/>
            <w:vAlign w:val="center"/>
          </w:tcPr>
          <w:p w14:paraId="0ED16D6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2026</w:t>
            </w:r>
          </w:p>
        </w:tc>
        <w:tc>
          <w:tcPr>
            <w:tcW w:w="566" w:type="dxa"/>
            <w:shd w:val="clear" w:color="auto" w:fill="26A69A"/>
            <w:vAlign w:val="center"/>
          </w:tcPr>
          <w:p w14:paraId="135DA87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2027</w:t>
            </w:r>
          </w:p>
        </w:tc>
        <w:tc>
          <w:tcPr>
            <w:tcW w:w="567" w:type="dxa"/>
            <w:shd w:val="clear" w:color="auto" w:fill="26A69A"/>
            <w:vAlign w:val="center"/>
          </w:tcPr>
          <w:p w14:paraId="0B146D4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2028</w:t>
            </w:r>
          </w:p>
        </w:tc>
        <w:tc>
          <w:tcPr>
            <w:tcW w:w="566" w:type="dxa"/>
            <w:shd w:val="clear" w:color="auto" w:fill="26A69A"/>
            <w:vAlign w:val="center"/>
          </w:tcPr>
          <w:p w14:paraId="29B09E9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2029</w:t>
            </w:r>
          </w:p>
        </w:tc>
        <w:tc>
          <w:tcPr>
            <w:tcW w:w="1134" w:type="dxa"/>
            <w:shd w:val="clear" w:color="auto" w:fill="26A69A"/>
            <w:vAlign w:val="center"/>
          </w:tcPr>
          <w:p w14:paraId="77C125B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Cresc. 2024 a 2029</w:t>
            </w:r>
          </w:p>
        </w:tc>
        <w:tc>
          <w:tcPr>
            <w:tcW w:w="1134" w:type="dxa"/>
            <w:shd w:val="clear" w:color="auto" w:fill="26A69A"/>
            <w:vAlign w:val="center"/>
          </w:tcPr>
          <w:p w14:paraId="47D0473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Cresc. do eixo (A)</w:t>
            </w:r>
          </w:p>
        </w:tc>
        <w:tc>
          <w:tcPr>
            <w:tcW w:w="1134" w:type="dxa"/>
            <w:shd w:val="clear" w:color="auto" w:fill="26A69A"/>
            <w:vAlign w:val="center"/>
          </w:tcPr>
          <w:p w14:paraId="1C49580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Cresc. em relação ao IFSC (B)</w:t>
            </w:r>
          </w:p>
        </w:tc>
        <w:tc>
          <w:tcPr>
            <w:tcW w:w="1134" w:type="dxa"/>
            <w:shd w:val="clear" w:color="auto" w:fill="26A69A"/>
            <w:vAlign w:val="center"/>
          </w:tcPr>
          <w:p w14:paraId="44C219B2"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Percent</w:t>
            </w:r>
            <w:proofErr w:type="spellEnd"/>
            <w:r>
              <w:rPr>
                <w:rFonts w:ascii="Calibri" w:eastAsia="Calibri" w:hAnsi="Calibri" w:cs="Calibri"/>
                <w:b/>
                <w:sz w:val="18"/>
                <w:szCs w:val="18"/>
              </w:rPr>
              <w:t>. da oferta do IFSC em 2029 (C)</w:t>
            </w:r>
          </w:p>
        </w:tc>
      </w:tr>
      <w:tr w:rsidR="00237E64" w14:paraId="4BE7478C" w14:textId="77777777">
        <w:trPr>
          <w:trHeight w:val="300"/>
        </w:trPr>
        <w:tc>
          <w:tcPr>
            <w:tcW w:w="2478" w:type="dxa"/>
            <w:shd w:val="clear" w:color="auto" w:fill="FFFFFF"/>
            <w:vAlign w:val="center"/>
          </w:tcPr>
          <w:p w14:paraId="461DB6D4" w14:textId="77777777" w:rsidR="00237E64" w:rsidRDefault="00000000">
            <w:pPr>
              <w:rPr>
                <w:rFonts w:ascii="Calibri" w:eastAsia="Calibri" w:hAnsi="Calibri" w:cs="Calibri"/>
                <w:sz w:val="18"/>
                <w:szCs w:val="18"/>
              </w:rPr>
            </w:pPr>
            <w:r>
              <w:rPr>
                <w:rFonts w:ascii="Calibri" w:eastAsia="Calibri" w:hAnsi="Calibri" w:cs="Calibri"/>
                <w:sz w:val="18"/>
                <w:szCs w:val="18"/>
              </w:rPr>
              <w:t>Ambiente e Saúde</w:t>
            </w:r>
          </w:p>
        </w:tc>
        <w:tc>
          <w:tcPr>
            <w:tcW w:w="566" w:type="dxa"/>
            <w:shd w:val="clear" w:color="auto" w:fill="FFFFFF"/>
            <w:vAlign w:val="center"/>
          </w:tcPr>
          <w:p w14:paraId="7CFBBF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1786</w:t>
            </w:r>
          </w:p>
        </w:tc>
        <w:tc>
          <w:tcPr>
            <w:tcW w:w="566" w:type="dxa"/>
            <w:shd w:val="clear" w:color="auto" w:fill="FFFFFF"/>
            <w:vAlign w:val="center"/>
          </w:tcPr>
          <w:p w14:paraId="60E4EB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1663</w:t>
            </w:r>
          </w:p>
        </w:tc>
        <w:tc>
          <w:tcPr>
            <w:tcW w:w="567" w:type="dxa"/>
            <w:shd w:val="clear" w:color="auto" w:fill="FFFFFF"/>
            <w:vAlign w:val="center"/>
          </w:tcPr>
          <w:p w14:paraId="491BC0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1763</w:t>
            </w:r>
          </w:p>
        </w:tc>
        <w:tc>
          <w:tcPr>
            <w:tcW w:w="566" w:type="dxa"/>
            <w:shd w:val="clear" w:color="auto" w:fill="FFFFFF"/>
            <w:vAlign w:val="center"/>
          </w:tcPr>
          <w:p w14:paraId="48B3CA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2001</w:t>
            </w:r>
          </w:p>
        </w:tc>
        <w:tc>
          <w:tcPr>
            <w:tcW w:w="567" w:type="dxa"/>
            <w:shd w:val="clear" w:color="auto" w:fill="FFFFFF"/>
            <w:vAlign w:val="center"/>
          </w:tcPr>
          <w:p w14:paraId="345D5A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2018</w:t>
            </w:r>
          </w:p>
        </w:tc>
        <w:tc>
          <w:tcPr>
            <w:tcW w:w="566" w:type="dxa"/>
            <w:shd w:val="clear" w:color="auto" w:fill="FFFFFF"/>
            <w:vAlign w:val="center"/>
          </w:tcPr>
          <w:p w14:paraId="7C559D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2002</w:t>
            </w:r>
          </w:p>
        </w:tc>
        <w:tc>
          <w:tcPr>
            <w:tcW w:w="1134" w:type="dxa"/>
            <w:shd w:val="clear" w:color="auto" w:fill="FFFFFF"/>
            <w:vAlign w:val="center"/>
          </w:tcPr>
          <w:p w14:paraId="7B7B1D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217</w:t>
            </w:r>
          </w:p>
        </w:tc>
        <w:tc>
          <w:tcPr>
            <w:tcW w:w="1134" w:type="dxa"/>
            <w:shd w:val="clear" w:color="auto" w:fill="FFFFFF"/>
            <w:vAlign w:val="center"/>
          </w:tcPr>
          <w:p w14:paraId="3D2063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w:t>
            </w:r>
          </w:p>
        </w:tc>
        <w:tc>
          <w:tcPr>
            <w:tcW w:w="1134" w:type="dxa"/>
            <w:shd w:val="clear" w:color="auto" w:fill="FFFFFF"/>
            <w:vAlign w:val="center"/>
          </w:tcPr>
          <w:p w14:paraId="1EA16B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w:t>
            </w:r>
          </w:p>
        </w:tc>
        <w:tc>
          <w:tcPr>
            <w:tcW w:w="1134" w:type="dxa"/>
            <w:shd w:val="clear" w:color="auto" w:fill="FFFFFF"/>
            <w:vAlign w:val="center"/>
          </w:tcPr>
          <w:p w14:paraId="31B6C6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r>
      <w:tr w:rsidR="00237E64" w14:paraId="3AC18CE6" w14:textId="77777777">
        <w:trPr>
          <w:trHeight w:val="300"/>
        </w:trPr>
        <w:tc>
          <w:tcPr>
            <w:tcW w:w="2478" w:type="dxa"/>
            <w:shd w:val="clear" w:color="auto" w:fill="DDF2F0"/>
            <w:vAlign w:val="center"/>
          </w:tcPr>
          <w:p w14:paraId="02B09AAF" w14:textId="77777777" w:rsidR="00237E64" w:rsidRDefault="00000000">
            <w:pPr>
              <w:rPr>
                <w:rFonts w:ascii="Calibri" w:eastAsia="Calibri" w:hAnsi="Calibri" w:cs="Calibri"/>
                <w:sz w:val="18"/>
                <w:szCs w:val="18"/>
              </w:rPr>
            </w:pPr>
            <w:r>
              <w:rPr>
                <w:rFonts w:ascii="Calibri" w:eastAsia="Calibri" w:hAnsi="Calibri" w:cs="Calibri"/>
                <w:sz w:val="18"/>
                <w:szCs w:val="18"/>
              </w:rPr>
              <w:t>Controle e Processos Industriais</w:t>
            </w:r>
          </w:p>
        </w:tc>
        <w:tc>
          <w:tcPr>
            <w:tcW w:w="566" w:type="dxa"/>
            <w:shd w:val="clear" w:color="auto" w:fill="DDF2F0"/>
            <w:vAlign w:val="center"/>
          </w:tcPr>
          <w:p w14:paraId="4C2AD0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13476</w:t>
            </w:r>
          </w:p>
        </w:tc>
        <w:tc>
          <w:tcPr>
            <w:tcW w:w="566" w:type="dxa"/>
            <w:shd w:val="clear" w:color="auto" w:fill="DDF2F0"/>
            <w:vAlign w:val="center"/>
          </w:tcPr>
          <w:p w14:paraId="218860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13823</w:t>
            </w:r>
          </w:p>
        </w:tc>
        <w:tc>
          <w:tcPr>
            <w:tcW w:w="567" w:type="dxa"/>
            <w:shd w:val="clear" w:color="auto" w:fill="DDF2F0"/>
            <w:vAlign w:val="center"/>
          </w:tcPr>
          <w:p w14:paraId="07F44B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14631</w:t>
            </w:r>
          </w:p>
        </w:tc>
        <w:tc>
          <w:tcPr>
            <w:tcW w:w="566" w:type="dxa"/>
            <w:shd w:val="clear" w:color="auto" w:fill="DDF2F0"/>
            <w:vAlign w:val="center"/>
          </w:tcPr>
          <w:p w14:paraId="4201CF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15677</w:t>
            </w:r>
          </w:p>
        </w:tc>
        <w:tc>
          <w:tcPr>
            <w:tcW w:w="567" w:type="dxa"/>
            <w:shd w:val="clear" w:color="auto" w:fill="DDF2F0"/>
            <w:vAlign w:val="center"/>
          </w:tcPr>
          <w:p w14:paraId="5A7EBB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16687</w:t>
            </w:r>
          </w:p>
        </w:tc>
        <w:tc>
          <w:tcPr>
            <w:tcW w:w="566" w:type="dxa"/>
            <w:shd w:val="clear" w:color="auto" w:fill="DDF2F0"/>
            <w:vAlign w:val="center"/>
          </w:tcPr>
          <w:p w14:paraId="4AE8F4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17290</w:t>
            </w:r>
          </w:p>
        </w:tc>
        <w:tc>
          <w:tcPr>
            <w:tcW w:w="1134" w:type="dxa"/>
            <w:shd w:val="clear" w:color="auto" w:fill="DDF2F0"/>
            <w:vAlign w:val="center"/>
          </w:tcPr>
          <w:p w14:paraId="65FD88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3814</w:t>
            </w:r>
          </w:p>
        </w:tc>
        <w:tc>
          <w:tcPr>
            <w:tcW w:w="1134" w:type="dxa"/>
            <w:shd w:val="clear" w:color="auto" w:fill="DDF2F0"/>
            <w:vAlign w:val="center"/>
          </w:tcPr>
          <w:p w14:paraId="4A6B53D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28%</w:t>
            </w:r>
          </w:p>
        </w:tc>
        <w:tc>
          <w:tcPr>
            <w:tcW w:w="1134" w:type="dxa"/>
            <w:shd w:val="clear" w:color="auto" w:fill="DDF2F0"/>
            <w:vAlign w:val="center"/>
          </w:tcPr>
          <w:p w14:paraId="127B82A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21,3%</w:t>
            </w:r>
          </w:p>
        </w:tc>
        <w:tc>
          <w:tcPr>
            <w:tcW w:w="1134" w:type="dxa"/>
            <w:shd w:val="clear" w:color="auto" w:fill="DDF2F0"/>
            <w:vAlign w:val="center"/>
          </w:tcPr>
          <w:p w14:paraId="274FC83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31,2%</w:t>
            </w:r>
          </w:p>
        </w:tc>
      </w:tr>
      <w:tr w:rsidR="00237E64" w14:paraId="50314D98" w14:textId="77777777">
        <w:trPr>
          <w:trHeight w:val="300"/>
        </w:trPr>
        <w:tc>
          <w:tcPr>
            <w:tcW w:w="2478" w:type="dxa"/>
            <w:shd w:val="clear" w:color="auto" w:fill="FFFFFF"/>
            <w:vAlign w:val="center"/>
          </w:tcPr>
          <w:p w14:paraId="2E472AFF" w14:textId="77777777" w:rsidR="00237E64" w:rsidRDefault="00000000">
            <w:pPr>
              <w:rPr>
                <w:rFonts w:ascii="Calibri" w:eastAsia="Calibri" w:hAnsi="Calibri" w:cs="Calibri"/>
                <w:sz w:val="18"/>
                <w:szCs w:val="18"/>
              </w:rPr>
            </w:pPr>
            <w:r>
              <w:rPr>
                <w:rFonts w:ascii="Calibri" w:eastAsia="Calibri" w:hAnsi="Calibri" w:cs="Calibri"/>
                <w:sz w:val="18"/>
                <w:szCs w:val="18"/>
              </w:rPr>
              <w:t>Desenvolvimento Educacional e Social</w:t>
            </w:r>
          </w:p>
        </w:tc>
        <w:tc>
          <w:tcPr>
            <w:tcW w:w="566" w:type="dxa"/>
            <w:shd w:val="clear" w:color="auto" w:fill="FFFFFF"/>
            <w:vAlign w:val="center"/>
          </w:tcPr>
          <w:p w14:paraId="7B4951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3128</w:t>
            </w:r>
          </w:p>
        </w:tc>
        <w:tc>
          <w:tcPr>
            <w:tcW w:w="566" w:type="dxa"/>
            <w:shd w:val="clear" w:color="auto" w:fill="FFFFFF"/>
            <w:vAlign w:val="center"/>
          </w:tcPr>
          <w:p w14:paraId="46C885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3893</w:t>
            </w:r>
          </w:p>
        </w:tc>
        <w:tc>
          <w:tcPr>
            <w:tcW w:w="567" w:type="dxa"/>
            <w:shd w:val="clear" w:color="auto" w:fill="FFFFFF"/>
            <w:vAlign w:val="center"/>
          </w:tcPr>
          <w:p w14:paraId="15BD00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4916</w:t>
            </w:r>
          </w:p>
        </w:tc>
        <w:tc>
          <w:tcPr>
            <w:tcW w:w="566" w:type="dxa"/>
            <w:shd w:val="clear" w:color="auto" w:fill="FFFFFF"/>
            <w:vAlign w:val="center"/>
          </w:tcPr>
          <w:p w14:paraId="0EBBF5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6395</w:t>
            </w:r>
          </w:p>
        </w:tc>
        <w:tc>
          <w:tcPr>
            <w:tcW w:w="567" w:type="dxa"/>
            <w:shd w:val="clear" w:color="auto" w:fill="FFFFFF"/>
            <w:vAlign w:val="center"/>
          </w:tcPr>
          <w:p w14:paraId="5BBB34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7479</w:t>
            </w:r>
          </w:p>
        </w:tc>
        <w:tc>
          <w:tcPr>
            <w:tcW w:w="566" w:type="dxa"/>
            <w:shd w:val="clear" w:color="auto" w:fill="FFFFFF"/>
            <w:vAlign w:val="center"/>
          </w:tcPr>
          <w:p w14:paraId="37D5D2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7777</w:t>
            </w:r>
          </w:p>
        </w:tc>
        <w:tc>
          <w:tcPr>
            <w:tcW w:w="1134" w:type="dxa"/>
            <w:shd w:val="clear" w:color="auto" w:fill="FFFFFF"/>
            <w:vAlign w:val="center"/>
          </w:tcPr>
          <w:p w14:paraId="20F44B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4649</w:t>
            </w:r>
          </w:p>
        </w:tc>
        <w:tc>
          <w:tcPr>
            <w:tcW w:w="1134" w:type="dxa"/>
            <w:shd w:val="clear" w:color="auto" w:fill="FFFFFF"/>
            <w:vAlign w:val="center"/>
          </w:tcPr>
          <w:p w14:paraId="5702125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149%</w:t>
            </w:r>
          </w:p>
        </w:tc>
        <w:tc>
          <w:tcPr>
            <w:tcW w:w="1134" w:type="dxa"/>
            <w:shd w:val="clear" w:color="auto" w:fill="FFFFFF"/>
            <w:vAlign w:val="center"/>
          </w:tcPr>
          <w:p w14:paraId="0585A7F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26,0%</w:t>
            </w:r>
          </w:p>
        </w:tc>
        <w:tc>
          <w:tcPr>
            <w:tcW w:w="1134" w:type="dxa"/>
            <w:shd w:val="clear" w:color="auto" w:fill="FFFFFF"/>
            <w:vAlign w:val="center"/>
          </w:tcPr>
          <w:p w14:paraId="738854F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14,0%</w:t>
            </w:r>
          </w:p>
        </w:tc>
      </w:tr>
      <w:tr w:rsidR="00237E64" w14:paraId="3A842163" w14:textId="77777777">
        <w:trPr>
          <w:trHeight w:val="300"/>
        </w:trPr>
        <w:tc>
          <w:tcPr>
            <w:tcW w:w="2478" w:type="dxa"/>
            <w:shd w:val="clear" w:color="auto" w:fill="DDF2F0"/>
            <w:vAlign w:val="center"/>
          </w:tcPr>
          <w:p w14:paraId="0E7A986A" w14:textId="77777777" w:rsidR="00237E64" w:rsidRDefault="00000000">
            <w:pPr>
              <w:rPr>
                <w:rFonts w:ascii="Calibri" w:eastAsia="Calibri" w:hAnsi="Calibri" w:cs="Calibri"/>
                <w:sz w:val="18"/>
                <w:szCs w:val="18"/>
              </w:rPr>
            </w:pPr>
            <w:r>
              <w:rPr>
                <w:rFonts w:ascii="Calibri" w:eastAsia="Calibri" w:hAnsi="Calibri" w:cs="Calibri"/>
                <w:sz w:val="18"/>
                <w:szCs w:val="18"/>
              </w:rPr>
              <w:t>Gestão e Negócios</w:t>
            </w:r>
          </w:p>
        </w:tc>
        <w:tc>
          <w:tcPr>
            <w:tcW w:w="566" w:type="dxa"/>
            <w:shd w:val="clear" w:color="auto" w:fill="DDF2F0"/>
            <w:vAlign w:val="center"/>
          </w:tcPr>
          <w:p w14:paraId="1035C5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1584</w:t>
            </w:r>
          </w:p>
        </w:tc>
        <w:tc>
          <w:tcPr>
            <w:tcW w:w="566" w:type="dxa"/>
            <w:shd w:val="clear" w:color="auto" w:fill="DDF2F0"/>
            <w:vAlign w:val="center"/>
          </w:tcPr>
          <w:p w14:paraId="79F87C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1923</w:t>
            </w:r>
          </w:p>
        </w:tc>
        <w:tc>
          <w:tcPr>
            <w:tcW w:w="567" w:type="dxa"/>
            <w:shd w:val="clear" w:color="auto" w:fill="DDF2F0"/>
            <w:vAlign w:val="center"/>
          </w:tcPr>
          <w:p w14:paraId="4CBC11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2875</w:t>
            </w:r>
          </w:p>
        </w:tc>
        <w:tc>
          <w:tcPr>
            <w:tcW w:w="566" w:type="dxa"/>
            <w:shd w:val="clear" w:color="auto" w:fill="DDF2F0"/>
            <w:vAlign w:val="center"/>
          </w:tcPr>
          <w:p w14:paraId="65F59B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3448</w:t>
            </w:r>
          </w:p>
        </w:tc>
        <w:tc>
          <w:tcPr>
            <w:tcW w:w="567" w:type="dxa"/>
            <w:shd w:val="clear" w:color="auto" w:fill="DDF2F0"/>
            <w:vAlign w:val="center"/>
          </w:tcPr>
          <w:p w14:paraId="1A6D98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3618</w:t>
            </w:r>
          </w:p>
        </w:tc>
        <w:tc>
          <w:tcPr>
            <w:tcW w:w="566" w:type="dxa"/>
            <w:shd w:val="clear" w:color="auto" w:fill="DDF2F0"/>
            <w:vAlign w:val="center"/>
          </w:tcPr>
          <w:p w14:paraId="798794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3646</w:t>
            </w:r>
          </w:p>
        </w:tc>
        <w:tc>
          <w:tcPr>
            <w:tcW w:w="1134" w:type="dxa"/>
            <w:shd w:val="clear" w:color="auto" w:fill="DDF2F0"/>
            <w:vAlign w:val="center"/>
          </w:tcPr>
          <w:p w14:paraId="614935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2063</w:t>
            </w:r>
          </w:p>
        </w:tc>
        <w:tc>
          <w:tcPr>
            <w:tcW w:w="1134" w:type="dxa"/>
            <w:shd w:val="clear" w:color="auto" w:fill="DDF2F0"/>
            <w:vAlign w:val="center"/>
          </w:tcPr>
          <w:p w14:paraId="509F3F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130%</w:t>
            </w:r>
          </w:p>
        </w:tc>
        <w:tc>
          <w:tcPr>
            <w:tcW w:w="1134" w:type="dxa"/>
            <w:shd w:val="clear" w:color="auto" w:fill="DDF2F0"/>
            <w:vAlign w:val="center"/>
          </w:tcPr>
          <w:p w14:paraId="084269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11,5%</w:t>
            </w:r>
          </w:p>
        </w:tc>
        <w:tc>
          <w:tcPr>
            <w:tcW w:w="1134" w:type="dxa"/>
            <w:shd w:val="clear" w:color="auto" w:fill="DDF2F0"/>
            <w:vAlign w:val="center"/>
          </w:tcPr>
          <w:p w14:paraId="76D092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6,6%</w:t>
            </w:r>
          </w:p>
        </w:tc>
      </w:tr>
      <w:tr w:rsidR="00237E64" w14:paraId="00E71E79" w14:textId="77777777">
        <w:trPr>
          <w:trHeight w:val="300"/>
        </w:trPr>
        <w:tc>
          <w:tcPr>
            <w:tcW w:w="2478" w:type="dxa"/>
            <w:shd w:val="clear" w:color="auto" w:fill="FFFFFF"/>
            <w:vAlign w:val="center"/>
          </w:tcPr>
          <w:p w14:paraId="7A019B6B" w14:textId="77777777" w:rsidR="00237E64" w:rsidRDefault="00000000">
            <w:pPr>
              <w:rPr>
                <w:rFonts w:ascii="Calibri" w:eastAsia="Calibri" w:hAnsi="Calibri" w:cs="Calibri"/>
                <w:sz w:val="18"/>
                <w:szCs w:val="18"/>
              </w:rPr>
            </w:pPr>
            <w:r>
              <w:rPr>
                <w:rFonts w:ascii="Calibri" w:eastAsia="Calibri" w:hAnsi="Calibri" w:cs="Calibri"/>
                <w:sz w:val="18"/>
                <w:szCs w:val="18"/>
              </w:rPr>
              <w:t>Informação e Comunicação</w:t>
            </w:r>
          </w:p>
        </w:tc>
        <w:tc>
          <w:tcPr>
            <w:tcW w:w="566" w:type="dxa"/>
            <w:shd w:val="clear" w:color="auto" w:fill="FFFFFF"/>
            <w:vAlign w:val="center"/>
          </w:tcPr>
          <w:p w14:paraId="2AB44A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4379</w:t>
            </w:r>
          </w:p>
        </w:tc>
        <w:tc>
          <w:tcPr>
            <w:tcW w:w="566" w:type="dxa"/>
            <w:shd w:val="clear" w:color="auto" w:fill="FFFFFF"/>
            <w:vAlign w:val="center"/>
          </w:tcPr>
          <w:p w14:paraId="619B5A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5194</w:t>
            </w:r>
          </w:p>
        </w:tc>
        <w:tc>
          <w:tcPr>
            <w:tcW w:w="567" w:type="dxa"/>
            <w:shd w:val="clear" w:color="auto" w:fill="FFFFFF"/>
            <w:vAlign w:val="center"/>
          </w:tcPr>
          <w:p w14:paraId="1FDD9C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6050</w:t>
            </w:r>
          </w:p>
        </w:tc>
        <w:tc>
          <w:tcPr>
            <w:tcW w:w="566" w:type="dxa"/>
            <w:shd w:val="clear" w:color="auto" w:fill="FFFFFF"/>
            <w:vAlign w:val="center"/>
          </w:tcPr>
          <w:p w14:paraId="13C2EB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6759</w:t>
            </w:r>
          </w:p>
        </w:tc>
        <w:tc>
          <w:tcPr>
            <w:tcW w:w="567" w:type="dxa"/>
            <w:shd w:val="clear" w:color="auto" w:fill="FFFFFF"/>
            <w:vAlign w:val="center"/>
          </w:tcPr>
          <w:p w14:paraId="37C035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7136</w:t>
            </w:r>
          </w:p>
        </w:tc>
        <w:tc>
          <w:tcPr>
            <w:tcW w:w="566" w:type="dxa"/>
            <w:shd w:val="clear" w:color="auto" w:fill="FFFFFF"/>
            <w:vAlign w:val="center"/>
          </w:tcPr>
          <w:p w14:paraId="63DDD3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7195</w:t>
            </w:r>
          </w:p>
        </w:tc>
        <w:tc>
          <w:tcPr>
            <w:tcW w:w="1134" w:type="dxa"/>
            <w:shd w:val="clear" w:color="auto" w:fill="FFFFFF"/>
            <w:vAlign w:val="center"/>
          </w:tcPr>
          <w:p w14:paraId="4FFEBB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2816</w:t>
            </w:r>
          </w:p>
        </w:tc>
        <w:tc>
          <w:tcPr>
            <w:tcW w:w="1134" w:type="dxa"/>
            <w:shd w:val="clear" w:color="auto" w:fill="FFFFFF"/>
            <w:vAlign w:val="center"/>
          </w:tcPr>
          <w:p w14:paraId="7A7D81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w:t>
            </w:r>
          </w:p>
        </w:tc>
        <w:tc>
          <w:tcPr>
            <w:tcW w:w="1134" w:type="dxa"/>
            <w:shd w:val="clear" w:color="auto" w:fill="FFFFFF"/>
            <w:vAlign w:val="center"/>
          </w:tcPr>
          <w:p w14:paraId="3BD210D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15,8%</w:t>
            </w:r>
          </w:p>
        </w:tc>
        <w:tc>
          <w:tcPr>
            <w:tcW w:w="1134" w:type="dxa"/>
            <w:shd w:val="clear" w:color="auto" w:fill="FFFFFF"/>
            <w:vAlign w:val="center"/>
          </w:tcPr>
          <w:p w14:paraId="04DBD7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13,0%</w:t>
            </w:r>
          </w:p>
        </w:tc>
      </w:tr>
      <w:tr w:rsidR="00237E64" w14:paraId="5CBEEE01" w14:textId="77777777">
        <w:trPr>
          <w:trHeight w:val="300"/>
        </w:trPr>
        <w:tc>
          <w:tcPr>
            <w:tcW w:w="2478" w:type="dxa"/>
            <w:shd w:val="clear" w:color="auto" w:fill="DDF2F0"/>
            <w:vAlign w:val="center"/>
          </w:tcPr>
          <w:p w14:paraId="3D88BAAF" w14:textId="77777777" w:rsidR="00237E64" w:rsidRDefault="00000000">
            <w:pPr>
              <w:rPr>
                <w:rFonts w:ascii="Calibri" w:eastAsia="Calibri" w:hAnsi="Calibri" w:cs="Calibri"/>
                <w:sz w:val="18"/>
                <w:szCs w:val="18"/>
              </w:rPr>
            </w:pPr>
            <w:r>
              <w:rPr>
                <w:rFonts w:ascii="Calibri" w:eastAsia="Calibri" w:hAnsi="Calibri" w:cs="Calibri"/>
                <w:sz w:val="18"/>
                <w:szCs w:val="18"/>
              </w:rPr>
              <w:t>Infraestrutura</w:t>
            </w:r>
          </w:p>
        </w:tc>
        <w:tc>
          <w:tcPr>
            <w:tcW w:w="566" w:type="dxa"/>
            <w:shd w:val="clear" w:color="auto" w:fill="DDF2F0"/>
            <w:vAlign w:val="center"/>
          </w:tcPr>
          <w:p w14:paraId="416EA4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2913</w:t>
            </w:r>
          </w:p>
        </w:tc>
        <w:tc>
          <w:tcPr>
            <w:tcW w:w="566" w:type="dxa"/>
            <w:shd w:val="clear" w:color="auto" w:fill="DDF2F0"/>
            <w:vAlign w:val="center"/>
          </w:tcPr>
          <w:p w14:paraId="4CA192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3046</w:t>
            </w:r>
          </w:p>
        </w:tc>
        <w:tc>
          <w:tcPr>
            <w:tcW w:w="567" w:type="dxa"/>
            <w:shd w:val="clear" w:color="auto" w:fill="DDF2F0"/>
            <w:vAlign w:val="center"/>
          </w:tcPr>
          <w:p w14:paraId="6D8146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3183</w:t>
            </w:r>
          </w:p>
        </w:tc>
        <w:tc>
          <w:tcPr>
            <w:tcW w:w="566" w:type="dxa"/>
            <w:shd w:val="clear" w:color="auto" w:fill="DDF2F0"/>
            <w:vAlign w:val="center"/>
          </w:tcPr>
          <w:p w14:paraId="138BDC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3258</w:t>
            </w:r>
          </w:p>
        </w:tc>
        <w:tc>
          <w:tcPr>
            <w:tcW w:w="567" w:type="dxa"/>
            <w:shd w:val="clear" w:color="auto" w:fill="DDF2F0"/>
            <w:vAlign w:val="center"/>
          </w:tcPr>
          <w:p w14:paraId="77A650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3417</w:t>
            </w:r>
          </w:p>
        </w:tc>
        <w:tc>
          <w:tcPr>
            <w:tcW w:w="566" w:type="dxa"/>
            <w:shd w:val="clear" w:color="auto" w:fill="DDF2F0"/>
            <w:vAlign w:val="center"/>
          </w:tcPr>
          <w:p w14:paraId="42797B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3552</w:t>
            </w:r>
          </w:p>
        </w:tc>
        <w:tc>
          <w:tcPr>
            <w:tcW w:w="1134" w:type="dxa"/>
            <w:shd w:val="clear" w:color="auto" w:fill="DDF2F0"/>
            <w:vAlign w:val="center"/>
          </w:tcPr>
          <w:p w14:paraId="498CDD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639</w:t>
            </w:r>
          </w:p>
        </w:tc>
        <w:tc>
          <w:tcPr>
            <w:tcW w:w="1134" w:type="dxa"/>
            <w:shd w:val="clear" w:color="auto" w:fill="DDF2F0"/>
            <w:vAlign w:val="center"/>
          </w:tcPr>
          <w:p w14:paraId="3C298B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1134" w:type="dxa"/>
            <w:shd w:val="clear" w:color="auto" w:fill="DDF2F0"/>
            <w:vAlign w:val="center"/>
          </w:tcPr>
          <w:p w14:paraId="20C7A0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134" w:type="dxa"/>
            <w:shd w:val="clear" w:color="auto" w:fill="DDF2F0"/>
            <w:vAlign w:val="center"/>
          </w:tcPr>
          <w:p w14:paraId="25738B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w:t>
            </w:r>
          </w:p>
        </w:tc>
      </w:tr>
      <w:tr w:rsidR="00237E64" w14:paraId="5998E38A" w14:textId="77777777">
        <w:trPr>
          <w:trHeight w:val="300"/>
        </w:trPr>
        <w:tc>
          <w:tcPr>
            <w:tcW w:w="2478" w:type="dxa"/>
            <w:shd w:val="clear" w:color="auto" w:fill="FFFFFF"/>
            <w:vAlign w:val="center"/>
          </w:tcPr>
          <w:p w14:paraId="23BD8783" w14:textId="77777777" w:rsidR="00237E64" w:rsidRDefault="00000000">
            <w:pPr>
              <w:rPr>
                <w:rFonts w:ascii="Calibri" w:eastAsia="Calibri" w:hAnsi="Calibri" w:cs="Calibri"/>
                <w:sz w:val="18"/>
                <w:szCs w:val="18"/>
              </w:rPr>
            </w:pPr>
            <w:r>
              <w:rPr>
                <w:rFonts w:ascii="Calibri" w:eastAsia="Calibri" w:hAnsi="Calibri" w:cs="Calibri"/>
                <w:sz w:val="18"/>
                <w:szCs w:val="18"/>
              </w:rPr>
              <w:t>Não se aplica (D)</w:t>
            </w:r>
          </w:p>
        </w:tc>
        <w:tc>
          <w:tcPr>
            <w:tcW w:w="566" w:type="dxa"/>
            <w:shd w:val="clear" w:color="auto" w:fill="FFFFFF"/>
            <w:vAlign w:val="center"/>
          </w:tcPr>
          <w:p w14:paraId="39047C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c>
          <w:tcPr>
            <w:tcW w:w="566" w:type="dxa"/>
            <w:shd w:val="clear" w:color="auto" w:fill="FFFFFF"/>
            <w:vAlign w:val="center"/>
          </w:tcPr>
          <w:p w14:paraId="7C304C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567" w:type="dxa"/>
            <w:shd w:val="clear" w:color="auto" w:fill="FFFFFF"/>
            <w:vAlign w:val="center"/>
          </w:tcPr>
          <w:p w14:paraId="63F189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566" w:type="dxa"/>
            <w:shd w:val="clear" w:color="auto" w:fill="FFFFFF"/>
            <w:vAlign w:val="center"/>
          </w:tcPr>
          <w:p w14:paraId="443311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567" w:type="dxa"/>
            <w:shd w:val="clear" w:color="auto" w:fill="FFFFFF"/>
            <w:vAlign w:val="center"/>
          </w:tcPr>
          <w:p w14:paraId="7631D2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566" w:type="dxa"/>
            <w:shd w:val="clear" w:color="auto" w:fill="FFFFFF"/>
            <w:vAlign w:val="center"/>
          </w:tcPr>
          <w:p w14:paraId="7061A0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1134" w:type="dxa"/>
            <w:shd w:val="clear" w:color="auto" w:fill="FFFFFF"/>
            <w:vAlign w:val="center"/>
          </w:tcPr>
          <w:p w14:paraId="6C6645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134" w:type="dxa"/>
            <w:shd w:val="clear" w:color="auto" w:fill="FFFFFF"/>
            <w:vAlign w:val="center"/>
          </w:tcPr>
          <w:p w14:paraId="2A790D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134" w:type="dxa"/>
            <w:shd w:val="clear" w:color="auto" w:fill="FFFFFF"/>
            <w:vAlign w:val="center"/>
          </w:tcPr>
          <w:p w14:paraId="0110FA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-0,9%</w:t>
            </w:r>
          </w:p>
        </w:tc>
        <w:tc>
          <w:tcPr>
            <w:tcW w:w="1134" w:type="dxa"/>
            <w:shd w:val="clear" w:color="auto" w:fill="FFFFFF"/>
            <w:vAlign w:val="center"/>
          </w:tcPr>
          <w:p w14:paraId="036BCC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0,4%</w:t>
            </w:r>
          </w:p>
        </w:tc>
      </w:tr>
      <w:tr w:rsidR="00237E64" w14:paraId="7E4DFF0E" w14:textId="77777777">
        <w:trPr>
          <w:trHeight w:val="300"/>
        </w:trPr>
        <w:tc>
          <w:tcPr>
            <w:tcW w:w="2478" w:type="dxa"/>
            <w:shd w:val="clear" w:color="auto" w:fill="DDF2F0"/>
            <w:vAlign w:val="center"/>
          </w:tcPr>
          <w:p w14:paraId="595E1BC7" w14:textId="77777777" w:rsidR="00237E64" w:rsidRDefault="00000000">
            <w:pPr>
              <w:rPr>
                <w:rFonts w:ascii="Calibri" w:eastAsia="Calibri" w:hAnsi="Calibri" w:cs="Calibri"/>
                <w:sz w:val="18"/>
                <w:szCs w:val="18"/>
              </w:rPr>
            </w:pPr>
            <w:r>
              <w:rPr>
                <w:rFonts w:ascii="Calibri" w:eastAsia="Calibri" w:hAnsi="Calibri" w:cs="Calibri"/>
                <w:sz w:val="18"/>
                <w:szCs w:val="18"/>
              </w:rPr>
              <w:t>Produção Alimentícia</w:t>
            </w:r>
          </w:p>
        </w:tc>
        <w:tc>
          <w:tcPr>
            <w:tcW w:w="566" w:type="dxa"/>
            <w:shd w:val="clear" w:color="auto" w:fill="DDF2F0"/>
            <w:vAlign w:val="center"/>
          </w:tcPr>
          <w:p w14:paraId="0A5C78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1188</w:t>
            </w:r>
          </w:p>
        </w:tc>
        <w:tc>
          <w:tcPr>
            <w:tcW w:w="566" w:type="dxa"/>
            <w:shd w:val="clear" w:color="auto" w:fill="DDF2F0"/>
            <w:vAlign w:val="center"/>
          </w:tcPr>
          <w:p w14:paraId="18851D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1424</w:t>
            </w:r>
          </w:p>
        </w:tc>
        <w:tc>
          <w:tcPr>
            <w:tcW w:w="567" w:type="dxa"/>
            <w:shd w:val="clear" w:color="auto" w:fill="DDF2F0"/>
            <w:vAlign w:val="center"/>
          </w:tcPr>
          <w:p w14:paraId="45D070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1607</w:t>
            </w:r>
          </w:p>
        </w:tc>
        <w:tc>
          <w:tcPr>
            <w:tcW w:w="566" w:type="dxa"/>
            <w:shd w:val="clear" w:color="auto" w:fill="DDF2F0"/>
            <w:vAlign w:val="center"/>
          </w:tcPr>
          <w:p w14:paraId="6878EB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1870</w:t>
            </w:r>
          </w:p>
        </w:tc>
        <w:tc>
          <w:tcPr>
            <w:tcW w:w="567" w:type="dxa"/>
            <w:shd w:val="clear" w:color="auto" w:fill="DDF2F0"/>
            <w:vAlign w:val="center"/>
          </w:tcPr>
          <w:p w14:paraId="02013A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1947</w:t>
            </w:r>
          </w:p>
        </w:tc>
        <w:tc>
          <w:tcPr>
            <w:tcW w:w="566" w:type="dxa"/>
            <w:shd w:val="clear" w:color="auto" w:fill="DDF2F0"/>
            <w:vAlign w:val="center"/>
          </w:tcPr>
          <w:p w14:paraId="042182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1794</w:t>
            </w:r>
          </w:p>
        </w:tc>
        <w:tc>
          <w:tcPr>
            <w:tcW w:w="1134" w:type="dxa"/>
            <w:shd w:val="clear" w:color="auto" w:fill="DDF2F0"/>
            <w:vAlign w:val="center"/>
          </w:tcPr>
          <w:p w14:paraId="14A5A9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606</w:t>
            </w:r>
          </w:p>
        </w:tc>
        <w:tc>
          <w:tcPr>
            <w:tcW w:w="1134" w:type="dxa"/>
            <w:shd w:val="clear" w:color="auto" w:fill="DDF2F0"/>
            <w:vAlign w:val="center"/>
          </w:tcPr>
          <w:p w14:paraId="32518A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w:t>
            </w:r>
          </w:p>
        </w:tc>
        <w:tc>
          <w:tcPr>
            <w:tcW w:w="1134" w:type="dxa"/>
            <w:shd w:val="clear" w:color="auto" w:fill="DDF2F0"/>
            <w:vAlign w:val="center"/>
          </w:tcPr>
          <w:p w14:paraId="7D4CB0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c>
          <w:tcPr>
            <w:tcW w:w="1134" w:type="dxa"/>
            <w:shd w:val="clear" w:color="auto" w:fill="DDF2F0"/>
            <w:vAlign w:val="center"/>
          </w:tcPr>
          <w:p w14:paraId="02186E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r>
      <w:tr w:rsidR="00237E64" w14:paraId="18718D9E" w14:textId="77777777">
        <w:trPr>
          <w:trHeight w:val="300"/>
        </w:trPr>
        <w:tc>
          <w:tcPr>
            <w:tcW w:w="2478" w:type="dxa"/>
            <w:shd w:val="clear" w:color="auto" w:fill="FFFFFF"/>
            <w:vAlign w:val="center"/>
          </w:tcPr>
          <w:p w14:paraId="113EBB2B" w14:textId="77777777" w:rsidR="00237E64" w:rsidRDefault="00000000">
            <w:pPr>
              <w:rPr>
                <w:rFonts w:ascii="Calibri" w:eastAsia="Calibri" w:hAnsi="Calibri" w:cs="Calibri"/>
                <w:sz w:val="18"/>
                <w:szCs w:val="18"/>
              </w:rPr>
            </w:pPr>
            <w:r>
              <w:rPr>
                <w:rFonts w:ascii="Calibri" w:eastAsia="Calibri" w:hAnsi="Calibri" w:cs="Calibri"/>
                <w:sz w:val="18"/>
                <w:szCs w:val="18"/>
              </w:rPr>
              <w:t>Produção Cultural e Design</w:t>
            </w:r>
          </w:p>
        </w:tc>
        <w:tc>
          <w:tcPr>
            <w:tcW w:w="566" w:type="dxa"/>
            <w:shd w:val="clear" w:color="auto" w:fill="FFFFFF"/>
            <w:vAlign w:val="center"/>
          </w:tcPr>
          <w:p w14:paraId="2E9F2D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2515</w:t>
            </w:r>
          </w:p>
        </w:tc>
        <w:tc>
          <w:tcPr>
            <w:tcW w:w="566" w:type="dxa"/>
            <w:shd w:val="clear" w:color="auto" w:fill="FFFFFF"/>
            <w:vAlign w:val="center"/>
          </w:tcPr>
          <w:p w14:paraId="2BA428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2535</w:t>
            </w:r>
          </w:p>
        </w:tc>
        <w:tc>
          <w:tcPr>
            <w:tcW w:w="567" w:type="dxa"/>
            <w:shd w:val="clear" w:color="auto" w:fill="FFFFFF"/>
            <w:vAlign w:val="center"/>
          </w:tcPr>
          <w:p w14:paraId="53BD6C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2573</w:t>
            </w:r>
          </w:p>
        </w:tc>
        <w:tc>
          <w:tcPr>
            <w:tcW w:w="566" w:type="dxa"/>
            <w:shd w:val="clear" w:color="auto" w:fill="FFFFFF"/>
            <w:vAlign w:val="center"/>
          </w:tcPr>
          <w:p w14:paraId="24F1AD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2655</w:t>
            </w:r>
          </w:p>
        </w:tc>
        <w:tc>
          <w:tcPr>
            <w:tcW w:w="567" w:type="dxa"/>
            <w:shd w:val="clear" w:color="auto" w:fill="FFFFFF"/>
            <w:vAlign w:val="center"/>
          </w:tcPr>
          <w:p w14:paraId="6687CF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2643</w:t>
            </w:r>
          </w:p>
        </w:tc>
        <w:tc>
          <w:tcPr>
            <w:tcW w:w="566" w:type="dxa"/>
            <w:shd w:val="clear" w:color="auto" w:fill="FFFFFF"/>
            <w:vAlign w:val="center"/>
          </w:tcPr>
          <w:p w14:paraId="0332C8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2760</w:t>
            </w:r>
          </w:p>
        </w:tc>
        <w:tc>
          <w:tcPr>
            <w:tcW w:w="1134" w:type="dxa"/>
            <w:shd w:val="clear" w:color="auto" w:fill="FFFFFF"/>
            <w:vAlign w:val="center"/>
          </w:tcPr>
          <w:p w14:paraId="4E3C83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245</w:t>
            </w:r>
          </w:p>
        </w:tc>
        <w:tc>
          <w:tcPr>
            <w:tcW w:w="1134" w:type="dxa"/>
            <w:shd w:val="clear" w:color="auto" w:fill="FFFFFF"/>
            <w:vAlign w:val="center"/>
          </w:tcPr>
          <w:p w14:paraId="028234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134" w:type="dxa"/>
            <w:shd w:val="clear" w:color="auto" w:fill="FFFFFF"/>
            <w:vAlign w:val="center"/>
          </w:tcPr>
          <w:p w14:paraId="581DCA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w:t>
            </w:r>
          </w:p>
        </w:tc>
        <w:tc>
          <w:tcPr>
            <w:tcW w:w="1134" w:type="dxa"/>
            <w:shd w:val="clear" w:color="auto" w:fill="FFFFFF"/>
            <w:vAlign w:val="center"/>
          </w:tcPr>
          <w:p w14:paraId="09EB06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r>
      <w:tr w:rsidR="00237E64" w14:paraId="38CF9304" w14:textId="77777777">
        <w:trPr>
          <w:trHeight w:val="300"/>
        </w:trPr>
        <w:tc>
          <w:tcPr>
            <w:tcW w:w="2478" w:type="dxa"/>
            <w:shd w:val="clear" w:color="auto" w:fill="DDF2F0"/>
            <w:vAlign w:val="center"/>
          </w:tcPr>
          <w:p w14:paraId="5752AC61" w14:textId="77777777" w:rsidR="00237E64" w:rsidRDefault="00000000">
            <w:pPr>
              <w:rPr>
                <w:rFonts w:ascii="Calibri" w:eastAsia="Calibri" w:hAnsi="Calibri" w:cs="Calibri"/>
                <w:sz w:val="18"/>
                <w:szCs w:val="18"/>
              </w:rPr>
            </w:pPr>
            <w:r>
              <w:rPr>
                <w:rFonts w:ascii="Calibri" w:eastAsia="Calibri" w:hAnsi="Calibri" w:cs="Calibri"/>
                <w:sz w:val="18"/>
                <w:szCs w:val="18"/>
              </w:rPr>
              <w:t>Produção Industrial</w:t>
            </w:r>
          </w:p>
        </w:tc>
        <w:tc>
          <w:tcPr>
            <w:tcW w:w="566" w:type="dxa"/>
            <w:shd w:val="clear" w:color="auto" w:fill="DDF2F0"/>
            <w:vAlign w:val="center"/>
          </w:tcPr>
          <w:p w14:paraId="19ABF8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2793</w:t>
            </w:r>
          </w:p>
        </w:tc>
        <w:tc>
          <w:tcPr>
            <w:tcW w:w="566" w:type="dxa"/>
            <w:shd w:val="clear" w:color="auto" w:fill="DDF2F0"/>
            <w:vAlign w:val="center"/>
          </w:tcPr>
          <w:p w14:paraId="7559E8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2886</w:t>
            </w:r>
          </w:p>
        </w:tc>
        <w:tc>
          <w:tcPr>
            <w:tcW w:w="567" w:type="dxa"/>
            <w:shd w:val="clear" w:color="auto" w:fill="DDF2F0"/>
            <w:vAlign w:val="center"/>
          </w:tcPr>
          <w:p w14:paraId="15429F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3519</w:t>
            </w:r>
          </w:p>
        </w:tc>
        <w:tc>
          <w:tcPr>
            <w:tcW w:w="566" w:type="dxa"/>
            <w:shd w:val="clear" w:color="auto" w:fill="DDF2F0"/>
            <w:vAlign w:val="center"/>
          </w:tcPr>
          <w:p w14:paraId="37DCDA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3658</w:t>
            </w:r>
          </w:p>
        </w:tc>
        <w:tc>
          <w:tcPr>
            <w:tcW w:w="567" w:type="dxa"/>
            <w:shd w:val="clear" w:color="auto" w:fill="DDF2F0"/>
            <w:vAlign w:val="center"/>
          </w:tcPr>
          <w:p w14:paraId="2EC257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3711</w:t>
            </w:r>
          </w:p>
        </w:tc>
        <w:tc>
          <w:tcPr>
            <w:tcW w:w="566" w:type="dxa"/>
            <w:shd w:val="clear" w:color="auto" w:fill="DDF2F0"/>
            <w:vAlign w:val="center"/>
          </w:tcPr>
          <w:p w14:paraId="7095DF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3758</w:t>
            </w:r>
          </w:p>
        </w:tc>
        <w:tc>
          <w:tcPr>
            <w:tcW w:w="1134" w:type="dxa"/>
            <w:shd w:val="clear" w:color="auto" w:fill="DDF2F0"/>
            <w:vAlign w:val="center"/>
          </w:tcPr>
          <w:p w14:paraId="409F14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964</w:t>
            </w:r>
          </w:p>
        </w:tc>
        <w:tc>
          <w:tcPr>
            <w:tcW w:w="1134" w:type="dxa"/>
            <w:shd w:val="clear" w:color="auto" w:fill="DDF2F0"/>
            <w:vAlign w:val="center"/>
          </w:tcPr>
          <w:p w14:paraId="31F519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134" w:type="dxa"/>
            <w:shd w:val="clear" w:color="auto" w:fill="DDF2F0"/>
            <w:vAlign w:val="center"/>
          </w:tcPr>
          <w:p w14:paraId="22E903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w:t>
            </w:r>
          </w:p>
        </w:tc>
        <w:tc>
          <w:tcPr>
            <w:tcW w:w="1134" w:type="dxa"/>
            <w:shd w:val="clear" w:color="auto" w:fill="DDF2F0"/>
            <w:vAlign w:val="center"/>
          </w:tcPr>
          <w:p w14:paraId="6033A8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6,8%</w:t>
            </w:r>
          </w:p>
        </w:tc>
      </w:tr>
      <w:tr w:rsidR="00237E64" w14:paraId="63A2E153" w14:textId="77777777">
        <w:trPr>
          <w:trHeight w:val="300"/>
        </w:trPr>
        <w:tc>
          <w:tcPr>
            <w:tcW w:w="2478" w:type="dxa"/>
            <w:shd w:val="clear" w:color="auto" w:fill="FFFFFF"/>
            <w:vAlign w:val="center"/>
          </w:tcPr>
          <w:p w14:paraId="0E47CB03" w14:textId="77777777" w:rsidR="00237E64" w:rsidRDefault="00000000">
            <w:pPr>
              <w:rPr>
                <w:rFonts w:ascii="Calibri" w:eastAsia="Calibri" w:hAnsi="Calibri" w:cs="Calibri"/>
                <w:sz w:val="18"/>
                <w:szCs w:val="18"/>
              </w:rPr>
            </w:pPr>
            <w:r>
              <w:rPr>
                <w:rFonts w:ascii="Calibri" w:eastAsia="Calibri" w:hAnsi="Calibri" w:cs="Calibri"/>
                <w:sz w:val="18"/>
                <w:szCs w:val="18"/>
              </w:rPr>
              <w:t>Recursos Naturais</w:t>
            </w:r>
          </w:p>
        </w:tc>
        <w:tc>
          <w:tcPr>
            <w:tcW w:w="566" w:type="dxa"/>
            <w:shd w:val="clear" w:color="auto" w:fill="FFFFFF"/>
            <w:vAlign w:val="center"/>
          </w:tcPr>
          <w:p w14:paraId="7343DB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1690</w:t>
            </w:r>
          </w:p>
        </w:tc>
        <w:tc>
          <w:tcPr>
            <w:tcW w:w="566" w:type="dxa"/>
            <w:shd w:val="clear" w:color="auto" w:fill="FFFFFF"/>
            <w:vAlign w:val="center"/>
          </w:tcPr>
          <w:p w14:paraId="0D40EF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1972</w:t>
            </w:r>
          </w:p>
        </w:tc>
        <w:tc>
          <w:tcPr>
            <w:tcW w:w="567" w:type="dxa"/>
            <w:shd w:val="clear" w:color="auto" w:fill="FFFFFF"/>
            <w:vAlign w:val="center"/>
          </w:tcPr>
          <w:p w14:paraId="0F202D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2245</w:t>
            </w:r>
          </w:p>
        </w:tc>
        <w:tc>
          <w:tcPr>
            <w:tcW w:w="566" w:type="dxa"/>
            <w:shd w:val="clear" w:color="auto" w:fill="FFFFFF"/>
            <w:vAlign w:val="center"/>
          </w:tcPr>
          <w:p w14:paraId="6088F3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2534</w:t>
            </w:r>
          </w:p>
        </w:tc>
        <w:tc>
          <w:tcPr>
            <w:tcW w:w="567" w:type="dxa"/>
            <w:shd w:val="clear" w:color="auto" w:fill="FFFFFF"/>
            <w:vAlign w:val="center"/>
          </w:tcPr>
          <w:p w14:paraId="00F339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2668</w:t>
            </w:r>
          </w:p>
        </w:tc>
        <w:tc>
          <w:tcPr>
            <w:tcW w:w="566" w:type="dxa"/>
            <w:shd w:val="clear" w:color="auto" w:fill="FFFFFF"/>
            <w:vAlign w:val="center"/>
          </w:tcPr>
          <w:p w14:paraId="0DEE7A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2751</w:t>
            </w:r>
          </w:p>
        </w:tc>
        <w:tc>
          <w:tcPr>
            <w:tcW w:w="1134" w:type="dxa"/>
            <w:shd w:val="clear" w:color="auto" w:fill="FFFFFF"/>
            <w:vAlign w:val="center"/>
          </w:tcPr>
          <w:p w14:paraId="10D545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1061</w:t>
            </w:r>
          </w:p>
        </w:tc>
        <w:tc>
          <w:tcPr>
            <w:tcW w:w="1134" w:type="dxa"/>
            <w:shd w:val="clear" w:color="auto" w:fill="FFFFFF"/>
            <w:vAlign w:val="center"/>
          </w:tcPr>
          <w:p w14:paraId="60DC85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63%</w:t>
            </w:r>
          </w:p>
        </w:tc>
        <w:tc>
          <w:tcPr>
            <w:tcW w:w="1134" w:type="dxa"/>
            <w:shd w:val="clear" w:color="auto" w:fill="FFFFFF"/>
            <w:vAlign w:val="center"/>
          </w:tcPr>
          <w:p w14:paraId="06F07E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w:t>
            </w:r>
          </w:p>
        </w:tc>
        <w:tc>
          <w:tcPr>
            <w:tcW w:w="1134" w:type="dxa"/>
            <w:shd w:val="clear" w:color="auto" w:fill="FFFFFF"/>
            <w:vAlign w:val="center"/>
          </w:tcPr>
          <w:p w14:paraId="533642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r>
      <w:tr w:rsidR="00237E64" w14:paraId="5EAC3854" w14:textId="77777777">
        <w:trPr>
          <w:trHeight w:val="300"/>
        </w:trPr>
        <w:tc>
          <w:tcPr>
            <w:tcW w:w="2478" w:type="dxa"/>
            <w:shd w:val="clear" w:color="auto" w:fill="DDF2F0"/>
            <w:vAlign w:val="center"/>
          </w:tcPr>
          <w:p w14:paraId="7AAB1466" w14:textId="77777777" w:rsidR="00237E64" w:rsidRDefault="00000000">
            <w:pPr>
              <w:rPr>
                <w:rFonts w:ascii="Calibri" w:eastAsia="Calibri" w:hAnsi="Calibri" w:cs="Calibri"/>
                <w:sz w:val="18"/>
                <w:szCs w:val="18"/>
              </w:rPr>
            </w:pPr>
            <w:r>
              <w:rPr>
                <w:rFonts w:ascii="Calibri" w:eastAsia="Calibri" w:hAnsi="Calibri" w:cs="Calibri"/>
                <w:sz w:val="18"/>
                <w:szCs w:val="18"/>
              </w:rPr>
              <w:t>Segurança</w:t>
            </w:r>
          </w:p>
        </w:tc>
        <w:tc>
          <w:tcPr>
            <w:tcW w:w="566" w:type="dxa"/>
            <w:shd w:val="clear" w:color="auto" w:fill="DDF2F0"/>
            <w:vAlign w:val="center"/>
          </w:tcPr>
          <w:p w14:paraId="103A98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297</w:t>
            </w:r>
          </w:p>
        </w:tc>
        <w:tc>
          <w:tcPr>
            <w:tcW w:w="566" w:type="dxa"/>
            <w:shd w:val="clear" w:color="auto" w:fill="DDF2F0"/>
            <w:vAlign w:val="center"/>
          </w:tcPr>
          <w:p w14:paraId="33049A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297</w:t>
            </w:r>
          </w:p>
        </w:tc>
        <w:tc>
          <w:tcPr>
            <w:tcW w:w="567" w:type="dxa"/>
            <w:shd w:val="clear" w:color="auto" w:fill="DDF2F0"/>
            <w:vAlign w:val="center"/>
          </w:tcPr>
          <w:p w14:paraId="52B3C2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297</w:t>
            </w:r>
          </w:p>
        </w:tc>
        <w:tc>
          <w:tcPr>
            <w:tcW w:w="566" w:type="dxa"/>
            <w:shd w:val="clear" w:color="auto" w:fill="DDF2F0"/>
            <w:vAlign w:val="center"/>
          </w:tcPr>
          <w:p w14:paraId="554237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451</w:t>
            </w:r>
          </w:p>
        </w:tc>
        <w:tc>
          <w:tcPr>
            <w:tcW w:w="567" w:type="dxa"/>
            <w:shd w:val="clear" w:color="auto" w:fill="DDF2F0"/>
            <w:vAlign w:val="center"/>
          </w:tcPr>
          <w:p w14:paraId="68450E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605</w:t>
            </w:r>
          </w:p>
        </w:tc>
        <w:tc>
          <w:tcPr>
            <w:tcW w:w="566" w:type="dxa"/>
            <w:shd w:val="clear" w:color="auto" w:fill="DDF2F0"/>
            <w:vAlign w:val="center"/>
          </w:tcPr>
          <w:p w14:paraId="3C4E4A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682</w:t>
            </w:r>
          </w:p>
        </w:tc>
        <w:tc>
          <w:tcPr>
            <w:tcW w:w="1134" w:type="dxa"/>
            <w:shd w:val="clear" w:color="auto" w:fill="DDF2F0"/>
            <w:vAlign w:val="center"/>
          </w:tcPr>
          <w:p w14:paraId="227C4E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385</w:t>
            </w:r>
          </w:p>
        </w:tc>
        <w:tc>
          <w:tcPr>
            <w:tcW w:w="1134" w:type="dxa"/>
            <w:shd w:val="clear" w:color="auto" w:fill="DDF2F0"/>
            <w:vAlign w:val="center"/>
          </w:tcPr>
          <w:p w14:paraId="15D7E8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130%</w:t>
            </w:r>
          </w:p>
        </w:tc>
        <w:tc>
          <w:tcPr>
            <w:tcW w:w="1134" w:type="dxa"/>
            <w:shd w:val="clear" w:color="auto" w:fill="DDF2F0"/>
            <w:vAlign w:val="center"/>
          </w:tcPr>
          <w:p w14:paraId="16F134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1134" w:type="dxa"/>
            <w:shd w:val="clear" w:color="auto" w:fill="DDF2F0"/>
            <w:vAlign w:val="center"/>
          </w:tcPr>
          <w:p w14:paraId="3E8064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w:t>
            </w:r>
          </w:p>
        </w:tc>
      </w:tr>
      <w:tr w:rsidR="00237E64" w14:paraId="01F084F8" w14:textId="77777777">
        <w:trPr>
          <w:trHeight w:val="300"/>
        </w:trPr>
        <w:tc>
          <w:tcPr>
            <w:tcW w:w="2478" w:type="dxa"/>
            <w:shd w:val="clear" w:color="auto" w:fill="FFFFFF"/>
            <w:vAlign w:val="center"/>
          </w:tcPr>
          <w:p w14:paraId="0FF9C7C2" w14:textId="77777777" w:rsidR="00237E64" w:rsidRDefault="00000000">
            <w:pPr>
              <w:rPr>
                <w:rFonts w:ascii="Calibri" w:eastAsia="Calibri" w:hAnsi="Calibri" w:cs="Calibri"/>
                <w:sz w:val="18"/>
                <w:szCs w:val="18"/>
              </w:rPr>
            </w:pPr>
            <w:r>
              <w:rPr>
                <w:rFonts w:ascii="Calibri" w:eastAsia="Calibri" w:hAnsi="Calibri" w:cs="Calibri"/>
                <w:sz w:val="18"/>
                <w:szCs w:val="18"/>
              </w:rPr>
              <w:t>Turismo, Hospitalidade e Lazer</w:t>
            </w:r>
          </w:p>
        </w:tc>
        <w:tc>
          <w:tcPr>
            <w:tcW w:w="566" w:type="dxa"/>
            <w:shd w:val="clear" w:color="auto" w:fill="FFFFFF"/>
            <w:vAlign w:val="center"/>
          </w:tcPr>
          <w:p w14:paraId="7C711D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1404</w:t>
            </w:r>
          </w:p>
        </w:tc>
        <w:tc>
          <w:tcPr>
            <w:tcW w:w="566" w:type="dxa"/>
            <w:shd w:val="clear" w:color="auto" w:fill="FFFFFF"/>
            <w:vAlign w:val="center"/>
          </w:tcPr>
          <w:p w14:paraId="1A8FBC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1479</w:t>
            </w:r>
          </w:p>
        </w:tc>
        <w:tc>
          <w:tcPr>
            <w:tcW w:w="567" w:type="dxa"/>
            <w:shd w:val="clear" w:color="auto" w:fill="FFFFFF"/>
            <w:vAlign w:val="center"/>
          </w:tcPr>
          <w:p w14:paraId="1733BB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1527</w:t>
            </w:r>
          </w:p>
        </w:tc>
        <w:tc>
          <w:tcPr>
            <w:tcW w:w="566" w:type="dxa"/>
            <w:shd w:val="clear" w:color="auto" w:fill="FFFFFF"/>
            <w:vAlign w:val="center"/>
          </w:tcPr>
          <w:p w14:paraId="36B9A2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1732</w:t>
            </w:r>
          </w:p>
        </w:tc>
        <w:tc>
          <w:tcPr>
            <w:tcW w:w="567" w:type="dxa"/>
            <w:shd w:val="clear" w:color="auto" w:fill="FFFFFF"/>
            <w:vAlign w:val="center"/>
          </w:tcPr>
          <w:p w14:paraId="0AAB97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1887</w:t>
            </w:r>
          </w:p>
        </w:tc>
        <w:tc>
          <w:tcPr>
            <w:tcW w:w="566" w:type="dxa"/>
            <w:shd w:val="clear" w:color="auto" w:fill="FFFFFF"/>
            <w:vAlign w:val="center"/>
          </w:tcPr>
          <w:p w14:paraId="73EED8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1980</w:t>
            </w:r>
          </w:p>
        </w:tc>
        <w:tc>
          <w:tcPr>
            <w:tcW w:w="1134" w:type="dxa"/>
            <w:shd w:val="clear" w:color="auto" w:fill="FFFFFF"/>
            <w:vAlign w:val="center"/>
          </w:tcPr>
          <w:p w14:paraId="2CE521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575</w:t>
            </w:r>
          </w:p>
        </w:tc>
        <w:tc>
          <w:tcPr>
            <w:tcW w:w="1134" w:type="dxa"/>
            <w:shd w:val="clear" w:color="auto" w:fill="FFFFFF"/>
            <w:vAlign w:val="center"/>
          </w:tcPr>
          <w:p w14:paraId="6D50A2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1134" w:type="dxa"/>
            <w:shd w:val="clear" w:color="auto" w:fill="FFFFFF"/>
            <w:vAlign w:val="center"/>
          </w:tcPr>
          <w:p w14:paraId="496D6D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134" w:type="dxa"/>
            <w:shd w:val="clear" w:color="auto" w:fill="FFFFFF"/>
            <w:vAlign w:val="center"/>
          </w:tcPr>
          <w:p w14:paraId="060827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r>
      <w:tr w:rsidR="00237E64" w14:paraId="56F83926" w14:textId="77777777">
        <w:trPr>
          <w:trHeight w:val="300"/>
        </w:trPr>
        <w:tc>
          <w:tcPr>
            <w:tcW w:w="2478" w:type="dxa"/>
            <w:shd w:val="clear" w:color="auto" w:fill="B7B7B7"/>
            <w:vAlign w:val="center"/>
          </w:tcPr>
          <w:p w14:paraId="0329D7B8" w14:textId="77777777" w:rsidR="00237E64" w:rsidRDefault="00000000">
            <w:pPr>
              <w:rPr>
                <w:rFonts w:ascii="Calibri" w:eastAsia="Calibri" w:hAnsi="Calibri" w:cs="Calibri"/>
                <w:b/>
                <w:sz w:val="18"/>
                <w:szCs w:val="18"/>
              </w:rPr>
            </w:pPr>
            <w:r>
              <w:rPr>
                <w:rFonts w:ascii="Calibri" w:eastAsia="Calibri" w:hAnsi="Calibri" w:cs="Calibri"/>
                <w:b/>
                <w:sz w:val="18"/>
                <w:szCs w:val="18"/>
              </w:rPr>
              <w:t>TOTAL</w:t>
            </w:r>
          </w:p>
        </w:tc>
        <w:tc>
          <w:tcPr>
            <w:tcW w:w="566" w:type="dxa"/>
            <w:shd w:val="clear" w:color="auto" w:fill="B7B7B7"/>
            <w:vAlign w:val="center"/>
          </w:tcPr>
          <w:p w14:paraId="7745551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37555</w:t>
            </w:r>
          </w:p>
        </w:tc>
        <w:tc>
          <w:tcPr>
            <w:tcW w:w="566" w:type="dxa"/>
            <w:shd w:val="clear" w:color="auto" w:fill="B7B7B7"/>
            <w:vAlign w:val="center"/>
          </w:tcPr>
          <w:p w14:paraId="39DEE48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40375</w:t>
            </w:r>
          </w:p>
        </w:tc>
        <w:tc>
          <w:tcPr>
            <w:tcW w:w="567" w:type="dxa"/>
            <w:shd w:val="clear" w:color="auto" w:fill="B7B7B7"/>
            <w:vAlign w:val="center"/>
          </w:tcPr>
          <w:p w14:paraId="36F25E8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45427</w:t>
            </w:r>
          </w:p>
        </w:tc>
        <w:tc>
          <w:tcPr>
            <w:tcW w:w="566" w:type="dxa"/>
            <w:shd w:val="clear" w:color="auto" w:fill="B7B7B7"/>
            <w:vAlign w:val="center"/>
          </w:tcPr>
          <w:p w14:paraId="0B20ECB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50679</w:t>
            </w:r>
          </w:p>
        </w:tc>
        <w:tc>
          <w:tcPr>
            <w:tcW w:w="567" w:type="dxa"/>
            <w:shd w:val="clear" w:color="auto" w:fill="B7B7B7"/>
            <w:vAlign w:val="center"/>
          </w:tcPr>
          <w:p w14:paraId="0926A8A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54057</w:t>
            </w:r>
          </w:p>
        </w:tc>
        <w:tc>
          <w:tcPr>
            <w:tcW w:w="566" w:type="dxa"/>
            <w:shd w:val="clear" w:color="auto" w:fill="B7B7B7"/>
            <w:vAlign w:val="center"/>
          </w:tcPr>
          <w:p w14:paraId="2B21365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55428</w:t>
            </w:r>
          </w:p>
        </w:tc>
        <w:tc>
          <w:tcPr>
            <w:tcW w:w="1134" w:type="dxa"/>
            <w:shd w:val="clear" w:color="auto" w:fill="B7B7B7"/>
            <w:vAlign w:val="center"/>
          </w:tcPr>
          <w:p w14:paraId="342F2E8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17873</w:t>
            </w:r>
          </w:p>
        </w:tc>
        <w:tc>
          <w:tcPr>
            <w:tcW w:w="1134" w:type="dxa"/>
            <w:shd w:val="clear" w:color="auto" w:fill="B7B7B7"/>
            <w:vAlign w:val="center"/>
          </w:tcPr>
          <w:p w14:paraId="1118D959" w14:textId="77777777" w:rsidR="00237E64" w:rsidRDefault="00237E64">
            <w:pPr>
              <w:rPr>
                <w:rFonts w:ascii="Calibri" w:eastAsia="Calibri" w:hAnsi="Calibri" w:cs="Calibri"/>
                <w:sz w:val="18"/>
                <w:szCs w:val="18"/>
              </w:rPr>
            </w:pPr>
          </w:p>
        </w:tc>
        <w:tc>
          <w:tcPr>
            <w:tcW w:w="1134" w:type="dxa"/>
            <w:shd w:val="clear" w:color="auto" w:fill="B7B7B7"/>
            <w:vAlign w:val="center"/>
          </w:tcPr>
          <w:p w14:paraId="0156D8D1" w14:textId="77777777" w:rsidR="00237E64" w:rsidRDefault="00237E64">
            <w:pPr>
              <w:rPr>
                <w:rFonts w:ascii="Calibri" w:eastAsia="Calibri" w:hAnsi="Calibri" w:cs="Calibri"/>
                <w:sz w:val="18"/>
                <w:szCs w:val="18"/>
              </w:rPr>
            </w:pPr>
          </w:p>
        </w:tc>
        <w:tc>
          <w:tcPr>
            <w:tcW w:w="1134" w:type="dxa"/>
            <w:shd w:val="clear" w:color="auto" w:fill="B7B7B7"/>
            <w:vAlign w:val="center"/>
          </w:tcPr>
          <w:p w14:paraId="7BC88737" w14:textId="77777777" w:rsidR="00237E64" w:rsidRDefault="00237E64">
            <w:pPr>
              <w:rPr>
                <w:rFonts w:ascii="Calibri" w:eastAsia="Calibri" w:hAnsi="Calibri" w:cs="Calibri"/>
                <w:sz w:val="18"/>
                <w:szCs w:val="18"/>
              </w:rPr>
            </w:pPr>
          </w:p>
        </w:tc>
      </w:tr>
    </w:tbl>
    <w:p w14:paraId="0BB5490A" w14:textId="77777777" w:rsidR="00237E64" w:rsidRDefault="00237E64">
      <w:pPr>
        <w:rPr>
          <w:sz w:val="20"/>
          <w:szCs w:val="20"/>
        </w:rPr>
      </w:pPr>
    </w:p>
    <w:p w14:paraId="44BFBD21" w14:textId="77777777" w:rsidR="00237E64" w:rsidRDefault="00000000">
      <w:pPr>
        <w:numPr>
          <w:ilvl w:val="0"/>
          <w:numId w:val="5"/>
        </w:numPr>
        <w:rPr>
          <w:sz w:val="16"/>
          <w:szCs w:val="16"/>
        </w:rPr>
      </w:pPr>
      <w:r>
        <w:rPr>
          <w:sz w:val="16"/>
          <w:szCs w:val="16"/>
        </w:rPr>
        <w:t xml:space="preserve">Percentual calculado em relação ao total de incremento da </w:t>
      </w:r>
      <w:proofErr w:type="spellStart"/>
      <w:r>
        <w:rPr>
          <w:sz w:val="16"/>
          <w:szCs w:val="16"/>
        </w:rPr>
        <w:t>CMatEq</w:t>
      </w:r>
      <w:proofErr w:type="spellEnd"/>
      <w:r>
        <w:rPr>
          <w:sz w:val="16"/>
          <w:szCs w:val="16"/>
        </w:rPr>
        <w:t xml:space="preserve"> no eixo entre 2024 e 2029</w:t>
      </w:r>
    </w:p>
    <w:p w14:paraId="0AC7732F" w14:textId="77777777" w:rsidR="00237E64" w:rsidRDefault="00000000">
      <w:pPr>
        <w:numPr>
          <w:ilvl w:val="0"/>
          <w:numId w:val="5"/>
        </w:numPr>
        <w:rPr>
          <w:sz w:val="16"/>
          <w:szCs w:val="16"/>
        </w:rPr>
      </w:pPr>
      <w:r>
        <w:rPr>
          <w:sz w:val="16"/>
          <w:szCs w:val="16"/>
        </w:rPr>
        <w:t xml:space="preserve">Percentual calculado em relação ao total de incremento da </w:t>
      </w:r>
      <w:proofErr w:type="spellStart"/>
      <w:r>
        <w:rPr>
          <w:sz w:val="16"/>
          <w:szCs w:val="16"/>
        </w:rPr>
        <w:t>CMatEq</w:t>
      </w:r>
      <w:proofErr w:type="spellEnd"/>
      <w:r>
        <w:rPr>
          <w:sz w:val="16"/>
          <w:szCs w:val="16"/>
        </w:rPr>
        <w:t xml:space="preserve"> do IFSC (17873).</w:t>
      </w:r>
    </w:p>
    <w:p w14:paraId="209A7D89" w14:textId="77777777" w:rsidR="00237E64" w:rsidRDefault="00000000">
      <w:pPr>
        <w:numPr>
          <w:ilvl w:val="0"/>
          <w:numId w:val="5"/>
        </w:numPr>
        <w:rPr>
          <w:sz w:val="16"/>
          <w:szCs w:val="16"/>
        </w:rPr>
      </w:pPr>
      <w:r>
        <w:rPr>
          <w:sz w:val="16"/>
          <w:szCs w:val="16"/>
        </w:rPr>
        <w:t xml:space="preserve">Percentual calculado em relação ao total da </w:t>
      </w:r>
      <w:proofErr w:type="spellStart"/>
      <w:r>
        <w:rPr>
          <w:sz w:val="16"/>
          <w:szCs w:val="16"/>
        </w:rPr>
        <w:t>CMatEq</w:t>
      </w:r>
      <w:proofErr w:type="spellEnd"/>
      <w:r>
        <w:rPr>
          <w:sz w:val="16"/>
          <w:szCs w:val="16"/>
        </w:rPr>
        <w:t xml:space="preserve"> do IFSC em 2029 (55428).</w:t>
      </w:r>
    </w:p>
    <w:p w14:paraId="61CEB1BB" w14:textId="77777777" w:rsidR="00237E64" w:rsidRDefault="00000000">
      <w:pPr>
        <w:numPr>
          <w:ilvl w:val="0"/>
          <w:numId w:val="5"/>
        </w:numPr>
        <w:rPr>
          <w:sz w:val="16"/>
          <w:szCs w:val="16"/>
        </w:rPr>
      </w:pPr>
      <w:r>
        <w:rPr>
          <w:sz w:val="16"/>
          <w:szCs w:val="16"/>
        </w:rPr>
        <w:t xml:space="preserve">Oferta </w:t>
      </w:r>
      <w:proofErr w:type="spellStart"/>
      <w:r>
        <w:rPr>
          <w:sz w:val="16"/>
          <w:szCs w:val="16"/>
        </w:rPr>
        <w:t>EaD</w:t>
      </w:r>
      <w:proofErr w:type="spellEnd"/>
      <w:r>
        <w:rPr>
          <w:sz w:val="16"/>
          <w:szCs w:val="16"/>
        </w:rPr>
        <w:t xml:space="preserve"> </w:t>
      </w:r>
      <w:proofErr w:type="spellStart"/>
      <w:r>
        <w:rPr>
          <w:sz w:val="16"/>
          <w:szCs w:val="16"/>
        </w:rPr>
        <w:t>multicâmpus</w:t>
      </w:r>
      <w:proofErr w:type="spellEnd"/>
      <w:r>
        <w:rPr>
          <w:sz w:val="16"/>
          <w:szCs w:val="16"/>
        </w:rPr>
        <w:t xml:space="preserve"> e </w:t>
      </w:r>
      <w:proofErr w:type="spellStart"/>
      <w:r>
        <w:rPr>
          <w:sz w:val="16"/>
          <w:szCs w:val="16"/>
        </w:rPr>
        <w:t>multi</w:t>
      </w:r>
      <w:proofErr w:type="spellEnd"/>
      <w:r>
        <w:rPr>
          <w:sz w:val="16"/>
          <w:szCs w:val="16"/>
        </w:rPr>
        <w:t xml:space="preserve"> cursos. UC optativa de Libras de cursos de graduação e UC obrigatória de Libras para Licenciaturas.</w:t>
      </w:r>
    </w:p>
    <w:p w14:paraId="51853F47" w14:textId="77777777" w:rsidR="00237E64" w:rsidRDefault="00000000">
      <w:pPr>
        <w:spacing w:before="240" w:after="360" w:line="240" w:lineRule="auto"/>
        <w:jc w:val="both"/>
      </w:pPr>
      <w:r>
        <w:tab/>
        <w:t xml:space="preserve">Outro eixo com crescimento significativo é Controle e Processos Industriais (28%), cujo crescimento corresponderá a 21,3% do crescimento total do IFSC em </w:t>
      </w:r>
      <w:proofErr w:type="spellStart"/>
      <w:r>
        <w:t>CMatEq</w:t>
      </w:r>
      <w:proofErr w:type="spellEnd"/>
      <w:r>
        <w:t>. Tradicionalmente ligado às antigas Escolas Técnicas Federais (</w:t>
      </w:r>
      <w:proofErr w:type="spellStart"/>
      <w:r>
        <w:t>ETFs</w:t>
      </w:r>
      <w:proofErr w:type="spellEnd"/>
      <w:r>
        <w:t xml:space="preserve">), esse eixo manterá sua relevância com 31,2% da oferta em </w:t>
      </w:r>
      <w:proofErr w:type="spellStart"/>
      <w:r>
        <w:t>CMatEq</w:t>
      </w:r>
      <w:proofErr w:type="spellEnd"/>
      <w:r>
        <w:t xml:space="preserve"> dentro da estrutura do IFSC. Seu crescimento indica um fortalecimento da educação profissional voltada para áreas industriais, alinhando-se às necessidades do setor produtivo.</w:t>
      </w:r>
    </w:p>
    <w:p w14:paraId="7FD979A8" w14:textId="5C685F74" w:rsidR="00237E64" w:rsidRDefault="00000000">
      <w:pPr>
        <w:spacing w:before="240" w:after="360" w:line="240" w:lineRule="auto"/>
        <w:jc w:val="both"/>
      </w:pPr>
      <w:r>
        <w:tab/>
        <w:t xml:space="preserve">O eixo de Informação e Comunicação também apresenta uma expansão relevante, correspondendo </w:t>
      </w:r>
      <w:r w:rsidR="00E37976">
        <w:t>a 15</w:t>
      </w:r>
      <w:r>
        <w:t xml:space="preserve">,8% do crescimento total do IFSC em </w:t>
      </w:r>
      <w:proofErr w:type="spellStart"/>
      <w:r>
        <w:t>CMatEq</w:t>
      </w:r>
      <w:proofErr w:type="spellEnd"/>
      <w:r>
        <w:t>. Esse crescimento pode estar relacionado ao avanço da transformação digital e à crescente demanda por profissionais qualificados na área de tecnologia da informação.</w:t>
      </w:r>
    </w:p>
    <w:p w14:paraId="551D0D54" w14:textId="77777777" w:rsidR="00237E64" w:rsidRDefault="00237E64"/>
    <w:p w14:paraId="56952D8D" w14:textId="77777777" w:rsidR="00237E64" w:rsidRDefault="00000000">
      <w:pPr>
        <w:keepNext/>
        <w:jc w:val="center"/>
        <w:rPr>
          <w:sz w:val="20"/>
          <w:szCs w:val="20"/>
        </w:rPr>
      </w:pPr>
      <w:r>
        <w:rPr>
          <w:sz w:val="20"/>
          <w:szCs w:val="20"/>
        </w:rPr>
        <w:lastRenderedPageBreak/>
        <w:t>.</w:t>
      </w:r>
    </w:p>
    <w:p w14:paraId="3401527D" w14:textId="77777777" w:rsidR="00237E64" w:rsidRDefault="00237E64">
      <w:pPr>
        <w:jc w:val="center"/>
        <w:rPr>
          <w:sz w:val="20"/>
          <w:szCs w:val="20"/>
        </w:rPr>
      </w:pPr>
    </w:p>
    <w:p w14:paraId="31C65E34" w14:textId="77777777" w:rsidR="00237E64" w:rsidRDefault="00000000">
      <w:pPr>
        <w:keepNext/>
        <w:jc w:val="center"/>
      </w:pPr>
      <w:r>
        <w:rPr>
          <w:noProof/>
        </w:rPr>
        <w:drawing>
          <wp:inline distT="0" distB="0" distL="0" distR="0" wp14:anchorId="58BDFD92" wp14:editId="0BB5BCC2">
            <wp:extent cx="6480175" cy="3434715"/>
            <wp:effectExtent l="0" t="0" r="0" b="0"/>
            <wp:docPr id="16" name="image5.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descr="Gráfico"/>
                    <pic:cNvPicPr>
                      <a:picLocks noChangeAspect="1" noChangeArrowheads="1"/>
                    </pic:cNvPicPr>
                  </pic:nvPicPr>
                  <pic:blipFill>
                    <a:blip r:embed="rId32"/>
                    <a:stretch>
                      <a:fillRect/>
                    </a:stretch>
                  </pic:blipFill>
                  <pic:spPr bwMode="auto">
                    <a:xfrm>
                      <a:off x="0" y="0"/>
                      <a:ext cx="6480175" cy="3434715"/>
                    </a:xfrm>
                    <a:prstGeom prst="rect">
                      <a:avLst/>
                    </a:prstGeom>
                  </pic:spPr>
                </pic:pic>
              </a:graphicData>
            </a:graphic>
          </wp:inline>
        </w:drawing>
      </w:r>
      <w:r>
        <w:rPr>
          <w:b/>
          <w:bCs/>
          <w:sz w:val="20"/>
          <w:szCs w:val="20"/>
        </w:rPr>
        <w:t>Figura 7.4.4</w:t>
      </w:r>
      <w:r>
        <w:rPr>
          <w:sz w:val="20"/>
          <w:szCs w:val="20"/>
        </w:rPr>
        <w:t>. Crescimento do número de cursos por eixo do IFS, entre 2024 e 2029.</w:t>
      </w:r>
    </w:p>
    <w:p w14:paraId="2218ADBC" w14:textId="77777777" w:rsidR="00237E64" w:rsidRDefault="00237E64">
      <w:pPr>
        <w:rPr>
          <w:sz w:val="20"/>
          <w:szCs w:val="20"/>
        </w:rPr>
      </w:pPr>
    </w:p>
    <w:p w14:paraId="27CDCBA8" w14:textId="77777777" w:rsidR="00237E64" w:rsidRDefault="00000000">
      <w:pPr>
        <w:rPr>
          <w:sz w:val="20"/>
          <w:szCs w:val="20"/>
        </w:rPr>
      </w:pPr>
      <w:r>
        <w:rPr>
          <w:b/>
          <w:bCs/>
          <w:sz w:val="20"/>
          <w:szCs w:val="20"/>
        </w:rPr>
        <w:t>Quadro 7.4.7.</w:t>
      </w:r>
      <w:r>
        <w:rPr>
          <w:sz w:val="20"/>
          <w:szCs w:val="20"/>
        </w:rPr>
        <w:t xml:space="preserve"> Distribuição do número de cursos por eixo tecnológico.</w:t>
      </w:r>
    </w:p>
    <w:p w14:paraId="1D0AB504" w14:textId="77777777" w:rsidR="00237E64" w:rsidRDefault="00237E64">
      <w:pPr>
        <w:rPr>
          <w:sz w:val="20"/>
          <w:szCs w:val="20"/>
        </w:rPr>
      </w:pPr>
    </w:p>
    <w:tbl>
      <w:tblPr>
        <w:tblW w:w="10374" w:type="dxa"/>
        <w:tblLayout w:type="fixed"/>
        <w:tblCellMar>
          <w:left w:w="40" w:type="dxa"/>
          <w:right w:w="40" w:type="dxa"/>
        </w:tblCellMar>
        <w:tblLook w:val="04A0" w:firstRow="1" w:lastRow="0" w:firstColumn="1" w:lastColumn="0" w:noHBand="0" w:noVBand="1"/>
      </w:tblPr>
      <w:tblGrid>
        <w:gridCol w:w="2552"/>
        <w:gridCol w:w="623"/>
        <w:gridCol w:w="623"/>
        <w:gridCol w:w="624"/>
        <w:gridCol w:w="623"/>
        <w:gridCol w:w="624"/>
        <w:gridCol w:w="623"/>
        <w:gridCol w:w="1361"/>
        <w:gridCol w:w="1362"/>
        <w:gridCol w:w="1359"/>
      </w:tblGrid>
      <w:tr w:rsidR="00237E64" w14:paraId="2579DDF5" w14:textId="77777777">
        <w:trPr>
          <w:trHeight w:val="435"/>
          <w:tblHeader/>
        </w:trPr>
        <w:tc>
          <w:tcPr>
            <w:tcW w:w="2552" w:type="dxa"/>
            <w:shd w:val="clear" w:color="auto" w:fill="26A69A"/>
            <w:vAlign w:val="center"/>
          </w:tcPr>
          <w:p w14:paraId="3ECF0AC8" w14:textId="77777777" w:rsidR="00237E64" w:rsidRDefault="00000000">
            <w:pPr>
              <w:rPr>
                <w:rFonts w:ascii="Calibri" w:eastAsia="Calibri" w:hAnsi="Calibri" w:cs="Calibri"/>
                <w:b/>
                <w:sz w:val="18"/>
                <w:szCs w:val="18"/>
              </w:rPr>
            </w:pPr>
            <w:r>
              <w:rPr>
                <w:rFonts w:ascii="Calibri" w:eastAsia="Calibri" w:hAnsi="Calibri" w:cs="Calibri"/>
                <w:b/>
                <w:sz w:val="18"/>
                <w:szCs w:val="18"/>
              </w:rPr>
              <w:t>Eixo</w:t>
            </w:r>
          </w:p>
        </w:tc>
        <w:tc>
          <w:tcPr>
            <w:tcW w:w="623" w:type="dxa"/>
            <w:shd w:val="clear" w:color="auto" w:fill="26A69A"/>
            <w:vAlign w:val="center"/>
          </w:tcPr>
          <w:p w14:paraId="27DD7A9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2024</w:t>
            </w:r>
          </w:p>
        </w:tc>
        <w:tc>
          <w:tcPr>
            <w:tcW w:w="623" w:type="dxa"/>
            <w:shd w:val="clear" w:color="auto" w:fill="26A69A"/>
            <w:vAlign w:val="center"/>
          </w:tcPr>
          <w:p w14:paraId="76B3D35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2025</w:t>
            </w:r>
          </w:p>
        </w:tc>
        <w:tc>
          <w:tcPr>
            <w:tcW w:w="624" w:type="dxa"/>
            <w:shd w:val="clear" w:color="auto" w:fill="26A69A"/>
            <w:vAlign w:val="center"/>
          </w:tcPr>
          <w:p w14:paraId="6BBF48B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2026</w:t>
            </w:r>
          </w:p>
        </w:tc>
        <w:tc>
          <w:tcPr>
            <w:tcW w:w="623" w:type="dxa"/>
            <w:shd w:val="clear" w:color="auto" w:fill="26A69A"/>
            <w:vAlign w:val="center"/>
          </w:tcPr>
          <w:p w14:paraId="24561AA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2027</w:t>
            </w:r>
          </w:p>
        </w:tc>
        <w:tc>
          <w:tcPr>
            <w:tcW w:w="624" w:type="dxa"/>
            <w:shd w:val="clear" w:color="auto" w:fill="26A69A"/>
            <w:vAlign w:val="center"/>
          </w:tcPr>
          <w:p w14:paraId="1649681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2028</w:t>
            </w:r>
          </w:p>
        </w:tc>
        <w:tc>
          <w:tcPr>
            <w:tcW w:w="623" w:type="dxa"/>
            <w:shd w:val="clear" w:color="auto" w:fill="26A69A"/>
            <w:vAlign w:val="center"/>
          </w:tcPr>
          <w:p w14:paraId="192AF1A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2029</w:t>
            </w:r>
          </w:p>
        </w:tc>
        <w:tc>
          <w:tcPr>
            <w:tcW w:w="1361" w:type="dxa"/>
            <w:shd w:val="clear" w:color="auto" w:fill="26A69A"/>
            <w:vAlign w:val="center"/>
          </w:tcPr>
          <w:p w14:paraId="1F856F7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Crescimento 2024 a 2029</w:t>
            </w:r>
          </w:p>
        </w:tc>
        <w:tc>
          <w:tcPr>
            <w:tcW w:w="1362" w:type="dxa"/>
            <w:shd w:val="clear" w:color="auto" w:fill="26A69A"/>
            <w:vAlign w:val="center"/>
          </w:tcPr>
          <w:p w14:paraId="5D11A28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Crescimento</w:t>
            </w:r>
          </w:p>
          <w:p w14:paraId="0895431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do eixo</w:t>
            </w:r>
          </w:p>
          <w:p w14:paraId="613C146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(A)</w:t>
            </w:r>
          </w:p>
        </w:tc>
        <w:tc>
          <w:tcPr>
            <w:tcW w:w="1359" w:type="dxa"/>
            <w:shd w:val="clear" w:color="auto" w:fill="26A69A"/>
            <w:vAlign w:val="center"/>
          </w:tcPr>
          <w:p w14:paraId="58E7E36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Crescimento em relação ao IFSC</w:t>
            </w:r>
          </w:p>
          <w:p w14:paraId="530C99E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(B)</w:t>
            </w:r>
          </w:p>
        </w:tc>
      </w:tr>
      <w:tr w:rsidR="00237E64" w14:paraId="571DA692" w14:textId="77777777">
        <w:trPr>
          <w:trHeight w:val="300"/>
        </w:trPr>
        <w:tc>
          <w:tcPr>
            <w:tcW w:w="2552" w:type="dxa"/>
            <w:shd w:val="clear" w:color="auto" w:fill="FFFFFF"/>
            <w:vAlign w:val="center"/>
          </w:tcPr>
          <w:p w14:paraId="4F44D712" w14:textId="77777777" w:rsidR="00237E64" w:rsidRDefault="00000000">
            <w:pPr>
              <w:rPr>
                <w:rFonts w:ascii="Calibri" w:eastAsia="Calibri" w:hAnsi="Calibri" w:cs="Calibri"/>
                <w:sz w:val="18"/>
                <w:szCs w:val="18"/>
              </w:rPr>
            </w:pPr>
            <w:r>
              <w:rPr>
                <w:rFonts w:ascii="Calibri" w:eastAsia="Calibri" w:hAnsi="Calibri" w:cs="Calibri"/>
                <w:sz w:val="18"/>
                <w:szCs w:val="18"/>
              </w:rPr>
              <w:t>Ambiente e Saúde</w:t>
            </w:r>
          </w:p>
        </w:tc>
        <w:tc>
          <w:tcPr>
            <w:tcW w:w="623" w:type="dxa"/>
            <w:shd w:val="clear" w:color="auto" w:fill="FFFFFF"/>
            <w:vAlign w:val="center"/>
          </w:tcPr>
          <w:p w14:paraId="1EFBA9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623" w:type="dxa"/>
            <w:shd w:val="clear" w:color="auto" w:fill="FFFFFF"/>
            <w:vAlign w:val="center"/>
          </w:tcPr>
          <w:p w14:paraId="37B2C1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624" w:type="dxa"/>
            <w:shd w:val="clear" w:color="auto" w:fill="FFFFFF"/>
            <w:vAlign w:val="center"/>
          </w:tcPr>
          <w:p w14:paraId="5FB6A5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w:t>
            </w:r>
          </w:p>
        </w:tc>
        <w:tc>
          <w:tcPr>
            <w:tcW w:w="623" w:type="dxa"/>
            <w:shd w:val="clear" w:color="auto" w:fill="FFFFFF"/>
            <w:vAlign w:val="center"/>
          </w:tcPr>
          <w:p w14:paraId="7CF0EF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c>
          <w:tcPr>
            <w:tcW w:w="624" w:type="dxa"/>
            <w:shd w:val="clear" w:color="auto" w:fill="FFFFFF"/>
            <w:vAlign w:val="center"/>
          </w:tcPr>
          <w:p w14:paraId="421C96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623" w:type="dxa"/>
            <w:shd w:val="clear" w:color="auto" w:fill="FFFFFF"/>
            <w:vAlign w:val="center"/>
          </w:tcPr>
          <w:p w14:paraId="5DC408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61" w:type="dxa"/>
            <w:shd w:val="clear" w:color="auto" w:fill="FFFFFF"/>
            <w:vAlign w:val="center"/>
          </w:tcPr>
          <w:p w14:paraId="448E95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62" w:type="dxa"/>
            <w:shd w:val="clear" w:color="auto" w:fill="FFFFFF"/>
            <w:vAlign w:val="center"/>
          </w:tcPr>
          <w:p w14:paraId="2D1738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59" w:type="dxa"/>
            <w:shd w:val="clear" w:color="auto" w:fill="FFFFFF"/>
            <w:vAlign w:val="center"/>
          </w:tcPr>
          <w:p w14:paraId="6EE4B5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r>
      <w:tr w:rsidR="00237E64" w14:paraId="396D1583" w14:textId="77777777">
        <w:trPr>
          <w:trHeight w:val="300"/>
        </w:trPr>
        <w:tc>
          <w:tcPr>
            <w:tcW w:w="2552" w:type="dxa"/>
            <w:shd w:val="clear" w:color="auto" w:fill="DDF2F0"/>
            <w:vAlign w:val="center"/>
          </w:tcPr>
          <w:p w14:paraId="278C19D0" w14:textId="77777777" w:rsidR="00237E64" w:rsidRDefault="00000000">
            <w:pPr>
              <w:rPr>
                <w:rFonts w:ascii="Calibri" w:eastAsia="Calibri" w:hAnsi="Calibri" w:cs="Calibri"/>
                <w:sz w:val="18"/>
                <w:szCs w:val="18"/>
              </w:rPr>
            </w:pPr>
            <w:r>
              <w:rPr>
                <w:rFonts w:ascii="Calibri" w:eastAsia="Calibri" w:hAnsi="Calibri" w:cs="Calibri"/>
                <w:sz w:val="18"/>
                <w:szCs w:val="18"/>
              </w:rPr>
              <w:t>Controle e Processos Industriais</w:t>
            </w:r>
          </w:p>
        </w:tc>
        <w:tc>
          <w:tcPr>
            <w:tcW w:w="623" w:type="dxa"/>
            <w:shd w:val="clear" w:color="auto" w:fill="DDF2F0"/>
            <w:vAlign w:val="center"/>
          </w:tcPr>
          <w:p w14:paraId="44C714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w:t>
            </w:r>
          </w:p>
        </w:tc>
        <w:tc>
          <w:tcPr>
            <w:tcW w:w="623" w:type="dxa"/>
            <w:shd w:val="clear" w:color="auto" w:fill="DDF2F0"/>
            <w:vAlign w:val="center"/>
          </w:tcPr>
          <w:p w14:paraId="245E1D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87</w:t>
            </w:r>
          </w:p>
        </w:tc>
        <w:tc>
          <w:tcPr>
            <w:tcW w:w="624" w:type="dxa"/>
            <w:shd w:val="clear" w:color="auto" w:fill="DDF2F0"/>
            <w:vAlign w:val="center"/>
          </w:tcPr>
          <w:p w14:paraId="49AAFD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w:t>
            </w:r>
          </w:p>
        </w:tc>
        <w:tc>
          <w:tcPr>
            <w:tcW w:w="623" w:type="dxa"/>
            <w:shd w:val="clear" w:color="auto" w:fill="DDF2F0"/>
            <w:vAlign w:val="center"/>
          </w:tcPr>
          <w:p w14:paraId="3FD836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104</w:t>
            </w:r>
          </w:p>
        </w:tc>
        <w:tc>
          <w:tcPr>
            <w:tcW w:w="624" w:type="dxa"/>
            <w:shd w:val="clear" w:color="auto" w:fill="DDF2F0"/>
            <w:vAlign w:val="center"/>
          </w:tcPr>
          <w:p w14:paraId="64BA7A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w:t>
            </w:r>
          </w:p>
        </w:tc>
        <w:tc>
          <w:tcPr>
            <w:tcW w:w="623" w:type="dxa"/>
            <w:shd w:val="clear" w:color="auto" w:fill="DDF2F0"/>
            <w:vAlign w:val="center"/>
          </w:tcPr>
          <w:p w14:paraId="60ED59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107</w:t>
            </w:r>
          </w:p>
        </w:tc>
        <w:tc>
          <w:tcPr>
            <w:tcW w:w="1361" w:type="dxa"/>
            <w:shd w:val="clear" w:color="auto" w:fill="DDF2F0"/>
            <w:vAlign w:val="center"/>
          </w:tcPr>
          <w:p w14:paraId="0C80FF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62" w:type="dxa"/>
            <w:shd w:val="clear" w:color="auto" w:fill="DDF2F0"/>
            <w:vAlign w:val="center"/>
          </w:tcPr>
          <w:p w14:paraId="4BD610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59" w:type="dxa"/>
            <w:shd w:val="clear" w:color="auto" w:fill="DDF2F0"/>
            <w:vAlign w:val="center"/>
          </w:tcPr>
          <w:p w14:paraId="6E39C5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w:t>
            </w:r>
          </w:p>
        </w:tc>
      </w:tr>
      <w:tr w:rsidR="00237E64" w14:paraId="614C0C6B" w14:textId="77777777">
        <w:trPr>
          <w:trHeight w:val="300"/>
        </w:trPr>
        <w:tc>
          <w:tcPr>
            <w:tcW w:w="2552" w:type="dxa"/>
            <w:shd w:val="clear" w:color="auto" w:fill="FFFFFF"/>
            <w:vAlign w:val="center"/>
          </w:tcPr>
          <w:p w14:paraId="28DF08A6" w14:textId="77777777" w:rsidR="00237E64" w:rsidRDefault="00000000">
            <w:pPr>
              <w:rPr>
                <w:rFonts w:ascii="Calibri" w:eastAsia="Calibri" w:hAnsi="Calibri" w:cs="Calibri"/>
                <w:sz w:val="18"/>
                <w:szCs w:val="18"/>
              </w:rPr>
            </w:pPr>
            <w:r>
              <w:rPr>
                <w:rFonts w:ascii="Calibri" w:eastAsia="Calibri" w:hAnsi="Calibri" w:cs="Calibri"/>
                <w:sz w:val="18"/>
                <w:szCs w:val="18"/>
              </w:rPr>
              <w:t>Desenvolvimento Educacional e Social</w:t>
            </w:r>
          </w:p>
        </w:tc>
        <w:tc>
          <w:tcPr>
            <w:tcW w:w="623" w:type="dxa"/>
            <w:shd w:val="clear" w:color="auto" w:fill="FFFFFF"/>
            <w:vAlign w:val="center"/>
          </w:tcPr>
          <w:p w14:paraId="0F5B9BC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71</w:t>
            </w:r>
          </w:p>
        </w:tc>
        <w:tc>
          <w:tcPr>
            <w:tcW w:w="623" w:type="dxa"/>
            <w:shd w:val="clear" w:color="auto" w:fill="FFFFFF"/>
            <w:vAlign w:val="center"/>
          </w:tcPr>
          <w:p w14:paraId="4873E2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w:t>
            </w:r>
          </w:p>
        </w:tc>
        <w:tc>
          <w:tcPr>
            <w:tcW w:w="624" w:type="dxa"/>
            <w:shd w:val="clear" w:color="auto" w:fill="FFFFFF"/>
            <w:vAlign w:val="center"/>
          </w:tcPr>
          <w:p w14:paraId="20B604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193</w:t>
            </w:r>
          </w:p>
        </w:tc>
        <w:tc>
          <w:tcPr>
            <w:tcW w:w="623" w:type="dxa"/>
            <w:shd w:val="clear" w:color="auto" w:fill="FFFFFF"/>
            <w:vAlign w:val="center"/>
          </w:tcPr>
          <w:p w14:paraId="01CCAD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224</w:t>
            </w:r>
          </w:p>
        </w:tc>
        <w:tc>
          <w:tcPr>
            <w:tcW w:w="624" w:type="dxa"/>
            <w:shd w:val="clear" w:color="auto" w:fill="FFFFFF"/>
            <w:vAlign w:val="center"/>
          </w:tcPr>
          <w:p w14:paraId="24190F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233</w:t>
            </w:r>
          </w:p>
        </w:tc>
        <w:tc>
          <w:tcPr>
            <w:tcW w:w="623" w:type="dxa"/>
            <w:shd w:val="clear" w:color="auto" w:fill="FFFFFF"/>
            <w:vAlign w:val="center"/>
          </w:tcPr>
          <w:p w14:paraId="7076063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240</w:t>
            </w:r>
          </w:p>
        </w:tc>
        <w:tc>
          <w:tcPr>
            <w:tcW w:w="1361" w:type="dxa"/>
            <w:shd w:val="clear" w:color="auto" w:fill="FFFFFF"/>
            <w:vAlign w:val="center"/>
          </w:tcPr>
          <w:p w14:paraId="7AD937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169</w:t>
            </w:r>
          </w:p>
        </w:tc>
        <w:tc>
          <w:tcPr>
            <w:tcW w:w="1362" w:type="dxa"/>
            <w:shd w:val="clear" w:color="auto" w:fill="FFFFFF"/>
            <w:vAlign w:val="center"/>
          </w:tcPr>
          <w:p w14:paraId="7A3BF3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238%</w:t>
            </w:r>
          </w:p>
        </w:tc>
        <w:tc>
          <w:tcPr>
            <w:tcW w:w="1359" w:type="dxa"/>
            <w:shd w:val="clear" w:color="auto" w:fill="FFFFFF"/>
            <w:vAlign w:val="center"/>
          </w:tcPr>
          <w:p w14:paraId="68F385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52,3%</w:t>
            </w:r>
          </w:p>
        </w:tc>
      </w:tr>
      <w:tr w:rsidR="00237E64" w14:paraId="6B454067" w14:textId="77777777">
        <w:trPr>
          <w:trHeight w:val="300"/>
        </w:trPr>
        <w:tc>
          <w:tcPr>
            <w:tcW w:w="2552" w:type="dxa"/>
            <w:shd w:val="clear" w:color="auto" w:fill="DDF2F0"/>
            <w:vAlign w:val="center"/>
          </w:tcPr>
          <w:p w14:paraId="3D853DBD" w14:textId="77777777" w:rsidR="00237E64" w:rsidRDefault="00000000">
            <w:pPr>
              <w:rPr>
                <w:rFonts w:ascii="Calibri" w:eastAsia="Calibri" w:hAnsi="Calibri" w:cs="Calibri"/>
                <w:sz w:val="18"/>
                <w:szCs w:val="18"/>
              </w:rPr>
            </w:pPr>
            <w:r>
              <w:rPr>
                <w:rFonts w:ascii="Calibri" w:eastAsia="Calibri" w:hAnsi="Calibri" w:cs="Calibri"/>
                <w:sz w:val="18"/>
                <w:szCs w:val="18"/>
              </w:rPr>
              <w:t>Gestão e Negócios</w:t>
            </w:r>
          </w:p>
        </w:tc>
        <w:tc>
          <w:tcPr>
            <w:tcW w:w="623" w:type="dxa"/>
            <w:shd w:val="clear" w:color="auto" w:fill="DDF2F0"/>
            <w:vAlign w:val="center"/>
          </w:tcPr>
          <w:p w14:paraId="3B9E3F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623" w:type="dxa"/>
            <w:shd w:val="clear" w:color="auto" w:fill="DDF2F0"/>
            <w:vAlign w:val="center"/>
          </w:tcPr>
          <w:p w14:paraId="40F5C7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w:t>
            </w:r>
          </w:p>
        </w:tc>
        <w:tc>
          <w:tcPr>
            <w:tcW w:w="624" w:type="dxa"/>
            <w:shd w:val="clear" w:color="auto" w:fill="DDF2F0"/>
            <w:vAlign w:val="center"/>
          </w:tcPr>
          <w:p w14:paraId="2FE792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623" w:type="dxa"/>
            <w:shd w:val="clear" w:color="auto" w:fill="DDF2F0"/>
            <w:vAlign w:val="center"/>
          </w:tcPr>
          <w:p w14:paraId="61ECCB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w:t>
            </w:r>
          </w:p>
        </w:tc>
        <w:tc>
          <w:tcPr>
            <w:tcW w:w="624" w:type="dxa"/>
            <w:shd w:val="clear" w:color="auto" w:fill="DDF2F0"/>
            <w:vAlign w:val="center"/>
          </w:tcPr>
          <w:p w14:paraId="544745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c>
          <w:tcPr>
            <w:tcW w:w="623" w:type="dxa"/>
            <w:shd w:val="clear" w:color="auto" w:fill="DDF2F0"/>
            <w:vAlign w:val="center"/>
          </w:tcPr>
          <w:p w14:paraId="4D4A46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1361" w:type="dxa"/>
            <w:shd w:val="clear" w:color="auto" w:fill="DDF2F0"/>
            <w:vAlign w:val="center"/>
          </w:tcPr>
          <w:p w14:paraId="356CB4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w:t>
            </w:r>
          </w:p>
        </w:tc>
        <w:tc>
          <w:tcPr>
            <w:tcW w:w="1362" w:type="dxa"/>
            <w:shd w:val="clear" w:color="auto" w:fill="DDF2F0"/>
            <w:vAlign w:val="center"/>
          </w:tcPr>
          <w:p w14:paraId="264F19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86%</w:t>
            </w:r>
          </w:p>
        </w:tc>
        <w:tc>
          <w:tcPr>
            <w:tcW w:w="1359" w:type="dxa"/>
            <w:shd w:val="clear" w:color="auto" w:fill="DDF2F0"/>
            <w:vAlign w:val="center"/>
          </w:tcPr>
          <w:p w14:paraId="4392A1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w:t>
            </w:r>
          </w:p>
        </w:tc>
      </w:tr>
      <w:tr w:rsidR="00237E64" w14:paraId="339797B2" w14:textId="77777777">
        <w:trPr>
          <w:trHeight w:val="300"/>
        </w:trPr>
        <w:tc>
          <w:tcPr>
            <w:tcW w:w="2552" w:type="dxa"/>
            <w:shd w:val="clear" w:color="auto" w:fill="FFFFFF"/>
            <w:vAlign w:val="center"/>
          </w:tcPr>
          <w:p w14:paraId="5AC4A488" w14:textId="77777777" w:rsidR="00237E64" w:rsidRDefault="00000000">
            <w:pPr>
              <w:rPr>
                <w:rFonts w:ascii="Calibri" w:eastAsia="Calibri" w:hAnsi="Calibri" w:cs="Calibri"/>
                <w:sz w:val="18"/>
                <w:szCs w:val="18"/>
              </w:rPr>
            </w:pPr>
            <w:r>
              <w:rPr>
                <w:rFonts w:ascii="Calibri" w:eastAsia="Calibri" w:hAnsi="Calibri" w:cs="Calibri"/>
                <w:sz w:val="18"/>
                <w:szCs w:val="18"/>
              </w:rPr>
              <w:t>Informação e Comunicação</w:t>
            </w:r>
          </w:p>
        </w:tc>
        <w:tc>
          <w:tcPr>
            <w:tcW w:w="623" w:type="dxa"/>
            <w:shd w:val="clear" w:color="auto" w:fill="FFFFFF"/>
            <w:vAlign w:val="center"/>
          </w:tcPr>
          <w:p w14:paraId="44E8CB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623" w:type="dxa"/>
            <w:shd w:val="clear" w:color="auto" w:fill="FFFFFF"/>
            <w:vAlign w:val="center"/>
          </w:tcPr>
          <w:p w14:paraId="31D97B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624" w:type="dxa"/>
            <w:shd w:val="clear" w:color="auto" w:fill="FFFFFF"/>
            <w:vAlign w:val="center"/>
          </w:tcPr>
          <w:p w14:paraId="7F6DED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w:t>
            </w:r>
          </w:p>
        </w:tc>
        <w:tc>
          <w:tcPr>
            <w:tcW w:w="623" w:type="dxa"/>
            <w:shd w:val="clear" w:color="auto" w:fill="FFFFFF"/>
            <w:vAlign w:val="center"/>
          </w:tcPr>
          <w:p w14:paraId="374076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624" w:type="dxa"/>
            <w:shd w:val="clear" w:color="auto" w:fill="FFFFFF"/>
            <w:vAlign w:val="center"/>
          </w:tcPr>
          <w:p w14:paraId="3EFF78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w:t>
            </w:r>
          </w:p>
        </w:tc>
        <w:tc>
          <w:tcPr>
            <w:tcW w:w="623" w:type="dxa"/>
            <w:shd w:val="clear" w:color="auto" w:fill="FFFFFF"/>
            <w:vAlign w:val="center"/>
          </w:tcPr>
          <w:p w14:paraId="69BB8A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62</w:t>
            </w:r>
          </w:p>
        </w:tc>
        <w:tc>
          <w:tcPr>
            <w:tcW w:w="1361" w:type="dxa"/>
            <w:shd w:val="clear" w:color="auto" w:fill="FFFFFF"/>
            <w:vAlign w:val="center"/>
          </w:tcPr>
          <w:p w14:paraId="5AC96D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62" w:type="dxa"/>
            <w:shd w:val="clear" w:color="auto" w:fill="FFFFFF"/>
            <w:vAlign w:val="center"/>
          </w:tcPr>
          <w:p w14:paraId="7C8D32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w:t>
            </w:r>
          </w:p>
        </w:tc>
        <w:tc>
          <w:tcPr>
            <w:tcW w:w="1359" w:type="dxa"/>
            <w:shd w:val="clear" w:color="auto" w:fill="FFFFFF"/>
            <w:vAlign w:val="center"/>
          </w:tcPr>
          <w:p w14:paraId="4FCE2C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w:t>
            </w:r>
          </w:p>
        </w:tc>
      </w:tr>
      <w:tr w:rsidR="00237E64" w14:paraId="324850D5" w14:textId="77777777">
        <w:trPr>
          <w:trHeight w:val="300"/>
        </w:trPr>
        <w:tc>
          <w:tcPr>
            <w:tcW w:w="2552" w:type="dxa"/>
            <w:shd w:val="clear" w:color="auto" w:fill="DDF2F0"/>
            <w:vAlign w:val="center"/>
          </w:tcPr>
          <w:p w14:paraId="59A34840" w14:textId="77777777" w:rsidR="00237E64" w:rsidRDefault="00000000">
            <w:pPr>
              <w:rPr>
                <w:rFonts w:ascii="Calibri" w:eastAsia="Calibri" w:hAnsi="Calibri" w:cs="Calibri"/>
                <w:sz w:val="18"/>
                <w:szCs w:val="18"/>
              </w:rPr>
            </w:pPr>
            <w:r>
              <w:rPr>
                <w:rFonts w:ascii="Calibri" w:eastAsia="Calibri" w:hAnsi="Calibri" w:cs="Calibri"/>
                <w:sz w:val="18"/>
                <w:szCs w:val="18"/>
              </w:rPr>
              <w:t>Infraestrutura</w:t>
            </w:r>
          </w:p>
        </w:tc>
        <w:tc>
          <w:tcPr>
            <w:tcW w:w="623" w:type="dxa"/>
            <w:shd w:val="clear" w:color="auto" w:fill="DDF2F0"/>
            <w:vAlign w:val="center"/>
          </w:tcPr>
          <w:p w14:paraId="6817AF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623" w:type="dxa"/>
            <w:shd w:val="clear" w:color="auto" w:fill="DDF2F0"/>
            <w:vAlign w:val="center"/>
          </w:tcPr>
          <w:p w14:paraId="6FA5F3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4" w:type="dxa"/>
            <w:shd w:val="clear" w:color="auto" w:fill="DDF2F0"/>
            <w:vAlign w:val="center"/>
          </w:tcPr>
          <w:p w14:paraId="4C6856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623" w:type="dxa"/>
            <w:shd w:val="clear" w:color="auto" w:fill="DDF2F0"/>
            <w:vAlign w:val="center"/>
          </w:tcPr>
          <w:p w14:paraId="59D64C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4" w:type="dxa"/>
            <w:shd w:val="clear" w:color="auto" w:fill="DDF2F0"/>
            <w:vAlign w:val="center"/>
          </w:tcPr>
          <w:p w14:paraId="0D4AC1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623" w:type="dxa"/>
            <w:shd w:val="clear" w:color="auto" w:fill="DDF2F0"/>
            <w:vAlign w:val="center"/>
          </w:tcPr>
          <w:p w14:paraId="07FAD3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w:t>
            </w:r>
          </w:p>
        </w:tc>
        <w:tc>
          <w:tcPr>
            <w:tcW w:w="1361" w:type="dxa"/>
            <w:shd w:val="clear" w:color="auto" w:fill="DDF2F0"/>
            <w:vAlign w:val="center"/>
          </w:tcPr>
          <w:p w14:paraId="3C97A9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1362" w:type="dxa"/>
            <w:shd w:val="clear" w:color="auto" w:fill="DDF2F0"/>
            <w:vAlign w:val="center"/>
          </w:tcPr>
          <w:p w14:paraId="213F44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59" w:type="dxa"/>
            <w:shd w:val="clear" w:color="auto" w:fill="DDF2F0"/>
            <w:vAlign w:val="center"/>
          </w:tcPr>
          <w:p w14:paraId="13229F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w:t>
            </w:r>
          </w:p>
        </w:tc>
      </w:tr>
      <w:tr w:rsidR="00237E64" w14:paraId="30CAABB4" w14:textId="77777777">
        <w:trPr>
          <w:trHeight w:val="300"/>
        </w:trPr>
        <w:tc>
          <w:tcPr>
            <w:tcW w:w="2552" w:type="dxa"/>
            <w:shd w:val="clear" w:color="auto" w:fill="FFFFFF"/>
            <w:vAlign w:val="center"/>
          </w:tcPr>
          <w:p w14:paraId="1B51CF00" w14:textId="77777777" w:rsidR="00237E64" w:rsidRDefault="00000000">
            <w:pPr>
              <w:rPr>
                <w:rFonts w:ascii="Calibri" w:eastAsia="Calibri" w:hAnsi="Calibri" w:cs="Calibri"/>
                <w:sz w:val="18"/>
                <w:szCs w:val="18"/>
              </w:rPr>
            </w:pPr>
            <w:r>
              <w:rPr>
                <w:rFonts w:ascii="Calibri" w:eastAsia="Calibri" w:hAnsi="Calibri" w:cs="Calibri"/>
                <w:sz w:val="18"/>
                <w:szCs w:val="18"/>
              </w:rPr>
              <w:t>Não se aplica (C)</w:t>
            </w:r>
          </w:p>
        </w:tc>
        <w:tc>
          <w:tcPr>
            <w:tcW w:w="623" w:type="dxa"/>
            <w:shd w:val="clear" w:color="auto" w:fill="FFFFFF"/>
            <w:vAlign w:val="center"/>
          </w:tcPr>
          <w:p w14:paraId="2C7F01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623" w:type="dxa"/>
            <w:shd w:val="clear" w:color="auto" w:fill="FFFFFF"/>
            <w:vAlign w:val="center"/>
          </w:tcPr>
          <w:p w14:paraId="1F72F8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624" w:type="dxa"/>
            <w:shd w:val="clear" w:color="auto" w:fill="FFFFFF"/>
            <w:vAlign w:val="center"/>
          </w:tcPr>
          <w:p w14:paraId="18C424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623" w:type="dxa"/>
            <w:shd w:val="clear" w:color="auto" w:fill="FFFFFF"/>
            <w:vAlign w:val="center"/>
          </w:tcPr>
          <w:p w14:paraId="37C715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624" w:type="dxa"/>
            <w:shd w:val="clear" w:color="auto" w:fill="FFFFFF"/>
            <w:vAlign w:val="center"/>
          </w:tcPr>
          <w:p w14:paraId="6B9BC8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623" w:type="dxa"/>
            <w:shd w:val="clear" w:color="auto" w:fill="FFFFFF"/>
            <w:vAlign w:val="center"/>
          </w:tcPr>
          <w:p w14:paraId="526C0D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1361" w:type="dxa"/>
            <w:shd w:val="clear" w:color="auto" w:fill="FFFFFF"/>
            <w:vAlign w:val="center"/>
          </w:tcPr>
          <w:p w14:paraId="165DE2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62" w:type="dxa"/>
            <w:shd w:val="clear" w:color="auto" w:fill="FFFFFF"/>
            <w:vAlign w:val="center"/>
          </w:tcPr>
          <w:p w14:paraId="2AC85B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59" w:type="dxa"/>
            <w:shd w:val="clear" w:color="auto" w:fill="FFFFFF"/>
            <w:vAlign w:val="center"/>
          </w:tcPr>
          <w:p w14:paraId="635E39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0,0%</w:t>
            </w:r>
          </w:p>
        </w:tc>
      </w:tr>
      <w:tr w:rsidR="00237E64" w14:paraId="123F145E" w14:textId="77777777">
        <w:trPr>
          <w:trHeight w:val="300"/>
        </w:trPr>
        <w:tc>
          <w:tcPr>
            <w:tcW w:w="2552" w:type="dxa"/>
            <w:shd w:val="clear" w:color="auto" w:fill="DDF2F0"/>
            <w:vAlign w:val="center"/>
          </w:tcPr>
          <w:p w14:paraId="6A29DDD9" w14:textId="77777777" w:rsidR="00237E64" w:rsidRDefault="00000000">
            <w:pPr>
              <w:rPr>
                <w:rFonts w:ascii="Calibri" w:eastAsia="Calibri" w:hAnsi="Calibri" w:cs="Calibri"/>
                <w:sz w:val="18"/>
                <w:szCs w:val="18"/>
              </w:rPr>
            </w:pPr>
            <w:r>
              <w:rPr>
                <w:rFonts w:ascii="Calibri" w:eastAsia="Calibri" w:hAnsi="Calibri" w:cs="Calibri"/>
                <w:sz w:val="18"/>
                <w:szCs w:val="18"/>
              </w:rPr>
              <w:t>Produção Alimentícia</w:t>
            </w:r>
          </w:p>
        </w:tc>
        <w:tc>
          <w:tcPr>
            <w:tcW w:w="623" w:type="dxa"/>
            <w:shd w:val="clear" w:color="auto" w:fill="DDF2F0"/>
            <w:vAlign w:val="center"/>
          </w:tcPr>
          <w:p w14:paraId="6330B6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623" w:type="dxa"/>
            <w:shd w:val="clear" w:color="auto" w:fill="DDF2F0"/>
            <w:vAlign w:val="center"/>
          </w:tcPr>
          <w:p w14:paraId="5ECDC9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4" w:type="dxa"/>
            <w:shd w:val="clear" w:color="auto" w:fill="DDF2F0"/>
            <w:vAlign w:val="center"/>
          </w:tcPr>
          <w:p w14:paraId="17C8D7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623" w:type="dxa"/>
            <w:shd w:val="clear" w:color="auto" w:fill="DDF2F0"/>
            <w:vAlign w:val="center"/>
          </w:tcPr>
          <w:p w14:paraId="0F03F9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c>
          <w:tcPr>
            <w:tcW w:w="624" w:type="dxa"/>
            <w:shd w:val="clear" w:color="auto" w:fill="DDF2F0"/>
            <w:vAlign w:val="center"/>
          </w:tcPr>
          <w:p w14:paraId="268773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623" w:type="dxa"/>
            <w:shd w:val="clear" w:color="auto" w:fill="DDF2F0"/>
            <w:vAlign w:val="center"/>
          </w:tcPr>
          <w:p w14:paraId="355675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61" w:type="dxa"/>
            <w:shd w:val="clear" w:color="auto" w:fill="DDF2F0"/>
            <w:vAlign w:val="center"/>
          </w:tcPr>
          <w:p w14:paraId="50F986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w:t>
            </w:r>
          </w:p>
        </w:tc>
        <w:tc>
          <w:tcPr>
            <w:tcW w:w="1362" w:type="dxa"/>
            <w:shd w:val="clear" w:color="auto" w:fill="DDF2F0"/>
            <w:vAlign w:val="center"/>
          </w:tcPr>
          <w:p w14:paraId="0F9CBA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59" w:type="dxa"/>
            <w:shd w:val="clear" w:color="auto" w:fill="DDF2F0"/>
            <w:vAlign w:val="center"/>
          </w:tcPr>
          <w:p w14:paraId="0AAC62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r>
      <w:tr w:rsidR="00237E64" w14:paraId="77FDFE4B" w14:textId="77777777">
        <w:trPr>
          <w:trHeight w:val="300"/>
        </w:trPr>
        <w:tc>
          <w:tcPr>
            <w:tcW w:w="2552" w:type="dxa"/>
            <w:shd w:val="clear" w:color="auto" w:fill="FFFFFF"/>
            <w:vAlign w:val="center"/>
          </w:tcPr>
          <w:p w14:paraId="18FD2095" w14:textId="77777777" w:rsidR="00237E64" w:rsidRDefault="00000000">
            <w:pPr>
              <w:rPr>
                <w:rFonts w:ascii="Calibri" w:eastAsia="Calibri" w:hAnsi="Calibri" w:cs="Calibri"/>
                <w:sz w:val="18"/>
                <w:szCs w:val="18"/>
              </w:rPr>
            </w:pPr>
            <w:r>
              <w:rPr>
                <w:rFonts w:ascii="Calibri" w:eastAsia="Calibri" w:hAnsi="Calibri" w:cs="Calibri"/>
                <w:sz w:val="18"/>
                <w:szCs w:val="18"/>
              </w:rPr>
              <w:t>Produção Cultural e Design</w:t>
            </w:r>
          </w:p>
        </w:tc>
        <w:tc>
          <w:tcPr>
            <w:tcW w:w="623" w:type="dxa"/>
            <w:shd w:val="clear" w:color="auto" w:fill="FFFFFF"/>
            <w:vAlign w:val="center"/>
          </w:tcPr>
          <w:p w14:paraId="41D7C4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623" w:type="dxa"/>
            <w:shd w:val="clear" w:color="auto" w:fill="FFFFFF"/>
            <w:vAlign w:val="center"/>
          </w:tcPr>
          <w:p w14:paraId="0D8A05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w:t>
            </w:r>
          </w:p>
        </w:tc>
        <w:tc>
          <w:tcPr>
            <w:tcW w:w="624" w:type="dxa"/>
            <w:shd w:val="clear" w:color="auto" w:fill="FFFFFF"/>
            <w:vAlign w:val="center"/>
          </w:tcPr>
          <w:p w14:paraId="030EC3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623" w:type="dxa"/>
            <w:shd w:val="clear" w:color="auto" w:fill="FFFFFF"/>
            <w:vAlign w:val="center"/>
          </w:tcPr>
          <w:p w14:paraId="685CA6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4" w:type="dxa"/>
            <w:shd w:val="clear" w:color="auto" w:fill="FFFFFF"/>
            <w:vAlign w:val="center"/>
          </w:tcPr>
          <w:p w14:paraId="457331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w:t>
            </w:r>
          </w:p>
        </w:tc>
        <w:tc>
          <w:tcPr>
            <w:tcW w:w="623" w:type="dxa"/>
            <w:shd w:val="clear" w:color="auto" w:fill="FFFFFF"/>
            <w:vAlign w:val="center"/>
          </w:tcPr>
          <w:p w14:paraId="6F3D5A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61" w:type="dxa"/>
            <w:shd w:val="clear" w:color="auto" w:fill="FFFFFF"/>
            <w:vAlign w:val="center"/>
          </w:tcPr>
          <w:p w14:paraId="1FD709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1362" w:type="dxa"/>
            <w:shd w:val="clear" w:color="auto" w:fill="FFFFFF"/>
            <w:vAlign w:val="center"/>
          </w:tcPr>
          <w:p w14:paraId="178F6D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59" w:type="dxa"/>
            <w:shd w:val="clear" w:color="auto" w:fill="FFFFFF"/>
            <w:vAlign w:val="center"/>
          </w:tcPr>
          <w:p w14:paraId="74623E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w:t>
            </w:r>
          </w:p>
        </w:tc>
      </w:tr>
      <w:tr w:rsidR="00237E64" w14:paraId="6C635302" w14:textId="77777777">
        <w:trPr>
          <w:trHeight w:val="300"/>
        </w:trPr>
        <w:tc>
          <w:tcPr>
            <w:tcW w:w="2552" w:type="dxa"/>
            <w:shd w:val="clear" w:color="auto" w:fill="DDF2F0"/>
            <w:vAlign w:val="center"/>
          </w:tcPr>
          <w:p w14:paraId="66118518" w14:textId="77777777" w:rsidR="00237E64" w:rsidRDefault="00000000">
            <w:pPr>
              <w:rPr>
                <w:rFonts w:ascii="Calibri" w:eastAsia="Calibri" w:hAnsi="Calibri" w:cs="Calibri"/>
                <w:sz w:val="18"/>
                <w:szCs w:val="18"/>
              </w:rPr>
            </w:pPr>
            <w:r>
              <w:rPr>
                <w:rFonts w:ascii="Calibri" w:eastAsia="Calibri" w:hAnsi="Calibri" w:cs="Calibri"/>
                <w:sz w:val="18"/>
                <w:szCs w:val="18"/>
              </w:rPr>
              <w:t>Produção Industrial</w:t>
            </w:r>
          </w:p>
        </w:tc>
        <w:tc>
          <w:tcPr>
            <w:tcW w:w="623" w:type="dxa"/>
            <w:shd w:val="clear" w:color="auto" w:fill="DDF2F0"/>
            <w:vAlign w:val="center"/>
          </w:tcPr>
          <w:p w14:paraId="492BE1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3" w:type="dxa"/>
            <w:shd w:val="clear" w:color="auto" w:fill="DDF2F0"/>
            <w:vAlign w:val="center"/>
          </w:tcPr>
          <w:p w14:paraId="337DA2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w:t>
            </w:r>
          </w:p>
        </w:tc>
        <w:tc>
          <w:tcPr>
            <w:tcW w:w="624" w:type="dxa"/>
            <w:shd w:val="clear" w:color="auto" w:fill="DDF2F0"/>
            <w:vAlign w:val="center"/>
          </w:tcPr>
          <w:p w14:paraId="75D4F3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623" w:type="dxa"/>
            <w:shd w:val="clear" w:color="auto" w:fill="DDF2F0"/>
            <w:vAlign w:val="center"/>
          </w:tcPr>
          <w:p w14:paraId="0582B6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624" w:type="dxa"/>
            <w:shd w:val="clear" w:color="auto" w:fill="DDF2F0"/>
            <w:vAlign w:val="center"/>
          </w:tcPr>
          <w:p w14:paraId="02AFB1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w:t>
            </w:r>
          </w:p>
        </w:tc>
        <w:tc>
          <w:tcPr>
            <w:tcW w:w="623" w:type="dxa"/>
            <w:shd w:val="clear" w:color="auto" w:fill="DDF2F0"/>
            <w:vAlign w:val="center"/>
          </w:tcPr>
          <w:p w14:paraId="2949D4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61" w:type="dxa"/>
            <w:shd w:val="clear" w:color="auto" w:fill="DDF2F0"/>
            <w:vAlign w:val="center"/>
          </w:tcPr>
          <w:p w14:paraId="106AE3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1362" w:type="dxa"/>
            <w:shd w:val="clear" w:color="auto" w:fill="DDF2F0"/>
            <w:vAlign w:val="center"/>
          </w:tcPr>
          <w:p w14:paraId="6F969B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w:t>
            </w:r>
          </w:p>
        </w:tc>
        <w:tc>
          <w:tcPr>
            <w:tcW w:w="1359" w:type="dxa"/>
            <w:shd w:val="clear" w:color="auto" w:fill="DDF2F0"/>
            <w:vAlign w:val="center"/>
          </w:tcPr>
          <w:p w14:paraId="7FDD6B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w:t>
            </w:r>
          </w:p>
        </w:tc>
      </w:tr>
      <w:tr w:rsidR="00237E64" w14:paraId="1C2D68A8" w14:textId="77777777">
        <w:trPr>
          <w:trHeight w:val="300"/>
        </w:trPr>
        <w:tc>
          <w:tcPr>
            <w:tcW w:w="2552" w:type="dxa"/>
            <w:shd w:val="clear" w:color="auto" w:fill="FFFFFF"/>
            <w:vAlign w:val="center"/>
          </w:tcPr>
          <w:p w14:paraId="39747055" w14:textId="77777777" w:rsidR="00237E64" w:rsidRDefault="00000000">
            <w:pPr>
              <w:rPr>
                <w:rFonts w:ascii="Calibri" w:eastAsia="Calibri" w:hAnsi="Calibri" w:cs="Calibri"/>
                <w:sz w:val="18"/>
                <w:szCs w:val="18"/>
              </w:rPr>
            </w:pPr>
            <w:r>
              <w:rPr>
                <w:rFonts w:ascii="Calibri" w:eastAsia="Calibri" w:hAnsi="Calibri" w:cs="Calibri"/>
                <w:sz w:val="18"/>
                <w:szCs w:val="18"/>
              </w:rPr>
              <w:t>Recursos Naturais</w:t>
            </w:r>
          </w:p>
        </w:tc>
        <w:tc>
          <w:tcPr>
            <w:tcW w:w="623" w:type="dxa"/>
            <w:shd w:val="clear" w:color="auto" w:fill="FFFFFF"/>
            <w:vAlign w:val="center"/>
          </w:tcPr>
          <w:p w14:paraId="430649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623" w:type="dxa"/>
            <w:shd w:val="clear" w:color="auto" w:fill="FFFFFF"/>
            <w:vAlign w:val="center"/>
          </w:tcPr>
          <w:p w14:paraId="633B4D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4" w:type="dxa"/>
            <w:shd w:val="clear" w:color="auto" w:fill="FFFFFF"/>
            <w:vAlign w:val="center"/>
          </w:tcPr>
          <w:p w14:paraId="7526CF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w:t>
            </w:r>
          </w:p>
        </w:tc>
        <w:tc>
          <w:tcPr>
            <w:tcW w:w="623" w:type="dxa"/>
            <w:shd w:val="clear" w:color="auto" w:fill="FFFFFF"/>
            <w:vAlign w:val="center"/>
          </w:tcPr>
          <w:p w14:paraId="6CEFA4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w:t>
            </w:r>
          </w:p>
        </w:tc>
        <w:tc>
          <w:tcPr>
            <w:tcW w:w="624" w:type="dxa"/>
            <w:shd w:val="clear" w:color="auto" w:fill="FFFFFF"/>
            <w:vAlign w:val="center"/>
          </w:tcPr>
          <w:p w14:paraId="40865C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623" w:type="dxa"/>
            <w:shd w:val="clear" w:color="auto" w:fill="FFFFFF"/>
            <w:vAlign w:val="center"/>
          </w:tcPr>
          <w:p w14:paraId="7D8BF6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w:t>
            </w:r>
          </w:p>
        </w:tc>
        <w:tc>
          <w:tcPr>
            <w:tcW w:w="1361" w:type="dxa"/>
            <w:shd w:val="clear" w:color="auto" w:fill="FFFFFF"/>
            <w:vAlign w:val="center"/>
          </w:tcPr>
          <w:p w14:paraId="7D6B55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w:t>
            </w:r>
          </w:p>
        </w:tc>
        <w:tc>
          <w:tcPr>
            <w:tcW w:w="1362" w:type="dxa"/>
            <w:shd w:val="clear" w:color="auto" w:fill="FFFFFF"/>
            <w:vAlign w:val="center"/>
          </w:tcPr>
          <w:p w14:paraId="19C17D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144%</w:t>
            </w:r>
          </w:p>
        </w:tc>
        <w:tc>
          <w:tcPr>
            <w:tcW w:w="1359" w:type="dxa"/>
            <w:shd w:val="clear" w:color="auto" w:fill="FFFFFF"/>
            <w:vAlign w:val="center"/>
          </w:tcPr>
          <w:p w14:paraId="2F02DE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7,1%</w:t>
            </w:r>
          </w:p>
        </w:tc>
      </w:tr>
      <w:tr w:rsidR="00237E64" w14:paraId="5179668D" w14:textId="77777777">
        <w:trPr>
          <w:trHeight w:val="300"/>
        </w:trPr>
        <w:tc>
          <w:tcPr>
            <w:tcW w:w="2552" w:type="dxa"/>
            <w:shd w:val="clear" w:color="auto" w:fill="DDF2F0"/>
            <w:vAlign w:val="center"/>
          </w:tcPr>
          <w:p w14:paraId="1514C5BB" w14:textId="77777777" w:rsidR="00237E64" w:rsidRDefault="00000000">
            <w:pPr>
              <w:rPr>
                <w:rFonts w:ascii="Calibri" w:eastAsia="Calibri" w:hAnsi="Calibri" w:cs="Calibri"/>
                <w:sz w:val="18"/>
                <w:szCs w:val="18"/>
              </w:rPr>
            </w:pPr>
            <w:r>
              <w:rPr>
                <w:rFonts w:ascii="Calibri" w:eastAsia="Calibri" w:hAnsi="Calibri" w:cs="Calibri"/>
                <w:sz w:val="18"/>
                <w:szCs w:val="18"/>
              </w:rPr>
              <w:t>Segurança</w:t>
            </w:r>
          </w:p>
        </w:tc>
        <w:tc>
          <w:tcPr>
            <w:tcW w:w="623" w:type="dxa"/>
            <w:shd w:val="clear" w:color="auto" w:fill="DDF2F0"/>
            <w:vAlign w:val="center"/>
          </w:tcPr>
          <w:p w14:paraId="58F262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623" w:type="dxa"/>
            <w:shd w:val="clear" w:color="auto" w:fill="DDF2F0"/>
            <w:vAlign w:val="center"/>
          </w:tcPr>
          <w:p w14:paraId="65B826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624" w:type="dxa"/>
            <w:shd w:val="clear" w:color="auto" w:fill="DDF2F0"/>
            <w:vAlign w:val="center"/>
          </w:tcPr>
          <w:p w14:paraId="64A245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623" w:type="dxa"/>
            <w:shd w:val="clear" w:color="auto" w:fill="DDF2F0"/>
            <w:vAlign w:val="center"/>
          </w:tcPr>
          <w:p w14:paraId="404648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624" w:type="dxa"/>
            <w:shd w:val="clear" w:color="auto" w:fill="DDF2F0"/>
            <w:vAlign w:val="center"/>
          </w:tcPr>
          <w:p w14:paraId="63615A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623" w:type="dxa"/>
            <w:shd w:val="clear" w:color="auto" w:fill="DDF2F0"/>
            <w:vAlign w:val="center"/>
          </w:tcPr>
          <w:p w14:paraId="28E7D9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1361" w:type="dxa"/>
            <w:shd w:val="clear" w:color="auto" w:fill="DDF2F0"/>
            <w:vAlign w:val="center"/>
          </w:tcPr>
          <w:p w14:paraId="61838E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1362" w:type="dxa"/>
            <w:shd w:val="clear" w:color="auto" w:fill="DDF2F0"/>
            <w:vAlign w:val="center"/>
          </w:tcPr>
          <w:p w14:paraId="0EEE83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59" w:type="dxa"/>
            <w:shd w:val="clear" w:color="auto" w:fill="DDF2F0"/>
            <w:vAlign w:val="center"/>
          </w:tcPr>
          <w:p w14:paraId="6F314D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0,3%</w:t>
            </w:r>
          </w:p>
        </w:tc>
      </w:tr>
      <w:tr w:rsidR="00237E64" w14:paraId="6C4DAC40" w14:textId="77777777">
        <w:trPr>
          <w:trHeight w:val="300"/>
        </w:trPr>
        <w:tc>
          <w:tcPr>
            <w:tcW w:w="2552" w:type="dxa"/>
            <w:shd w:val="clear" w:color="auto" w:fill="FFFFFF"/>
            <w:vAlign w:val="center"/>
          </w:tcPr>
          <w:p w14:paraId="396015F3" w14:textId="77777777" w:rsidR="00237E64" w:rsidRDefault="00000000">
            <w:pPr>
              <w:rPr>
                <w:rFonts w:ascii="Calibri" w:eastAsia="Calibri" w:hAnsi="Calibri" w:cs="Calibri"/>
                <w:sz w:val="18"/>
                <w:szCs w:val="18"/>
              </w:rPr>
            </w:pPr>
            <w:r>
              <w:rPr>
                <w:rFonts w:ascii="Calibri" w:eastAsia="Calibri" w:hAnsi="Calibri" w:cs="Calibri"/>
                <w:sz w:val="18"/>
                <w:szCs w:val="18"/>
              </w:rPr>
              <w:t>Turismo, Hospitalidade e Lazer</w:t>
            </w:r>
          </w:p>
        </w:tc>
        <w:tc>
          <w:tcPr>
            <w:tcW w:w="623" w:type="dxa"/>
            <w:shd w:val="clear" w:color="auto" w:fill="FFFFFF"/>
            <w:vAlign w:val="center"/>
          </w:tcPr>
          <w:p w14:paraId="3636E6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w:t>
            </w:r>
          </w:p>
        </w:tc>
        <w:tc>
          <w:tcPr>
            <w:tcW w:w="623" w:type="dxa"/>
            <w:shd w:val="clear" w:color="auto" w:fill="FFFFFF"/>
            <w:vAlign w:val="center"/>
          </w:tcPr>
          <w:p w14:paraId="732B9F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624" w:type="dxa"/>
            <w:shd w:val="clear" w:color="auto" w:fill="FFFFFF"/>
            <w:vAlign w:val="center"/>
          </w:tcPr>
          <w:p w14:paraId="6B97CB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623" w:type="dxa"/>
            <w:shd w:val="clear" w:color="auto" w:fill="FFFFFF"/>
            <w:vAlign w:val="center"/>
          </w:tcPr>
          <w:p w14:paraId="3971D8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w:t>
            </w:r>
          </w:p>
        </w:tc>
        <w:tc>
          <w:tcPr>
            <w:tcW w:w="624" w:type="dxa"/>
            <w:shd w:val="clear" w:color="auto" w:fill="FFFFFF"/>
            <w:vAlign w:val="center"/>
          </w:tcPr>
          <w:p w14:paraId="5F810C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623" w:type="dxa"/>
            <w:shd w:val="clear" w:color="auto" w:fill="FFFFFF"/>
            <w:vAlign w:val="center"/>
          </w:tcPr>
          <w:p w14:paraId="74D4E5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61" w:type="dxa"/>
            <w:shd w:val="clear" w:color="auto" w:fill="FFFFFF"/>
            <w:vAlign w:val="center"/>
          </w:tcPr>
          <w:p w14:paraId="266B74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1362" w:type="dxa"/>
            <w:shd w:val="clear" w:color="auto" w:fill="FFFFFF"/>
            <w:vAlign w:val="center"/>
          </w:tcPr>
          <w:p w14:paraId="035CAC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47%</w:t>
            </w:r>
          </w:p>
        </w:tc>
        <w:tc>
          <w:tcPr>
            <w:tcW w:w="1359" w:type="dxa"/>
            <w:shd w:val="clear" w:color="auto" w:fill="FFFFFF"/>
            <w:vAlign w:val="center"/>
          </w:tcPr>
          <w:p w14:paraId="15655A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r>
      <w:tr w:rsidR="00237E64" w14:paraId="064C3E04" w14:textId="77777777">
        <w:trPr>
          <w:trHeight w:val="300"/>
        </w:trPr>
        <w:tc>
          <w:tcPr>
            <w:tcW w:w="2552" w:type="dxa"/>
            <w:shd w:val="clear" w:color="auto" w:fill="B7B7B7"/>
            <w:vAlign w:val="center"/>
          </w:tcPr>
          <w:p w14:paraId="7AD60596" w14:textId="77777777" w:rsidR="00237E64" w:rsidRDefault="00000000">
            <w:pPr>
              <w:rPr>
                <w:rFonts w:ascii="Calibri" w:eastAsia="Calibri" w:hAnsi="Calibri" w:cs="Calibri"/>
                <w:b/>
                <w:sz w:val="18"/>
                <w:szCs w:val="18"/>
              </w:rPr>
            </w:pPr>
            <w:r>
              <w:rPr>
                <w:rFonts w:ascii="Calibri" w:eastAsia="Calibri" w:hAnsi="Calibri" w:cs="Calibri"/>
                <w:b/>
                <w:sz w:val="18"/>
                <w:szCs w:val="18"/>
              </w:rPr>
              <w:t>TOTAL</w:t>
            </w:r>
          </w:p>
        </w:tc>
        <w:tc>
          <w:tcPr>
            <w:tcW w:w="623" w:type="dxa"/>
            <w:shd w:val="clear" w:color="auto" w:fill="B7B7B7"/>
            <w:vAlign w:val="center"/>
          </w:tcPr>
          <w:p w14:paraId="7FA152E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337</w:t>
            </w:r>
          </w:p>
        </w:tc>
        <w:tc>
          <w:tcPr>
            <w:tcW w:w="623" w:type="dxa"/>
            <w:shd w:val="clear" w:color="auto" w:fill="B7B7B7"/>
            <w:vAlign w:val="center"/>
          </w:tcPr>
          <w:p w14:paraId="6AF5B0F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468</w:t>
            </w:r>
          </w:p>
        </w:tc>
        <w:tc>
          <w:tcPr>
            <w:tcW w:w="624" w:type="dxa"/>
            <w:shd w:val="clear" w:color="auto" w:fill="B7B7B7"/>
            <w:vAlign w:val="center"/>
          </w:tcPr>
          <w:p w14:paraId="6E93FB1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591</w:t>
            </w:r>
          </w:p>
        </w:tc>
        <w:tc>
          <w:tcPr>
            <w:tcW w:w="623" w:type="dxa"/>
            <w:shd w:val="clear" w:color="auto" w:fill="B7B7B7"/>
            <w:vAlign w:val="center"/>
          </w:tcPr>
          <w:p w14:paraId="3E14236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644</w:t>
            </w:r>
          </w:p>
        </w:tc>
        <w:tc>
          <w:tcPr>
            <w:tcW w:w="624" w:type="dxa"/>
            <w:shd w:val="clear" w:color="auto" w:fill="B7B7B7"/>
            <w:vAlign w:val="center"/>
          </w:tcPr>
          <w:p w14:paraId="259E167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656</w:t>
            </w:r>
          </w:p>
        </w:tc>
        <w:tc>
          <w:tcPr>
            <w:tcW w:w="623" w:type="dxa"/>
            <w:shd w:val="clear" w:color="auto" w:fill="B7B7B7"/>
            <w:vAlign w:val="center"/>
          </w:tcPr>
          <w:p w14:paraId="3CD1492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660</w:t>
            </w:r>
          </w:p>
        </w:tc>
        <w:tc>
          <w:tcPr>
            <w:tcW w:w="1361" w:type="dxa"/>
            <w:shd w:val="clear" w:color="auto" w:fill="B7B7B7"/>
            <w:vAlign w:val="center"/>
          </w:tcPr>
          <w:p w14:paraId="43EFEFD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323</w:t>
            </w:r>
          </w:p>
        </w:tc>
        <w:tc>
          <w:tcPr>
            <w:tcW w:w="1362" w:type="dxa"/>
            <w:shd w:val="clear" w:color="auto" w:fill="B7B7B7"/>
            <w:vAlign w:val="center"/>
          </w:tcPr>
          <w:p w14:paraId="66D05442" w14:textId="77777777" w:rsidR="00237E64" w:rsidRDefault="00237E64">
            <w:pPr>
              <w:rPr>
                <w:rFonts w:ascii="Calibri" w:eastAsia="Calibri" w:hAnsi="Calibri" w:cs="Calibri"/>
              </w:rPr>
            </w:pPr>
          </w:p>
        </w:tc>
        <w:tc>
          <w:tcPr>
            <w:tcW w:w="1359" w:type="dxa"/>
            <w:shd w:val="clear" w:color="auto" w:fill="B7B7B7"/>
            <w:vAlign w:val="center"/>
          </w:tcPr>
          <w:p w14:paraId="613D4350" w14:textId="77777777" w:rsidR="00237E64" w:rsidRDefault="00237E64">
            <w:pPr>
              <w:rPr>
                <w:rFonts w:ascii="Calibri" w:eastAsia="Calibri" w:hAnsi="Calibri" w:cs="Calibri"/>
              </w:rPr>
            </w:pPr>
          </w:p>
        </w:tc>
      </w:tr>
    </w:tbl>
    <w:p w14:paraId="35F3CCC9" w14:textId="77777777" w:rsidR="00237E64" w:rsidRDefault="00237E64">
      <w:pPr>
        <w:jc w:val="center"/>
        <w:rPr>
          <w:sz w:val="20"/>
          <w:szCs w:val="20"/>
        </w:rPr>
      </w:pPr>
    </w:p>
    <w:p w14:paraId="650410BC" w14:textId="77777777" w:rsidR="00237E64" w:rsidRDefault="00000000">
      <w:pPr>
        <w:numPr>
          <w:ilvl w:val="0"/>
          <w:numId w:val="21"/>
        </w:numPr>
        <w:rPr>
          <w:sz w:val="16"/>
          <w:szCs w:val="16"/>
        </w:rPr>
      </w:pPr>
      <w:r>
        <w:rPr>
          <w:sz w:val="16"/>
          <w:szCs w:val="16"/>
        </w:rPr>
        <w:t>Percentual calculado em relação ao total de incremento do número de cursos  no eixo entre 2024 e 2029</w:t>
      </w:r>
    </w:p>
    <w:p w14:paraId="6802F4B4" w14:textId="77777777" w:rsidR="00237E64" w:rsidRDefault="00000000">
      <w:pPr>
        <w:numPr>
          <w:ilvl w:val="0"/>
          <w:numId w:val="21"/>
        </w:numPr>
        <w:rPr>
          <w:sz w:val="16"/>
          <w:szCs w:val="16"/>
        </w:rPr>
      </w:pPr>
      <w:r>
        <w:rPr>
          <w:sz w:val="16"/>
          <w:szCs w:val="16"/>
        </w:rPr>
        <w:t>Percentual calculado em relação ao total de incremento do número de cursos do IFSC (319).</w:t>
      </w:r>
    </w:p>
    <w:p w14:paraId="5472999F" w14:textId="77777777" w:rsidR="00237E64" w:rsidRDefault="00000000">
      <w:pPr>
        <w:numPr>
          <w:ilvl w:val="0"/>
          <w:numId w:val="21"/>
        </w:numPr>
        <w:rPr>
          <w:sz w:val="16"/>
          <w:szCs w:val="16"/>
        </w:rPr>
      </w:pPr>
      <w:r>
        <w:rPr>
          <w:sz w:val="16"/>
          <w:szCs w:val="16"/>
        </w:rPr>
        <w:t xml:space="preserve">Oferta </w:t>
      </w:r>
      <w:proofErr w:type="spellStart"/>
      <w:r>
        <w:rPr>
          <w:sz w:val="16"/>
          <w:szCs w:val="16"/>
        </w:rPr>
        <w:t>EaD</w:t>
      </w:r>
      <w:proofErr w:type="spellEnd"/>
      <w:r>
        <w:rPr>
          <w:sz w:val="16"/>
          <w:szCs w:val="16"/>
        </w:rPr>
        <w:t xml:space="preserve"> </w:t>
      </w:r>
      <w:proofErr w:type="spellStart"/>
      <w:r>
        <w:rPr>
          <w:sz w:val="16"/>
          <w:szCs w:val="16"/>
        </w:rPr>
        <w:t>multicâmpus</w:t>
      </w:r>
      <w:proofErr w:type="spellEnd"/>
      <w:r>
        <w:rPr>
          <w:sz w:val="16"/>
          <w:szCs w:val="16"/>
        </w:rPr>
        <w:t xml:space="preserve"> e </w:t>
      </w:r>
      <w:proofErr w:type="spellStart"/>
      <w:r>
        <w:rPr>
          <w:sz w:val="16"/>
          <w:szCs w:val="16"/>
        </w:rPr>
        <w:t>multi</w:t>
      </w:r>
      <w:proofErr w:type="spellEnd"/>
      <w:r>
        <w:rPr>
          <w:sz w:val="16"/>
          <w:szCs w:val="16"/>
        </w:rPr>
        <w:t xml:space="preserve"> cursos. UC optativa de Libras de cursos de graduação e UC obrigatória de Libras para Licenciaturas.</w:t>
      </w:r>
    </w:p>
    <w:p w14:paraId="4B7C48BF" w14:textId="77777777" w:rsidR="00237E64" w:rsidRDefault="00237E64"/>
    <w:p w14:paraId="79FF9502" w14:textId="77777777" w:rsidR="00237E64" w:rsidRDefault="00000000">
      <w:pPr>
        <w:widowControl/>
        <w:spacing w:before="240" w:after="360"/>
        <w:jc w:val="both"/>
      </w:pPr>
      <w:r>
        <w:lastRenderedPageBreak/>
        <w:tab/>
        <w:t xml:space="preserve">Os demais eixos, que incluem Gestão e Negócios, Produção Industrial, Ambiente e Saúde, Infraestrutura, Produção Alimentícia, Produção Cultural e Design, Recursos Naturais, Segurança e Turismo, Hospitalidade e Lazer, representarão 26% do crescimento total de novos cursos no IFSC no período analisado. Esses eixos somam um incremento de 84 novos cursos, com destaque para Recursos Naturais (23 novos cursos), Gestão e Negócios (19 novos cursos) e Ambiente e Saúde (10 novos cursos). Em termos de capacidade de matrículas equivalentes, esse conjunto de eixos representará 37,8% do crescimento total do IFSC no período, indicando uma expansão mais moderada em relação aos eixos prioritários. No geral, as projeções indicam uma priorização da formação de formadores e das áreas industriais e tecnológicas, aparecendo, como novos eixos de destaque, os de Recursos Naturais e Gestão e Negócios, conforme mostra o gráfico da Figura 7.4.5. </w:t>
      </w:r>
    </w:p>
    <w:p w14:paraId="5D0474D2" w14:textId="77777777" w:rsidR="00237E64" w:rsidRDefault="00237E64">
      <w:pPr>
        <w:keepNext/>
        <w:jc w:val="center"/>
        <w:rPr>
          <w:sz w:val="20"/>
          <w:szCs w:val="20"/>
        </w:rPr>
      </w:pPr>
    </w:p>
    <w:p w14:paraId="0F028950" w14:textId="77777777" w:rsidR="00237E64" w:rsidRDefault="00237E64">
      <w:pPr>
        <w:jc w:val="center"/>
        <w:rPr>
          <w:sz w:val="20"/>
          <w:szCs w:val="20"/>
        </w:rPr>
      </w:pPr>
    </w:p>
    <w:p w14:paraId="6F5A808D" w14:textId="77777777" w:rsidR="00237E64" w:rsidRDefault="00000000">
      <w:pPr>
        <w:keepNext/>
        <w:jc w:val="center"/>
      </w:pPr>
      <w:r>
        <w:rPr>
          <w:noProof/>
        </w:rPr>
        <w:drawing>
          <wp:inline distT="0" distB="0" distL="0" distR="0" wp14:anchorId="56171579" wp14:editId="4E9FA93C">
            <wp:extent cx="6480175" cy="3369310"/>
            <wp:effectExtent l="0" t="0" r="0" b="0"/>
            <wp:docPr id="17" name="image10.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Gráfico"/>
                    <pic:cNvPicPr>
                      <a:picLocks noChangeAspect="1" noChangeArrowheads="1"/>
                    </pic:cNvPicPr>
                  </pic:nvPicPr>
                  <pic:blipFill>
                    <a:blip r:embed="rId33"/>
                    <a:stretch>
                      <a:fillRect/>
                    </a:stretch>
                  </pic:blipFill>
                  <pic:spPr bwMode="auto">
                    <a:xfrm>
                      <a:off x="0" y="0"/>
                      <a:ext cx="6480175" cy="3369310"/>
                    </a:xfrm>
                    <a:prstGeom prst="rect">
                      <a:avLst/>
                    </a:prstGeom>
                  </pic:spPr>
                </pic:pic>
              </a:graphicData>
            </a:graphic>
          </wp:inline>
        </w:drawing>
      </w:r>
    </w:p>
    <w:p w14:paraId="7E028DCA" w14:textId="77777777" w:rsidR="00237E64" w:rsidRDefault="00000000">
      <w:pPr>
        <w:keepNext/>
        <w:jc w:val="center"/>
        <w:rPr>
          <w:sz w:val="20"/>
          <w:szCs w:val="20"/>
        </w:rPr>
      </w:pPr>
      <w:r>
        <w:rPr>
          <w:b/>
          <w:bCs/>
          <w:sz w:val="20"/>
          <w:szCs w:val="20"/>
        </w:rPr>
        <w:t>Figura 7.4.5</w:t>
      </w:r>
      <w:r>
        <w:rPr>
          <w:sz w:val="20"/>
          <w:szCs w:val="20"/>
        </w:rPr>
        <w:t>. Crescimento da capacidade de Matrículas Equivalentes por eixo do IFSC, entre 2024 e 2029.</w:t>
      </w:r>
    </w:p>
    <w:p w14:paraId="4306863A" w14:textId="77777777" w:rsidR="00237E64" w:rsidRDefault="00000000">
      <w:pPr>
        <w:pStyle w:val="Ttulo3"/>
      </w:pPr>
      <w:bookmarkStart w:id="17" w:name="_kdr5omch4g2o"/>
      <w:bookmarkEnd w:id="17"/>
      <w:r>
        <w:t>7.4.5  Distribuição quanto à modalidade de ensino</w:t>
      </w:r>
    </w:p>
    <w:p w14:paraId="6C58450C" w14:textId="77777777" w:rsidR="00237E64" w:rsidRDefault="00000000">
      <w:pPr>
        <w:widowControl/>
        <w:spacing w:before="240" w:after="360"/>
        <w:jc w:val="both"/>
      </w:pPr>
      <w:r>
        <w:tab/>
        <w:t>O Quadro 7.4.8 mostra que a Educação a Distância (</w:t>
      </w:r>
      <w:proofErr w:type="spellStart"/>
      <w:r>
        <w:t>EaD</w:t>
      </w:r>
      <w:proofErr w:type="spellEnd"/>
      <w:r>
        <w:t xml:space="preserve">) no IFSC </w:t>
      </w:r>
      <w:r>
        <w:rPr>
          <w:b/>
        </w:rPr>
        <w:t>por oferta própria</w:t>
      </w:r>
      <w:r>
        <w:t xml:space="preserve"> crescerá de 6,3% para quase 10% da oferta total em </w:t>
      </w:r>
      <w:proofErr w:type="spellStart"/>
      <w:r>
        <w:t>CMatEq</w:t>
      </w:r>
      <w:proofErr w:type="spellEnd"/>
      <w:r>
        <w:t xml:space="preserve">. A distribuição da </w:t>
      </w:r>
      <w:proofErr w:type="spellStart"/>
      <w:r>
        <w:t>EaD</w:t>
      </w:r>
      <w:proofErr w:type="spellEnd"/>
      <w:r>
        <w:t xml:space="preserve"> varia conforme o tipo de curso. Cursos de especialização já tem atualmente uma maior percentagem em </w:t>
      </w:r>
      <w:proofErr w:type="spellStart"/>
      <w:r>
        <w:t>EaD</w:t>
      </w:r>
      <w:proofErr w:type="spellEnd"/>
      <w:r>
        <w:t xml:space="preserve"> e devem manter essa tendência, correspondendo a cerca de 62% do total da </w:t>
      </w:r>
      <w:proofErr w:type="spellStart"/>
      <w:r>
        <w:t>EaD</w:t>
      </w:r>
      <w:proofErr w:type="spellEnd"/>
      <w:r>
        <w:t xml:space="preserve"> do IFSC. Outros cursos do IFSC permanecerão majoritariamente presenciais, com crescimento discreto da oferta </w:t>
      </w:r>
      <w:proofErr w:type="spellStart"/>
      <w:r>
        <w:t>EaD</w:t>
      </w:r>
      <w:proofErr w:type="spellEnd"/>
      <w:r>
        <w:t xml:space="preserve"> apenas na oferta do técnico subsequente com previsão de chegar a 10% em </w:t>
      </w:r>
      <w:proofErr w:type="spellStart"/>
      <w:r>
        <w:t>EaD</w:t>
      </w:r>
      <w:proofErr w:type="spellEnd"/>
      <w:r>
        <w:t xml:space="preserve">. Esse dado indica que a infraestrutura e o modelo pedagógico do IFSC continuam focados no ensino presencial, com a </w:t>
      </w:r>
      <w:proofErr w:type="spellStart"/>
      <w:r>
        <w:t>EaD</w:t>
      </w:r>
      <w:proofErr w:type="spellEnd"/>
      <w:r>
        <w:t xml:space="preserve"> servindo como complemento estratégico para atender públicos específicos.</w:t>
      </w:r>
    </w:p>
    <w:p w14:paraId="115DBF5E" w14:textId="77777777" w:rsidR="00237E64" w:rsidRDefault="00000000">
      <w:pPr>
        <w:widowControl/>
        <w:spacing w:before="240" w:after="360"/>
        <w:jc w:val="both"/>
      </w:pPr>
      <w:r>
        <w:tab/>
        <w:t xml:space="preserve">Os cursos ofertados na modalidade </w:t>
      </w:r>
      <w:proofErr w:type="spellStart"/>
      <w:r>
        <w:t>EaD</w:t>
      </w:r>
      <w:proofErr w:type="spellEnd"/>
      <w:r>
        <w:t xml:space="preserve"> pela UAB aproximadamente dobrarão a capacidade de oferta, concentrando-se principalmente nas Licenciaturas e Especializações. O detalhamento dessas </w:t>
      </w:r>
      <w:r>
        <w:lastRenderedPageBreak/>
        <w:t xml:space="preserve">ofertas por campus está apresentado no Apêndice A: o Quadro A.1 exibe o panorama geral da atuação de cada campus na </w:t>
      </w:r>
      <w:proofErr w:type="spellStart"/>
      <w:r>
        <w:t>EaD</w:t>
      </w:r>
      <w:proofErr w:type="spellEnd"/>
      <w:r>
        <w:t>, enquanto o Quadro A.2 lista todos os cursos ofertados nessa modalidade pelo IFSC.</w:t>
      </w:r>
    </w:p>
    <w:p w14:paraId="5483431A" w14:textId="77777777" w:rsidR="00237E64" w:rsidRDefault="00000000">
      <w:pPr>
        <w:keepNext/>
      </w:pPr>
      <w:r>
        <w:rPr>
          <w:b/>
          <w:bCs/>
          <w:sz w:val="20"/>
          <w:szCs w:val="20"/>
        </w:rPr>
        <w:t>Quadro 7.4.8.</w:t>
      </w:r>
      <w:r>
        <w:rPr>
          <w:sz w:val="20"/>
          <w:szCs w:val="20"/>
        </w:rPr>
        <w:t xml:space="preserve"> Distribuição da capacidade de matrículas-equivalentes quanto à modalidade de ensino em 2024 e projeção para 2029, considerando a oferta própria e UAB.</w:t>
      </w:r>
    </w:p>
    <w:p w14:paraId="4AB22100" w14:textId="77777777" w:rsidR="00237E64" w:rsidRDefault="00237E64"/>
    <w:tbl>
      <w:tblPr>
        <w:tblW w:w="10140" w:type="dxa"/>
        <w:tblLayout w:type="fixed"/>
        <w:tblCellMar>
          <w:left w:w="40" w:type="dxa"/>
          <w:right w:w="40" w:type="dxa"/>
        </w:tblCellMar>
        <w:tblLook w:val="04A0" w:firstRow="1" w:lastRow="0" w:firstColumn="1" w:lastColumn="0" w:noHBand="0" w:noVBand="1"/>
      </w:tblPr>
      <w:tblGrid>
        <w:gridCol w:w="839"/>
        <w:gridCol w:w="901"/>
        <w:gridCol w:w="839"/>
        <w:gridCol w:w="840"/>
        <w:gridCol w:w="676"/>
        <w:gridCol w:w="1004"/>
        <w:gridCol w:w="1021"/>
        <w:gridCol w:w="659"/>
        <w:gridCol w:w="840"/>
        <w:gridCol w:w="721"/>
        <w:gridCol w:w="958"/>
        <w:gridCol w:w="842"/>
      </w:tblGrid>
      <w:tr w:rsidR="00237E64" w14:paraId="32AE2066" w14:textId="77777777">
        <w:trPr>
          <w:trHeight w:val="300"/>
        </w:trPr>
        <w:tc>
          <w:tcPr>
            <w:tcW w:w="839" w:type="dxa"/>
            <w:vMerge w:val="restart"/>
            <w:shd w:val="clear" w:color="auto" w:fill="26A69A"/>
            <w:vAlign w:val="center"/>
          </w:tcPr>
          <w:p w14:paraId="2EA8CDB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Tipo de Curso</w:t>
            </w:r>
          </w:p>
        </w:tc>
        <w:tc>
          <w:tcPr>
            <w:tcW w:w="901" w:type="dxa"/>
            <w:vMerge w:val="restart"/>
            <w:tcBorders>
              <w:right w:val="single" w:sz="4" w:space="0" w:color="000000"/>
            </w:tcBorders>
            <w:shd w:val="clear" w:color="auto" w:fill="26A69A"/>
            <w:vAlign w:val="center"/>
          </w:tcPr>
          <w:p w14:paraId="1CE8178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Tipo de Oferta</w:t>
            </w:r>
          </w:p>
        </w:tc>
        <w:tc>
          <w:tcPr>
            <w:tcW w:w="2355" w:type="dxa"/>
            <w:gridSpan w:val="3"/>
            <w:shd w:val="clear" w:color="auto" w:fill="26A69A"/>
            <w:vAlign w:val="center"/>
          </w:tcPr>
          <w:p w14:paraId="0EDC8006"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EaD</w:t>
            </w:r>
            <w:proofErr w:type="spellEnd"/>
            <w:r>
              <w:rPr>
                <w:rFonts w:ascii="Calibri" w:eastAsia="Calibri" w:hAnsi="Calibri" w:cs="Calibri"/>
                <w:b/>
                <w:sz w:val="18"/>
                <w:szCs w:val="18"/>
              </w:rPr>
              <w:t xml:space="preserve"> 2024</w:t>
            </w:r>
          </w:p>
        </w:tc>
        <w:tc>
          <w:tcPr>
            <w:tcW w:w="2025" w:type="dxa"/>
            <w:gridSpan w:val="2"/>
            <w:tcBorders>
              <w:right w:val="single" w:sz="4" w:space="0" w:color="000000"/>
            </w:tcBorders>
            <w:shd w:val="clear" w:color="auto" w:fill="26A69A"/>
            <w:vAlign w:val="center"/>
          </w:tcPr>
          <w:p w14:paraId="3C282D1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Presencial 2024</w:t>
            </w:r>
          </w:p>
        </w:tc>
        <w:tc>
          <w:tcPr>
            <w:tcW w:w="2220" w:type="dxa"/>
            <w:gridSpan w:val="3"/>
            <w:shd w:val="clear" w:color="auto" w:fill="26A69A"/>
            <w:vAlign w:val="center"/>
          </w:tcPr>
          <w:p w14:paraId="6C559235"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EaD</w:t>
            </w:r>
            <w:proofErr w:type="spellEnd"/>
            <w:r>
              <w:rPr>
                <w:rFonts w:ascii="Calibri" w:eastAsia="Calibri" w:hAnsi="Calibri" w:cs="Calibri"/>
                <w:b/>
                <w:sz w:val="18"/>
                <w:szCs w:val="18"/>
              </w:rPr>
              <w:t xml:space="preserve"> 2029</w:t>
            </w:r>
          </w:p>
        </w:tc>
        <w:tc>
          <w:tcPr>
            <w:tcW w:w="1800" w:type="dxa"/>
            <w:gridSpan w:val="2"/>
            <w:shd w:val="clear" w:color="auto" w:fill="26A69A"/>
            <w:vAlign w:val="center"/>
          </w:tcPr>
          <w:p w14:paraId="29D6DB7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Presencial 2029</w:t>
            </w:r>
          </w:p>
        </w:tc>
      </w:tr>
      <w:tr w:rsidR="00237E64" w14:paraId="6D0A492F" w14:textId="77777777">
        <w:trPr>
          <w:trHeight w:val="300"/>
        </w:trPr>
        <w:tc>
          <w:tcPr>
            <w:tcW w:w="839" w:type="dxa"/>
            <w:vMerge/>
            <w:shd w:val="clear" w:color="auto" w:fill="26A69A"/>
            <w:vAlign w:val="center"/>
          </w:tcPr>
          <w:p w14:paraId="5D1DBD6C" w14:textId="77777777" w:rsidR="00237E64" w:rsidRDefault="00237E64"/>
        </w:tc>
        <w:tc>
          <w:tcPr>
            <w:tcW w:w="901" w:type="dxa"/>
            <w:vMerge/>
            <w:tcBorders>
              <w:right w:val="single" w:sz="4" w:space="0" w:color="000000"/>
            </w:tcBorders>
            <w:shd w:val="clear" w:color="auto" w:fill="26A69A"/>
            <w:vAlign w:val="center"/>
          </w:tcPr>
          <w:p w14:paraId="58F8C64E" w14:textId="77777777" w:rsidR="00237E64" w:rsidRDefault="00237E64"/>
        </w:tc>
        <w:tc>
          <w:tcPr>
            <w:tcW w:w="839" w:type="dxa"/>
            <w:shd w:val="clear" w:color="auto" w:fill="26A69A"/>
            <w:vAlign w:val="center"/>
          </w:tcPr>
          <w:p w14:paraId="5ADC71A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40" w:type="dxa"/>
            <w:shd w:val="clear" w:color="auto" w:fill="26A69A"/>
            <w:vAlign w:val="center"/>
          </w:tcPr>
          <w:p w14:paraId="5601134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UAB</w:t>
            </w:r>
          </w:p>
        </w:tc>
        <w:tc>
          <w:tcPr>
            <w:tcW w:w="676" w:type="dxa"/>
            <w:tcBorders>
              <w:right w:val="single" w:sz="4" w:space="0" w:color="000000"/>
            </w:tcBorders>
            <w:shd w:val="clear" w:color="auto" w:fill="26A69A"/>
            <w:vAlign w:val="center"/>
          </w:tcPr>
          <w:p w14:paraId="024D24B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%EAD</w:t>
            </w:r>
          </w:p>
        </w:tc>
        <w:tc>
          <w:tcPr>
            <w:tcW w:w="1004" w:type="dxa"/>
            <w:shd w:val="clear" w:color="auto" w:fill="26A69A"/>
            <w:vAlign w:val="center"/>
          </w:tcPr>
          <w:p w14:paraId="64867AD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1021" w:type="dxa"/>
            <w:tcBorders>
              <w:right w:val="single" w:sz="4" w:space="0" w:color="000000"/>
            </w:tcBorders>
            <w:shd w:val="clear" w:color="auto" w:fill="26A69A"/>
            <w:vAlign w:val="center"/>
          </w:tcPr>
          <w:p w14:paraId="1623555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%Presencial</w:t>
            </w:r>
          </w:p>
        </w:tc>
        <w:tc>
          <w:tcPr>
            <w:tcW w:w="659" w:type="dxa"/>
            <w:shd w:val="clear" w:color="auto" w:fill="26A69A"/>
            <w:vAlign w:val="center"/>
          </w:tcPr>
          <w:p w14:paraId="648D9CC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40" w:type="dxa"/>
            <w:shd w:val="clear" w:color="auto" w:fill="26A69A"/>
            <w:vAlign w:val="center"/>
          </w:tcPr>
          <w:p w14:paraId="27C57F8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UAB</w:t>
            </w:r>
          </w:p>
        </w:tc>
        <w:tc>
          <w:tcPr>
            <w:tcW w:w="721" w:type="dxa"/>
            <w:tcBorders>
              <w:right w:val="single" w:sz="4" w:space="0" w:color="000000"/>
            </w:tcBorders>
            <w:shd w:val="clear" w:color="auto" w:fill="26A69A"/>
            <w:vAlign w:val="center"/>
          </w:tcPr>
          <w:p w14:paraId="5EB9243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%EAD</w:t>
            </w:r>
          </w:p>
        </w:tc>
        <w:tc>
          <w:tcPr>
            <w:tcW w:w="958" w:type="dxa"/>
            <w:shd w:val="clear" w:color="auto" w:fill="26A69A"/>
            <w:vAlign w:val="center"/>
          </w:tcPr>
          <w:p w14:paraId="7FAF668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42" w:type="dxa"/>
            <w:shd w:val="clear" w:color="auto" w:fill="26A69A"/>
            <w:vAlign w:val="center"/>
          </w:tcPr>
          <w:p w14:paraId="06FE839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%Presencial</w:t>
            </w:r>
          </w:p>
        </w:tc>
      </w:tr>
      <w:tr w:rsidR="00237E64" w14:paraId="409109A1" w14:textId="77777777">
        <w:trPr>
          <w:trHeight w:val="300"/>
        </w:trPr>
        <w:tc>
          <w:tcPr>
            <w:tcW w:w="839" w:type="dxa"/>
            <w:shd w:val="clear" w:color="auto" w:fill="FFFFFF"/>
            <w:vAlign w:val="bottom"/>
          </w:tcPr>
          <w:p w14:paraId="3EA685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901" w:type="dxa"/>
            <w:tcBorders>
              <w:right w:val="single" w:sz="4" w:space="0" w:color="000000"/>
            </w:tcBorders>
            <w:shd w:val="clear" w:color="auto" w:fill="FFFFFF"/>
            <w:vAlign w:val="bottom"/>
          </w:tcPr>
          <w:p w14:paraId="1558F8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EJA-CON</w:t>
            </w:r>
          </w:p>
        </w:tc>
        <w:tc>
          <w:tcPr>
            <w:tcW w:w="839" w:type="dxa"/>
            <w:shd w:val="clear" w:color="auto" w:fill="FFFFFF"/>
            <w:vAlign w:val="bottom"/>
          </w:tcPr>
          <w:p w14:paraId="113D0538" w14:textId="77777777" w:rsidR="00237E64" w:rsidRDefault="00237E64">
            <w:pPr>
              <w:jc w:val="center"/>
              <w:rPr>
                <w:rFonts w:ascii="Calibri" w:eastAsia="Calibri" w:hAnsi="Calibri" w:cs="Calibri"/>
              </w:rPr>
            </w:pPr>
          </w:p>
        </w:tc>
        <w:tc>
          <w:tcPr>
            <w:tcW w:w="840" w:type="dxa"/>
            <w:shd w:val="clear" w:color="auto" w:fill="FFFFFF"/>
            <w:vAlign w:val="bottom"/>
          </w:tcPr>
          <w:p w14:paraId="6CFDEB5D"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FFFFFF"/>
            <w:vAlign w:val="bottom"/>
          </w:tcPr>
          <w:p w14:paraId="643B4D90" w14:textId="77777777" w:rsidR="00237E64" w:rsidRDefault="00237E64">
            <w:pPr>
              <w:jc w:val="center"/>
              <w:rPr>
                <w:rFonts w:ascii="Calibri" w:eastAsia="Calibri" w:hAnsi="Calibri" w:cs="Calibri"/>
              </w:rPr>
            </w:pPr>
          </w:p>
        </w:tc>
        <w:tc>
          <w:tcPr>
            <w:tcW w:w="1004" w:type="dxa"/>
            <w:shd w:val="clear" w:color="auto" w:fill="FFFFFF"/>
            <w:vAlign w:val="bottom"/>
          </w:tcPr>
          <w:p w14:paraId="521B74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318</w:t>
            </w:r>
          </w:p>
        </w:tc>
        <w:tc>
          <w:tcPr>
            <w:tcW w:w="1021" w:type="dxa"/>
            <w:tcBorders>
              <w:right w:val="single" w:sz="4" w:space="0" w:color="000000"/>
            </w:tcBorders>
            <w:shd w:val="clear" w:color="auto" w:fill="FFFFFF"/>
            <w:vAlign w:val="bottom"/>
          </w:tcPr>
          <w:p w14:paraId="023F7E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FFFFFF"/>
            <w:vAlign w:val="bottom"/>
          </w:tcPr>
          <w:p w14:paraId="58E87AB0" w14:textId="77777777" w:rsidR="00237E64" w:rsidRDefault="00237E64">
            <w:pPr>
              <w:jc w:val="center"/>
              <w:rPr>
                <w:rFonts w:ascii="Calibri" w:eastAsia="Calibri" w:hAnsi="Calibri" w:cs="Calibri"/>
              </w:rPr>
            </w:pPr>
          </w:p>
        </w:tc>
        <w:tc>
          <w:tcPr>
            <w:tcW w:w="840" w:type="dxa"/>
            <w:shd w:val="clear" w:color="auto" w:fill="FFFFFF"/>
            <w:vAlign w:val="bottom"/>
          </w:tcPr>
          <w:p w14:paraId="69B79A3D"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FFFFFF"/>
            <w:vAlign w:val="bottom"/>
          </w:tcPr>
          <w:p w14:paraId="43A50102" w14:textId="77777777" w:rsidR="00237E64" w:rsidRDefault="00237E64">
            <w:pPr>
              <w:jc w:val="center"/>
              <w:rPr>
                <w:rFonts w:ascii="Calibri" w:eastAsia="Calibri" w:hAnsi="Calibri" w:cs="Calibri"/>
              </w:rPr>
            </w:pPr>
          </w:p>
        </w:tc>
        <w:tc>
          <w:tcPr>
            <w:tcW w:w="958" w:type="dxa"/>
            <w:shd w:val="clear" w:color="auto" w:fill="FFFFFF"/>
            <w:vAlign w:val="bottom"/>
          </w:tcPr>
          <w:p w14:paraId="2C2484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1.357</w:t>
            </w:r>
          </w:p>
        </w:tc>
        <w:tc>
          <w:tcPr>
            <w:tcW w:w="842" w:type="dxa"/>
            <w:shd w:val="clear" w:color="auto" w:fill="FFFFFF"/>
            <w:vAlign w:val="bottom"/>
          </w:tcPr>
          <w:p w14:paraId="0FF4E2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66CA42C2" w14:textId="77777777">
        <w:trPr>
          <w:trHeight w:val="300"/>
        </w:trPr>
        <w:tc>
          <w:tcPr>
            <w:tcW w:w="839" w:type="dxa"/>
            <w:shd w:val="clear" w:color="auto" w:fill="DDF2F0"/>
            <w:vAlign w:val="bottom"/>
          </w:tcPr>
          <w:p w14:paraId="172B37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901" w:type="dxa"/>
            <w:tcBorders>
              <w:right w:val="single" w:sz="4" w:space="0" w:color="000000"/>
            </w:tcBorders>
            <w:shd w:val="clear" w:color="auto" w:fill="DDF2F0"/>
            <w:vAlign w:val="bottom"/>
          </w:tcPr>
          <w:p w14:paraId="6FFB78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EJA-INT</w:t>
            </w:r>
          </w:p>
        </w:tc>
        <w:tc>
          <w:tcPr>
            <w:tcW w:w="839" w:type="dxa"/>
            <w:shd w:val="clear" w:color="auto" w:fill="DDF2F0"/>
            <w:vAlign w:val="bottom"/>
          </w:tcPr>
          <w:p w14:paraId="1D54DB4F" w14:textId="77777777" w:rsidR="00237E64" w:rsidRDefault="00237E64">
            <w:pPr>
              <w:jc w:val="center"/>
              <w:rPr>
                <w:rFonts w:ascii="Calibri" w:eastAsia="Calibri" w:hAnsi="Calibri" w:cs="Calibri"/>
              </w:rPr>
            </w:pPr>
          </w:p>
        </w:tc>
        <w:tc>
          <w:tcPr>
            <w:tcW w:w="840" w:type="dxa"/>
            <w:shd w:val="clear" w:color="auto" w:fill="DDF2F0"/>
            <w:vAlign w:val="bottom"/>
          </w:tcPr>
          <w:p w14:paraId="5B6E32F3"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DDF2F0"/>
            <w:vAlign w:val="bottom"/>
          </w:tcPr>
          <w:p w14:paraId="2DA57888" w14:textId="77777777" w:rsidR="00237E64" w:rsidRDefault="00237E64">
            <w:pPr>
              <w:jc w:val="center"/>
              <w:rPr>
                <w:rFonts w:ascii="Calibri" w:eastAsia="Calibri" w:hAnsi="Calibri" w:cs="Calibri"/>
              </w:rPr>
            </w:pPr>
          </w:p>
        </w:tc>
        <w:tc>
          <w:tcPr>
            <w:tcW w:w="1004" w:type="dxa"/>
            <w:shd w:val="clear" w:color="auto" w:fill="DDF2F0"/>
            <w:vAlign w:val="bottom"/>
          </w:tcPr>
          <w:p w14:paraId="400DD4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539</w:t>
            </w:r>
          </w:p>
        </w:tc>
        <w:tc>
          <w:tcPr>
            <w:tcW w:w="1021" w:type="dxa"/>
            <w:tcBorders>
              <w:right w:val="single" w:sz="4" w:space="0" w:color="000000"/>
            </w:tcBorders>
            <w:shd w:val="clear" w:color="auto" w:fill="DDF2F0"/>
            <w:vAlign w:val="bottom"/>
          </w:tcPr>
          <w:p w14:paraId="6DA1A7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DDF2F0"/>
            <w:vAlign w:val="bottom"/>
          </w:tcPr>
          <w:p w14:paraId="6D995E5E" w14:textId="77777777" w:rsidR="00237E64" w:rsidRDefault="00237E64">
            <w:pPr>
              <w:jc w:val="center"/>
              <w:rPr>
                <w:rFonts w:ascii="Calibri" w:eastAsia="Calibri" w:hAnsi="Calibri" w:cs="Calibri"/>
              </w:rPr>
            </w:pPr>
          </w:p>
        </w:tc>
        <w:tc>
          <w:tcPr>
            <w:tcW w:w="840" w:type="dxa"/>
            <w:shd w:val="clear" w:color="auto" w:fill="DDF2F0"/>
            <w:vAlign w:val="bottom"/>
          </w:tcPr>
          <w:p w14:paraId="2FC6378F"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DDF2F0"/>
            <w:vAlign w:val="bottom"/>
          </w:tcPr>
          <w:p w14:paraId="624E22B8" w14:textId="77777777" w:rsidR="00237E64" w:rsidRDefault="00237E64">
            <w:pPr>
              <w:jc w:val="center"/>
              <w:rPr>
                <w:rFonts w:ascii="Calibri" w:eastAsia="Calibri" w:hAnsi="Calibri" w:cs="Calibri"/>
              </w:rPr>
            </w:pPr>
          </w:p>
        </w:tc>
        <w:tc>
          <w:tcPr>
            <w:tcW w:w="958" w:type="dxa"/>
            <w:shd w:val="clear" w:color="auto" w:fill="DDF2F0"/>
            <w:vAlign w:val="bottom"/>
          </w:tcPr>
          <w:p w14:paraId="6A96C8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2.657</w:t>
            </w:r>
          </w:p>
        </w:tc>
        <w:tc>
          <w:tcPr>
            <w:tcW w:w="842" w:type="dxa"/>
            <w:shd w:val="clear" w:color="auto" w:fill="DDF2F0"/>
            <w:vAlign w:val="bottom"/>
          </w:tcPr>
          <w:p w14:paraId="359316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706B446D" w14:textId="77777777">
        <w:trPr>
          <w:trHeight w:val="300"/>
        </w:trPr>
        <w:tc>
          <w:tcPr>
            <w:tcW w:w="839" w:type="dxa"/>
            <w:shd w:val="clear" w:color="auto" w:fill="FFFFFF"/>
            <w:vAlign w:val="bottom"/>
          </w:tcPr>
          <w:p w14:paraId="787009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901" w:type="dxa"/>
            <w:tcBorders>
              <w:right w:val="single" w:sz="4" w:space="0" w:color="000000"/>
            </w:tcBorders>
            <w:shd w:val="clear" w:color="auto" w:fill="FFFFFF"/>
            <w:vAlign w:val="bottom"/>
          </w:tcPr>
          <w:p w14:paraId="7D3046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FIC-INI</w:t>
            </w:r>
          </w:p>
        </w:tc>
        <w:tc>
          <w:tcPr>
            <w:tcW w:w="839" w:type="dxa"/>
            <w:shd w:val="clear" w:color="auto" w:fill="FFFFFF"/>
            <w:vAlign w:val="bottom"/>
          </w:tcPr>
          <w:p w14:paraId="3FFC6C04" w14:textId="77777777" w:rsidR="00237E64" w:rsidRDefault="00237E64">
            <w:pPr>
              <w:jc w:val="center"/>
              <w:rPr>
                <w:rFonts w:ascii="Calibri" w:eastAsia="Calibri" w:hAnsi="Calibri" w:cs="Calibri"/>
              </w:rPr>
            </w:pPr>
          </w:p>
        </w:tc>
        <w:tc>
          <w:tcPr>
            <w:tcW w:w="840" w:type="dxa"/>
            <w:shd w:val="clear" w:color="auto" w:fill="FFFFFF"/>
            <w:vAlign w:val="bottom"/>
          </w:tcPr>
          <w:p w14:paraId="51C8A2B4"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FFFFFF"/>
            <w:vAlign w:val="bottom"/>
          </w:tcPr>
          <w:p w14:paraId="1916B7A6" w14:textId="77777777" w:rsidR="00237E64" w:rsidRDefault="00237E64">
            <w:pPr>
              <w:jc w:val="center"/>
              <w:rPr>
                <w:rFonts w:ascii="Calibri" w:eastAsia="Calibri" w:hAnsi="Calibri" w:cs="Calibri"/>
              </w:rPr>
            </w:pPr>
          </w:p>
        </w:tc>
        <w:tc>
          <w:tcPr>
            <w:tcW w:w="1004" w:type="dxa"/>
            <w:shd w:val="clear" w:color="auto" w:fill="FFFFFF"/>
            <w:vAlign w:val="bottom"/>
          </w:tcPr>
          <w:p w14:paraId="179010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1021" w:type="dxa"/>
            <w:tcBorders>
              <w:right w:val="single" w:sz="4" w:space="0" w:color="000000"/>
            </w:tcBorders>
            <w:shd w:val="clear" w:color="auto" w:fill="FFFFFF"/>
            <w:vAlign w:val="bottom"/>
          </w:tcPr>
          <w:p w14:paraId="0CC79E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FFFFFF"/>
            <w:vAlign w:val="bottom"/>
          </w:tcPr>
          <w:p w14:paraId="610541EF" w14:textId="77777777" w:rsidR="00237E64" w:rsidRDefault="00237E64">
            <w:pPr>
              <w:jc w:val="center"/>
              <w:rPr>
                <w:rFonts w:ascii="Calibri" w:eastAsia="Calibri" w:hAnsi="Calibri" w:cs="Calibri"/>
              </w:rPr>
            </w:pPr>
          </w:p>
        </w:tc>
        <w:tc>
          <w:tcPr>
            <w:tcW w:w="840" w:type="dxa"/>
            <w:shd w:val="clear" w:color="auto" w:fill="FFFFFF"/>
            <w:vAlign w:val="bottom"/>
          </w:tcPr>
          <w:p w14:paraId="21BF6929"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FFFFFF"/>
            <w:vAlign w:val="bottom"/>
          </w:tcPr>
          <w:p w14:paraId="4731FC9F" w14:textId="77777777" w:rsidR="00237E64" w:rsidRDefault="00237E64">
            <w:pPr>
              <w:jc w:val="center"/>
              <w:rPr>
                <w:rFonts w:ascii="Calibri" w:eastAsia="Calibri" w:hAnsi="Calibri" w:cs="Calibri"/>
              </w:rPr>
            </w:pPr>
          </w:p>
        </w:tc>
        <w:tc>
          <w:tcPr>
            <w:tcW w:w="958" w:type="dxa"/>
            <w:shd w:val="clear" w:color="auto" w:fill="FFFFFF"/>
            <w:vAlign w:val="bottom"/>
          </w:tcPr>
          <w:p w14:paraId="63B538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136</w:t>
            </w:r>
          </w:p>
        </w:tc>
        <w:tc>
          <w:tcPr>
            <w:tcW w:w="842" w:type="dxa"/>
            <w:shd w:val="clear" w:color="auto" w:fill="FFFFFF"/>
            <w:vAlign w:val="bottom"/>
          </w:tcPr>
          <w:p w14:paraId="3A447C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52FAB655" w14:textId="77777777">
        <w:trPr>
          <w:trHeight w:val="300"/>
        </w:trPr>
        <w:tc>
          <w:tcPr>
            <w:tcW w:w="839" w:type="dxa"/>
            <w:tcBorders>
              <w:bottom w:val="single" w:sz="4" w:space="0" w:color="000000"/>
            </w:tcBorders>
            <w:shd w:val="clear" w:color="auto" w:fill="DDF2F0"/>
            <w:vAlign w:val="bottom"/>
          </w:tcPr>
          <w:p w14:paraId="5E2CF8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w:t>
            </w:r>
          </w:p>
        </w:tc>
        <w:tc>
          <w:tcPr>
            <w:tcW w:w="901" w:type="dxa"/>
            <w:tcBorders>
              <w:bottom w:val="single" w:sz="4" w:space="0" w:color="000000"/>
              <w:right w:val="single" w:sz="4" w:space="0" w:color="000000"/>
            </w:tcBorders>
            <w:shd w:val="clear" w:color="auto" w:fill="DDF2F0"/>
            <w:vAlign w:val="bottom"/>
          </w:tcPr>
          <w:p w14:paraId="7E48ACF6"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839" w:type="dxa"/>
            <w:tcBorders>
              <w:bottom w:val="single" w:sz="4" w:space="0" w:color="000000"/>
            </w:tcBorders>
            <w:shd w:val="clear" w:color="auto" w:fill="DDF2F0"/>
            <w:vAlign w:val="bottom"/>
          </w:tcPr>
          <w:p w14:paraId="452054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89</w:t>
            </w:r>
          </w:p>
        </w:tc>
        <w:tc>
          <w:tcPr>
            <w:tcW w:w="840" w:type="dxa"/>
            <w:tcBorders>
              <w:bottom w:val="single" w:sz="4" w:space="0" w:color="000000"/>
            </w:tcBorders>
            <w:shd w:val="clear" w:color="auto" w:fill="DDF2F0"/>
            <w:vAlign w:val="bottom"/>
          </w:tcPr>
          <w:p w14:paraId="0463EFDD" w14:textId="77777777" w:rsidR="00237E64" w:rsidRDefault="00237E64">
            <w:pPr>
              <w:jc w:val="center"/>
              <w:rPr>
                <w:rFonts w:ascii="Calibri" w:eastAsia="Calibri" w:hAnsi="Calibri" w:cs="Calibri"/>
              </w:rPr>
            </w:pPr>
          </w:p>
        </w:tc>
        <w:tc>
          <w:tcPr>
            <w:tcW w:w="676" w:type="dxa"/>
            <w:tcBorders>
              <w:bottom w:val="single" w:sz="4" w:space="0" w:color="000000"/>
              <w:right w:val="single" w:sz="4" w:space="0" w:color="000000"/>
            </w:tcBorders>
            <w:shd w:val="clear" w:color="auto" w:fill="DDF2F0"/>
            <w:vAlign w:val="bottom"/>
          </w:tcPr>
          <w:p w14:paraId="08F59B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w:t>
            </w:r>
          </w:p>
        </w:tc>
        <w:tc>
          <w:tcPr>
            <w:tcW w:w="1004" w:type="dxa"/>
            <w:tcBorders>
              <w:bottom w:val="single" w:sz="4" w:space="0" w:color="000000"/>
            </w:tcBorders>
            <w:shd w:val="clear" w:color="auto" w:fill="DDF2F0"/>
            <w:vAlign w:val="bottom"/>
          </w:tcPr>
          <w:p w14:paraId="51574E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414</w:t>
            </w:r>
          </w:p>
        </w:tc>
        <w:tc>
          <w:tcPr>
            <w:tcW w:w="1021" w:type="dxa"/>
            <w:tcBorders>
              <w:bottom w:val="single" w:sz="4" w:space="0" w:color="000000"/>
              <w:right w:val="single" w:sz="4" w:space="0" w:color="000000"/>
            </w:tcBorders>
            <w:shd w:val="clear" w:color="auto" w:fill="DDF2F0"/>
            <w:vAlign w:val="bottom"/>
          </w:tcPr>
          <w:p w14:paraId="1D722C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82,2%</w:t>
            </w:r>
          </w:p>
        </w:tc>
        <w:tc>
          <w:tcPr>
            <w:tcW w:w="659" w:type="dxa"/>
            <w:tcBorders>
              <w:bottom w:val="single" w:sz="4" w:space="0" w:color="000000"/>
            </w:tcBorders>
            <w:shd w:val="clear" w:color="auto" w:fill="DDF2F0"/>
            <w:vAlign w:val="bottom"/>
          </w:tcPr>
          <w:p w14:paraId="4027A2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331</w:t>
            </w:r>
          </w:p>
        </w:tc>
        <w:tc>
          <w:tcPr>
            <w:tcW w:w="840" w:type="dxa"/>
            <w:tcBorders>
              <w:bottom w:val="single" w:sz="4" w:space="0" w:color="000000"/>
            </w:tcBorders>
            <w:shd w:val="clear" w:color="auto" w:fill="DDF2F0"/>
            <w:vAlign w:val="bottom"/>
          </w:tcPr>
          <w:p w14:paraId="4B811DC6" w14:textId="77777777" w:rsidR="00237E64" w:rsidRDefault="00237E64">
            <w:pPr>
              <w:jc w:val="center"/>
              <w:rPr>
                <w:rFonts w:ascii="Calibri" w:eastAsia="Calibri" w:hAnsi="Calibri" w:cs="Calibri"/>
              </w:rPr>
            </w:pPr>
          </w:p>
        </w:tc>
        <w:tc>
          <w:tcPr>
            <w:tcW w:w="721" w:type="dxa"/>
            <w:tcBorders>
              <w:bottom w:val="single" w:sz="4" w:space="0" w:color="000000"/>
              <w:right w:val="single" w:sz="4" w:space="0" w:color="000000"/>
            </w:tcBorders>
            <w:shd w:val="clear" w:color="auto" w:fill="DDF2F0"/>
            <w:vAlign w:val="bottom"/>
          </w:tcPr>
          <w:p w14:paraId="336006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23,0%</w:t>
            </w:r>
          </w:p>
        </w:tc>
        <w:tc>
          <w:tcPr>
            <w:tcW w:w="958" w:type="dxa"/>
            <w:tcBorders>
              <w:bottom w:val="single" w:sz="4" w:space="0" w:color="000000"/>
            </w:tcBorders>
            <w:shd w:val="clear" w:color="auto" w:fill="DDF2F0"/>
            <w:vAlign w:val="bottom"/>
          </w:tcPr>
          <w:p w14:paraId="05DBBB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1.106</w:t>
            </w:r>
          </w:p>
        </w:tc>
        <w:tc>
          <w:tcPr>
            <w:tcW w:w="842" w:type="dxa"/>
            <w:tcBorders>
              <w:bottom w:val="single" w:sz="4" w:space="0" w:color="000000"/>
            </w:tcBorders>
            <w:shd w:val="clear" w:color="auto" w:fill="DDF2F0"/>
            <w:vAlign w:val="bottom"/>
          </w:tcPr>
          <w:p w14:paraId="59C76F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77,0%</w:t>
            </w:r>
          </w:p>
        </w:tc>
      </w:tr>
      <w:tr w:rsidR="00237E64" w14:paraId="662CD6F9" w14:textId="77777777">
        <w:trPr>
          <w:trHeight w:val="300"/>
        </w:trPr>
        <w:tc>
          <w:tcPr>
            <w:tcW w:w="839" w:type="dxa"/>
            <w:shd w:val="clear" w:color="auto" w:fill="FFFFFF"/>
            <w:vAlign w:val="bottom"/>
          </w:tcPr>
          <w:p w14:paraId="7731B8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901" w:type="dxa"/>
            <w:tcBorders>
              <w:right w:val="single" w:sz="4" w:space="0" w:color="000000"/>
            </w:tcBorders>
            <w:shd w:val="clear" w:color="auto" w:fill="FFFFFF"/>
            <w:vAlign w:val="bottom"/>
          </w:tcPr>
          <w:p w14:paraId="497E82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CON</w:t>
            </w:r>
          </w:p>
        </w:tc>
        <w:tc>
          <w:tcPr>
            <w:tcW w:w="839" w:type="dxa"/>
            <w:shd w:val="clear" w:color="auto" w:fill="FFFFFF"/>
            <w:vAlign w:val="bottom"/>
          </w:tcPr>
          <w:p w14:paraId="154FF7E1" w14:textId="77777777" w:rsidR="00237E64" w:rsidRDefault="00237E64">
            <w:pPr>
              <w:jc w:val="center"/>
              <w:rPr>
                <w:rFonts w:ascii="Calibri" w:eastAsia="Calibri" w:hAnsi="Calibri" w:cs="Calibri"/>
              </w:rPr>
            </w:pPr>
          </w:p>
        </w:tc>
        <w:tc>
          <w:tcPr>
            <w:tcW w:w="840" w:type="dxa"/>
            <w:shd w:val="clear" w:color="auto" w:fill="FFFFFF"/>
            <w:vAlign w:val="bottom"/>
          </w:tcPr>
          <w:p w14:paraId="37E52D55"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FFFFFF"/>
            <w:vAlign w:val="bottom"/>
          </w:tcPr>
          <w:p w14:paraId="6E08F15D" w14:textId="77777777" w:rsidR="00237E64" w:rsidRDefault="00237E64">
            <w:pPr>
              <w:jc w:val="center"/>
              <w:rPr>
                <w:rFonts w:ascii="Calibri" w:eastAsia="Calibri" w:hAnsi="Calibri" w:cs="Calibri"/>
              </w:rPr>
            </w:pPr>
          </w:p>
        </w:tc>
        <w:tc>
          <w:tcPr>
            <w:tcW w:w="1004" w:type="dxa"/>
            <w:shd w:val="clear" w:color="auto" w:fill="FFFFFF"/>
            <w:vAlign w:val="bottom"/>
          </w:tcPr>
          <w:p w14:paraId="682074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1.385</w:t>
            </w:r>
          </w:p>
        </w:tc>
        <w:tc>
          <w:tcPr>
            <w:tcW w:w="1021" w:type="dxa"/>
            <w:tcBorders>
              <w:right w:val="single" w:sz="4" w:space="0" w:color="000000"/>
            </w:tcBorders>
            <w:shd w:val="clear" w:color="auto" w:fill="FFFFFF"/>
            <w:vAlign w:val="bottom"/>
          </w:tcPr>
          <w:p w14:paraId="4028B5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FFFFFF"/>
            <w:vAlign w:val="bottom"/>
          </w:tcPr>
          <w:p w14:paraId="74D88EA7" w14:textId="77777777" w:rsidR="00237E64" w:rsidRDefault="00237E64">
            <w:pPr>
              <w:jc w:val="center"/>
              <w:rPr>
                <w:rFonts w:ascii="Calibri" w:eastAsia="Calibri" w:hAnsi="Calibri" w:cs="Calibri"/>
              </w:rPr>
            </w:pPr>
          </w:p>
        </w:tc>
        <w:tc>
          <w:tcPr>
            <w:tcW w:w="840" w:type="dxa"/>
            <w:shd w:val="clear" w:color="auto" w:fill="FFFFFF"/>
            <w:vAlign w:val="bottom"/>
          </w:tcPr>
          <w:p w14:paraId="32E58E09"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FFFFFF"/>
            <w:vAlign w:val="bottom"/>
          </w:tcPr>
          <w:p w14:paraId="2B86C25E" w14:textId="77777777" w:rsidR="00237E64" w:rsidRDefault="00237E64">
            <w:pPr>
              <w:jc w:val="center"/>
              <w:rPr>
                <w:rFonts w:ascii="Calibri" w:eastAsia="Calibri" w:hAnsi="Calibri" w:cs="Calibri"/>
              </w:rPr>
            </w:pPr>
          </w:p>
        </w:tc>
        <w:tc>
          <w:tcPr>
            <w:tcW w:w="958" w:type="dxa"/>
            <w:shd w:val="clear" w:color="auto" w:fill="FFFFFF"/>
            <w:vAlign w:val="bottom"/>
          </w:tcPr>
          <w:p w14:paraId="6BDB54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286</w:t>
            </w:r>
          </w:p>
        </w:tc>
        <w:tc>
          <w:tcPr>
            <w:tcW w:w="842" w:type="dxa"/>
            <w:shd w:val="clear" w:color="auto" w:fill="FFFFFF"/>
            <w:vAlign w:val="bottom"/>
          </w:tcPr>
          <w:p w14:paraId="5844E5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5D2266DF" w14:textId="77777777">
        <w:trPr>
          <w:trHeight w:val="300"/>
        </w:trPr>
        <w:tc>
          <w:tcPr>
            <w:tcW w:w="839" w:type="dxa"/>
            <w:shd w:val="clear" w:color="auto" w:fill="DDF2F0"/>
            <w:vAlign w:val="bottom"/>
          </w:tcPr>
          <w:p w14:paraId="613FEB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901" w:type="dxa"/>
            <w:tcBorders>
              <w:right w:val="single" w:sz="4" w:space="0" w:color="000000"/>
            </w:tcBorders>
            <w:shd w:val="clear" w:color="auto" w:fill="DDF2F0"/>
            <w:vAlign w:val="bottom"/>
          </w:tcPr>
          <w:p w14:paraId="6C2F98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EJA-CON</w:t>
            </w:r>
          </w:p>
        </w:tc>
        <w:tc>
          <w:tcPr>
            <w:tcW w:w="839" w:type="dxa"/>
            <w:shd w:val="clear" w:color="auto" w:fill="DDF2F0"/>
            <w:vAlign w:val="bottom"/>
          </w:tcPr>
          <w:p w14:paraId="78F02E47" w14:textId="77777777" w:rsidR="00237E64" w:rsidRDefault="00237E64">
            <w:pPr>
              <w:jc w:val="center"/>
              <w:rPr>
                <w:rFonts w:ascii="Calibri" w:eastAsia="Calibri" w:hAnsi="Calibri" w:cs="Calibri"/>
              </w:rPr>
            </w:pPr>
          </w:p>
        </w:tc>
        <w:tc>
          <w:tcPr>
            <w:tcW w:w="840" w:type="dxa"/>
            <w:shd w:val="clear" w:color="auto" w:fill="DDF2F0"/>
            <w:vAlign w:val="bottom"/>
          </w:tcPr>
          <w:p w14:paraId="312C5CFE"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DDF2F0"/>
            <w:vAlign w:val="bottom"/>
          </w:tcPr>
          <w:p w14:paraId="0DF85837" w14:textId="77777777" w:rsidR="00237E64" w:rsidRDefault="00237E64">
            <w:pPr>
              <w:jc w:val="center"/>
              <w:rPr>
                <w:rFonts w:ascii="Calibri" w:eastAsia="Calibri" w:hAnsi="Calibri" w:cs="Calibri"/>
              </w:rPr>
            </w:pPr>
          </w:p>
        </w:tc>
        <w:tc>
          <w:tcPr>
            <w:tcW w:w="1004" w:type="dxa"/>
            <w:shd w:val="clear" w:color="auto" w:fill="DDF2F0"/>
            <w:vAlign w:val="bottom"/>
          </w:tcPr>
          <w:p w14:paraId="0B5CE4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211</w:t>
            </w:r>
          </w:p>
        </w:tc>
        <w:tc>
          <w:tcPr>
            <w:tcW w:w="1021" w:type="dxa"/>
            <w:tcBorders>
              <w:right w:val="single" w:sz="4" w:space="0" w:color="000000"/>
            </w:tcBorders>
            <w:shd w:val="clear" w:color="auto" w:fill="DDF2F0"/>
            <w:vAlign w:val="bottom"/>
          </w:tcPr>
          <w:p w14:paraId="05BA27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DDF2F0"/>
            <w:vAlign w:val="bottom"/>
          </w:tcPr>
          <w:p w14:paraId="518D57D8" w14:textId="77777777" w:rsidR="00237E64" w:rsidRDefault="00237E64">
            <w:pPr>
              <w:jc w:val="center"/>
              <w:rPr>
                <w:rFonts w:ascii="Calibri" w:eastAsia="Calibri" w:hAnsi="Calibri" w:cs="Calibri"/>
              </w:rPr>
            </w:pPr>
          </w:p>
        </w:tc>
        <w:tc>
          <w:tcPr>
            <w:tcW w:w="840" w:type="dxa"/>
            <w:shd w:val="clear" w:color="auto" w:fill="DDF2F0"/>
            <w:vAlign w:val="bottom"/>
          </w:tcPr>
          <w:p w14:paraId="366FD5B5"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DDF2F0"/>
            <w:vAlign w:val="bottom"/>
          </w:tcPr>
          <w:p w14:paraId="7B664B3B" w14:textId="77777777" w:rsidR="00237E64" w:rsidRDefault="00237E64">
            <w:pPr>
              <w:jc w:val="center"/>
              <w:rPr>
                <w:rFonts w:ascii="Calibri" w:eastAsia="Calibri" w:hAnsi="Calibri" w:cs="Calibri"/>
              </w:rPr>
            </w:pPr>
          </w:p>
        </w:tc>
        <w:tc>
          <w:tcPr>
            <w:tcW w:w="958" w:type="dxa"/>
            <w:shd w:val="clear" w:color="auto" w:fill="DDF2F0"/>
            <w:vAlign w:val="bottom"/>
          </w:tcPr>
          <w:p w14:paraId="1E6105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283</w:t>
            </w:r>
          </w:p>
        </w:tc>
        <w:tc>
          <w:tcPr>
            <w:tcW w:w="842" w:type="dxa"/>
            <w:shd w:val="clear" w:color="auto" w:fill="DDF2F0"/>
            <w:vAlign w:val="bottom"/>
          </w:tcPr>
          <w:p w14:paraId="0B191A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419364A8" w14:textId="77777777">
        <w:trPr>
          <w:trHeight w:val="300"/>
        </w:trPr>
        <w:tc>
          <w:tcPr>
            <w:tcW w:w="839" w:type="dxa"/>
            <w:shd w:val="clear" w:color="auto" w:fill="FFFFFF"/>
            <w:vAlign w:val="bottom"/>
          </w:tcPr>
          <w:p w14:paraId="0BD160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901" w:type="dxa"/>
            <w:tcBorders>
              <w:right w:val="single" w:sz="4" w:space="0" w:color="000000"/>
            </w:tcBorders>
            <w:shd w:val="clear" w:color="auto" w:fill="FFFFFF"/>
            <w:vAlign w:val="bottom"/>
          </w:tcPr>
          <w:p w14:paraId="7A5E30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EJA-INT</w:t>
            </w:r>
          </w:p>
        </w:tc>
        <w:tc>
          <w:tcPr>
            <w:tcW w:w="839" w:type="dxa"/>
            <w:shd w:val="clear" w:color="auto" w:fill="FFFFFF"/>
            <w:vAlign w:val="bottom"/>
          </w:tcPr>
          <w:p w14:paraId="0A6858CC" w14:textId="77777777" w:rsidR="00237E64" w:rsidRDefault="00237E64">
            <w:pPr>
              <w:jc w:val="center"/>
              <w:rPr>
                <w:rFonts w:ascii="Calibri" w:eastAsia="Calibri" w:hAnsi="Calibri" w:cs="Calibri"/>
              </w:rPr>
            </w:pPr>
          </w:p>
        </w:tc>
        <w:tc>
          <w:tcPr>
            <w:tcW w:w="840" w:type="dxa"/>
            <w:shd w:val="clear" w:color="auto" w:fill="FFFFFF"/>
            <w:vAlign w:val="bottom"/>
          </w:tcPr>
          <w:p w14:paraId="60234D9E"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FFFFFF"/>
            <w:vAlign w:val="bottom"/>
          </w:tcPr>
          <w:p w14:paraId="4565997D" w14:textId="77777777" w:rsidR="00237E64" w:rsidRDefault="00237E64">
            <w:pPr>
              <w:jc w:val="center"/>
              <w:rPr>
                <w:rFonts w:ascii="Calibri" w:eastAsia="Calibri" w:hAnsi="Calibri" w:cs="Calibri"/>
              </w:rPr>
            </w:pPr>
          </w:p>
        </w:tc>
        <w:tc>
          <w:tcPr>
            <w:tcW w:w="1004" w:type="dxa"/>
            <w:shd w:val="clear" w:color="auto" w:fill="FFFFFF"/>
            <w:vAlign w:val="bottom"/>
          </w:tcPr>
          <w:p w14:paraId="65BE2A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594</w:t>
            </w:r>
          </w:p>
        </w:tc>
        <w:tc>
          <w:tcPr>
            <w:tcW w:w="1021" w:type="dxa"/>
            <w:tcBorders>
              <w:right w:val="single" w:sz="4" w:space="0" w:color="000000"/>
            </w:tcBorders>
            <w:shd w:val="clear" w:color="auto" w:fill="FFFFFF"/>
            <w:vAlign w:val="bottom"/>
          </w:tcPr>
          <w:p w14:paraId="4B67AA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FFFFFF"/>
            <w:vAlign w:val="bottom"/>
          </w:tcPr>
          <w:p w14:paraId="6314F91F" w14:textId="77777777" w:rsidR="00237E64" w:rsidRDefault="00237E64">
            <w:pPr>
              <w:jc w:val="center"/>
              <w:rPr>
                <w:rFonts w:ascii="Calibri" w:eastAsia="Calibri" w:hAnsi="Calibri" w:cs="Calibri"/>
              </w:rPr>
            </w:pPr>
          </w:p>
        </w:tc>
        <w:tc>
          <w:tcPr>
            <w:tcW w:w="840" w:type="dxa"/>
            <w:shd w:val="clear" w:color="auto" w:fill="FFFFFF"/>
            <w:vAlign w:val="bottom"/>
          </w:tcPr>
          <w:p w14:paraId="36A60EDA"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FFFFFF"/>
            <w:vAlign w:val="bottom"/>
          </w:tcPr>
          <w:p w14:paraId="1B948CF3" w14:textId="77777777" w:rsidR="00237E64" w:rsidRDefault="00237E64">
            <w:pPr>
              <w:jc w:val="center"/>
              <w:rPr>
                <w:rFonts w:ascii="Calibri" w:eastAsia="Calibri" w:hAnsi="Calibri" w:cs="Calibri"/>
              </w:rPr>
            </w:pPr>
          </w:p>
        </w:tc>
        <w:tc>
          <w:tcPr>
            <w:tcW w:w="958" w:type="dxa"/>
            <w:shd w:val="clear" w:color="auto" w:fill="FFFFFF"/>
            <w:vAlign w:val="bottom"/>
          </w:tcPr>
          <w:p w14:paraId="2CF012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2.244</w:t>
            </w:r>
          </w:p>
        </w:tc>
        <w:tc>
          <w:tcPr>
            <w:tcW w:w="842" w:type="dxa"/>
            <w:shd w:val="clear" w:color="auto" w:fill="FFFFFF"/>
            <w:vAlign w:val="bottom"/>
          </w:tcPr>
          <w:p w14:paraId="10F928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7E5AD78F" w14:textId="77777777">
        <w:trPr>
          <w:trHeight w:val="300"/>
        </w:trPr>
        <w:tc>
          <w:tcPr>
            <w:tcW w:w="839" w:type="dxa"/>
            <w:shd w:val="clear" w:color="auto" w:fill="DDF2F0"/>
            <w:vAlign w:val="bottom"/>
          </w:tcPr>
          <w:p w14:paraId="4E8956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901" w:type="dxa"/>
            <w:tcBorders>
              <w:right w:val="single" w:sz="4" w:space="0" w:color="000000"/>
            </w:tcBorders>
            <w:shd w:val="clear" w:color="auto" w:fill="DDF2F0"/>
            <w:vAlign w:val="bottom"/>
          </w:tcPr>
          <w:p w14:paraId="05CEF5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INT</w:t>
            </w:r>
          </w:p>
        </w:tc>
        <w:tc>
          <w:tcPr>
            <w:tcW w:w="839" w:type="dxa"/>
            <w:shd w:val="clear" w:color="auto" w:fill="DDF2F0"/>
            <w:vAlign w:val="bottom"/>
          </w:tcPr>
          <w:p w14:paraId="6FBD5F15" w14:textId="77777777" w:rsidR="00237E64" w:rsidRDefault="00237E64">
            <w:pPr>
              <w:jc w:val="center"/>
              <w:rPr>
                <w:rFonts w:ascii="Calibri" w:eastAsia="Calibri" w:hAnsi="Calibri" w:cs="Calibri"/>
              </w:rPr>
            </w:pPr>
          </w:p>
        </w:tc>
        <w:tc>
          <w:tcPr>
            <w:tcW w:w="840" w:type="dxa"/>
            <w:shd w:val="clear" w:color="auto" w:fill="DDF2F0"/>
            <w:vAlign w:val="bottom"/>
          </w:tcPr>
          <w:p w14:paraId="4EF5AE9A" w14:textId="77777777" w:rsidR="00237E64" w:rsidRDefault="00237E64">
            <w:pPr>
              <w:jc w:val="center"/>
              <w:rPr>
                <w:rFonts w:ascii="Calibri" w:eastAsia="Calibri" w:hAnsi="Calibri" w:cs="Calibri"/>
              </w:rPr>
            </w:pPr>
          </w:p>
        </w:tc>
        <w:tc>
          <w:tcPr>
            <w:tcW w:w="676" w:type="dxa"/>
            <w:tcBorders>
              <w:right w:val="single" w:sz="4" w:space="0" w:color="000000"/>
            </w:tcBorders>
            <w:shd w:val="clear" w:color="auto" w:fill="DDF2F0"/>
            <w:vAlign w:val="bottom"/>
          </w:tcPr>
          <w:p w14:paraId="42381B18" w14:textId="77777777" w:rsidR="00237E64" w:rsidRDefault="00237E64">
            <w:pPr>
              <w:jc w:val="center"/>
              <w:rPr>
                <w:rFonts w:ascii="Calibri" w:eastAsia="Calibri" w:hAnsi="Calibri" w:cs="Calibri"/>
              </w:rPr>
            </w:pPr>
          </w:p>
        </w:tc>
        <w:tc>
          <w:tcPr>
            <w:tcW w:w="1004" w:type="dxa"/>
            <w:shd w:val="clear" w:color="auto" w:fill="DDF2F0"/>
            <w:vAlign w:val="bottom"/>
          </w:tcPr>
          <w:p w14:paraId="7D743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8.639</w:t>
            </w:r>
          </w:p>
        </w:tc>
        <w:tc>
          <w:tcPr>
            <w:tcW w:w="1021" w:type="dxa"/>
            <w:tcBorders>
              <w:right w:val="single" w:sz="4" w:space="0" w:color="000000"/>
            </w:tcBorders>
            <w:shd w:val="clear" w:color="auto" w:fill="DDF2F0"/>
            <w:vAlign w:val="bottom"/>
          </w:tcPr>
          <w:p w14:paraId="6E630F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shd w:val="clear" w:color="auto" w:fill="DDF2F0"/>
            <w:vAlign w:val="bottom"/>
          </w:tcPr>
          <w:p w14:paraId="69519F14" w14:textId="77777777" w:rsidR="00237E64" w:rsidRDefault="00237E64">
            <w:pPr>
              <w:jc w:val="center"/>
              <w:rPr>
                <w:rFonts w:ascii="Calibri" w:eastAsia="Calibri" w:hAnsi="Calibri" w:cs="Calibri"/>
              </w:rPr>
            </w:pPr>
          </w:p>
        </w:tc>
        <w:tc>
          <w:tcPr>
            <w:tcW w:w="840" w:type="dxa"/>
            <w:shd w:val="clear" w:color="auto" w:fill="DDF2F0"/>
            <w:vAlign w:val="bottom"/>
          </w:tcPr>
          <w:p w14:paraId="7B50ADEF" w14:textId="77777777" w:rsidR="00237E64" w:rsidRDefault="00237E64">
            <w:pPr>
              <w:jc w:val="center"/>
              <w:rPr>
                <w:rFonts w:ascii="Calibri" w:eastAsia="Calibri" w:hAnsi="Calibri" w:cs="Calibri"/>
              </w:rPr>
            </w:pPr>
          </w:p>
        </w:tc>
        <w:tc>
          <w:tcPr>
            <w:tcW w:w="721" w:type="dxa"/>
            <w:tcBorders>
              <w:right w:val="single" w:sz="4" w:space="0" w:color="000000"/>
            </w:tcBorders>
            <w:shd w:val="clear" w:color="auto" w:fill="DDF2F0"/>
            <w:vAlign w:val="bottom"/>
          </w:tcPr>
          <w:p w14:paraId="612DAAB3" w14:textId="77777777" w:rsidR="00237E64" w:rsidRDefault="00237E64">
            <w:pPr>
              <w:jc w:val="center"/>
              <w:rPr>
                <w:rFonts w:ascii="Calibri" w:eastAsia="Calibri" w:hAnsi="Calibri" w:cs="Calibri"/>
              </w:rPr>
            </w:pPr>
          </w:p>
        </w:tc>
        <w:tc>
          <w:tcPr>
            <w:tcW w:w="958" w:type="dxa"/>
            <w:shd w:val="clear" w:color="auto" w:fill="DDF2F0"/>
            <w:vAlign w:val="bottom"/>
          </w:tcPr>
          <w:p w14:paraId="2FFA7F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13.127</w:t>
            </w:r>
          </w:p>
        </w:tc>
        <w:tc>
          <w:tcPr>
            <w:tcW w:w="842" w:type="dxa"/>
            <w:shd w:val="clear" w:color="auto" w:fill="DDF2F0"/>
            <w:vAlign w:val="bottom"/>
          </w:tcPr>
          <w:p w14:paraId="37E8F0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389B4CAD" w14:textId="77777777">
        <w:trPr>
          <w:trHeight w:val="300"/>
        </w:trPr>
        <w:tc>
          <w:tcPr>
            <w:tcW w:w="839" w:type="dxa"/>
            <w:tcBorders>
              <w:bottom w:val="single" w:sz="4" w:space="0" w:color="000000"/>
            </w:tcBorders>
            <w:shd w:val="clear" w:color="auto" w:fill="FFFFFF"/>
            <w:vAlign w:val="bottom"/>
          </w:tcPr>
          <w:p w14:paraId="7E0C81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w:t>
            </w:r>
          </w:p>
        </w:tc>
        <w:tc>
          <w:tcPr>
            <w:tcW w:w="901" w:type="dxa"/>
            <w:tcBorders>
              <w:bottom w:val="single" w:sz="4" w:space="0" w:color="000000"/>
              <w:right w:val="single" w:sz="4" w:space="0" w:color="000000"/>
            </w:tcBorders>
            <w:shd w:val="clear" w:color="auto" w:fill="FFFFFF"/>
            <w:vAlign w:val="bottom"/>
          </w:tcPr>
          <w:p w14:paraId="40D9DB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SUB</w:t>
            </w:r>
          </w:p>
        </w:tc>
        <w:tc>
          <w:tcPr>
            <w:tcW w:w="839" w:type="dxa"/>
            <w:tcBorders>
              <w:bottom w:val="single" w:sz="4" w:space="0" w:color="000000"/>
            </w:tcBorders>
            <w:shd w:val="clear" w:color="auto" w:fill="FFFFFF"/>
            <w:vAlign w:val="bottom"/>
          </w:tcPr>
          <w:p w14:paraId="00CC14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w:t>
            </w:r>
          </w:p>
        </w:tc>
        <w:tc>
          <w:tcPr>
            <w:tcW w:w="840" w:type="dxa"/>
            <w:tcBorders>
              <w:bottom w:val="single" w:sz="4" w:space="0" w:color="000000"/>
            </w:tcBorders>
            <w:shd w:val="clear" w:color="auto" w:fill="FFFFFF"/>
            <w:vAlign w:val="bottom"/>
          </w:tcPr>
          <w:p w14:paraId="30373D29" w14:textId="77777777" w:rsidR="00237E64" w:rsidRDefault="00237E64">
            <w:pPr>
              <w:jc w:val="center"/>
              <w:rPr>
                <w:rFonts w:ascii="Calibri" w:eastAsia="Calibri" w:hAnsi="Calibri" w:cs="Calibri"/>
              </w:rPr>
            </w:pPr>
          </w:p>
        </w:tc>
        <w:tc>
          <w:tcPr>
            <w:tcW w:w="676" w:type="dxa"/>
            <w:tcBorders>
              <w:bottom w:val="single" w:sz="4" w:space="0" w:color="000000"/>
              <w:right w:val="single" w:sz="4" w:space="0" w:color="000000"/>
            </w:tcBorders>
            <w:shd w:val="clear" w:color="auto" w:fill="FFFFFF"/>
            <w:vAlign w:val="bottom"/>
          </w:tcPr>
          <w:p w14:paraId="523218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004" w:type="dxa"/>
            <w:tcBorders>
              <w:bottom w:val="single" w:sz="4" w:space="0" w:color="000000"/>
            </w:tcBorders>
            <w:shd w:val="clear" w:color="auto" w:fill="FFFFFF"/>
            <w:vAlign w:val="bottom"/>
          </w:tcPr>
          <w:p w14:paraId="66F20E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8.764</w:t>
            </w:r>
          </w:p>
        </w:tc>
        <w:tc>
          <w:tcPr>
            <w:tcW w:w="1021" w:type="dxa"/>
            <w:tcBorders>
              <w:bottom w:val="single" w:sz="4" w:space="0" w:color="000000"/>
              <w:right w:val="single" w:sz="4" w:space="0" w:color="000000"/>
            </w:tcBorders>
            <w:shd w:val="clear" w:color="auto" w:fill="FFFFFF"/>
            <w:vAlign w:val="bottom"/>
          </w:tcPr>
          <w:p w14:paraId="6F12E1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96,0%</w:t>
            </w:r>
          </w:p>
        </w:tc>
        <w:tc>
          <w:tcPr>
            <w:tcW w:w="659" w:type="dxa"/>
            <w:tcBorders>
              <w:bottom w:val="single" w:sz="4" w:space="0" w:color="000000"/>
            </w:tcBorders>
            <w:shd w:val="clear" w:color="auto" w:fill="FFFFFF"/>
            <w:vAlign w:val="bottom"/>
          </w:tcPr>
          <w:p w14:paraId="4257E8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1.199</w:t>
            </w:r>
          </w:p>
        </w:tc>
        <w:tc>
          <w:tcPr>
            <w:tcW w:w="840" w:type="dxa"/>
            <w:tcBorders>
              <w:bottom w:val="single" w:sz="4" w:space="0" w:color="000000"/>
            </w:tcBorders>
            <w:shd w:val="clear" w:color="auto" w:fill="FFFFFF"/>
            <w:vAlign w:val="bottom"/>
          </w:tcPr>
          <w:p w14:paraId="417BB260" w14:textId="77777777" w:rsidR="00237E64" w:rsidRDefault="00237E64">
            <w:pPr>
              <w:jc w:val="center"/>
              <w:rPr>
                <w:rFonts w:ascii="Calibri" w:eastAsia="Calibri" w:hAnsi="Calibri" w:cs="Calibri"/>
              </w:rPr>
            </w:pPr>
          </w:p>
        </w:tc>
        <w:tc>
          <w:tcPr>
            <w:tcW w:w="721" w:type="dxa"/>
            <w:tcBorders>
              <w:bottom w:val="single" w:sz="4" w:space="0" w:color="000000"/>
              <w:right w:val="single" w:sz="4" w:space="0" w:color="000000"/>
            </w:tcBorders>
            <w:shd w:val="clear" w:color="auto" w:fill="FFFFFF"/>
            <w:vAlign w:val="bottom"/>
          </w:tcPr>
          <w:p w14:paraId="4176E9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9,7%</w:t>
            </w:r>
          </w:p>
        </w:tc>
        <w:tc>
          <w:tcPr>
            <w:tcW w:w="958" w:type="dxa"/>
            <w:tcBorders>
              <w:bottom w:val="single" w:sz="4" w:space="0" w:color="000000"/>
            </w:tcBorders>
            <w:shd w:val="clear" w:color="auto" w:fill="FFFFFF"/>
            <w:vAlign w:val="bottom"/>
          </w:tcPr>
          <w:p w14:paraId="09E827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11.174</w:t>
            </w:r>
          </w:p>
        </w:tc>
        <w:tc>
          <w:tcPr>
            <w:tcW w:w="842" w:type="dxa"/>
            <w:tcBorders>
              <w:bottom w:val="single" w:sz="4" w:space="0" w:color="000000"/>
            </w:tcBorders>
            <w:shd w:val="clear" w:color="auto" w:fill="FFFFFF"/>
            <w:vAlign w:val="bottom"/>
          </w:tcPr>
          <w:p w14:paraId="2A3B1B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90,3%</w:t>
            </w:r>
          </w:p>
        </w:tc>
      </w:tr>
      <w:tr w:rsidR="00237E64" w14:paraId="2150689F" w14:textId="77777777">
        <w:trPr>
          <w:trHeight w:val="300"/>
        </w:trPr>
        <w:tc>
          <w:tcPr>
            <w:tcW w:w="839" w:type="dxa"/>
            <w:tcBorders>
              <w:bottom w:val="single" w:sz="4" w:space="0" w:color="000000"/>
            </w:tcBorders>
            <w:shd w:val="clear" w:color="auto" w:fill="DDF2F0"/>
            <w:vAlign w:val="bottom"/>
          </w:tcPr>
          <w:p w14:paraId="38D96B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LIC</w:t>
            </w:r>
          </w:p>
        </w:tc>
        <w:tc>
          <w:tcPr>
            <w:tcW w:w="901" w:type="dxa"/>
            <w:tcBorders>
              <w:bottom w:val="single" w:sz="4" w:space="0" w:color="000000"/>
              <w:right w:val="single" w:sz="4" w:space="0" w:color="000000"/>
            </w:tcBorders>
            <w:shd w:val="clear" w:color="auto" w:fill="DDF2F0"/>
            <w:vAlign w:val="bottom"/>
          </w:tcPr>
          <w:p w14:paraId="08079BF7"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839" w:type="dxa"/>
            <w:tcBorders>
              <w:bottom w:val="single" w:sz="4" w:space="0" w:color="000000"/>
            </w:tcBorders>
            <w:shd w:val="clear" w:color="auto" w:fill="DDF2F0"/>
            <w:vAlign w:val="bottom"/>
          </w:tcPr>
          <w:p w14:paraId="26F705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w:t>
            </w:r>
          </w:p>
        </w:tc>
        <w:tc>
          <w:tcPr>
            <w:tcW w:w="840" w:type="dxa"/>
            <w:tcBorders>
              <w:bottom w:val="single" w:sz="4" w:space="0" w:color="000000"/>
            </w:tcBorders>
            <w:shd w:val="clear" w:color="auto" w:fill="DDF2F0"/>
            <w:vAlign w:val="bottom"/>
          </w:tcPr>
          <w:p w14:paraId="6DA791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1.013</w:t>
            </w:r>
          </w:p>
        </w:tc>
        <w:tc>
          <w:tcPr>
            <w:tcW w:w="676" w:type="dxa"/>
            <w:tcBorders>
              <w:bottom w:val="single" w:sz="4" w:space="0" w:color="000000"/>
              <w:right w:val="single" w:sz="4" w:space="0" w:color="000000"/>
            </w:tcBorders>
            <w:shd w:val="clear" w:color="auto" w:fill="DDF2F0"/>
            <w:vAlign w:val="bottom"/>
          </w:tcPr>
          <w:p w14:paraId="50887C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51,1%</w:t>
            </w:r>
          </w:p>
        </w:tc>
        <w:tc>
          <w:tcPr>
            <w:tcW w:w="1004" w:type="dxa"/>
            <w:tcBorders>
              <w:bottom w:val="single" w:sz="4" w:space="0" w:color="000000"/>
            </w:tcBorders>
            <w:shd w:val="clear" w:color="auto" w:fill="DDF2F0"/>
            <w:vAlign w:val="bottom"/>
          </w:tcPr>
          <w:p w14:paraId="1F0B31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1.066</w:t>
            </w:r>
          </w:p>
        </w:tc>
        <w:tc>
          <w:tcPr>
            <w:tcW w:w="1021" w:type="dxa"/>
            <w:tcBorders>
              <w:bottom w:val="single" w:sz="4" w:space="0" w:color="000000"/>
              <w:right w:val="single" w:sz="4" w:space="0" w:color="000000"/>
            </w:tcBorders>
            <w:shd w:val="clear" w:color="auto" w:fill="DDF2F0"/>
            <w:vAlign w:val="bottom"/>
          </w:tcPr>
          <w:p w14:paraId="0B7B7E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48,9%</w:t>
            </w:r>
          </w:p>
        </w:tc>
        <w:tc>
          <w:tcPr>
            <w:tcW w:w="659" w:type="dxa"/>
            <w:tcBorders>
              <w:bottom w:val="single" w:sz="4" w:space="0" w:color="000000"/>
            </w:tcBorders>
            <w:shd w:val="clear" w:color="auto" w:fill="DDF2F0"/>
            <w:vAlign w:val="bottom"/>
          </w:tcPr>
          <w:p w14:paraId="1BA251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840" w:type="dxa"/>
            <w:tcBorders>
              <w:bottom w:val="single" w:sz="4" w:space="0" w:color="000000"/>
            </w:tcBorders>
            <w:shd w:val="clear" w:color="auto" w:fill="DDF2F0"/>
            <w:vAlign w:val="bottom"/>
          </w:tcPr>
          <w:p w14:paraId="3D1EF2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1.357</w:t>
            </w:r>
          </w:p>
        </w:tc>
        <w:tc>
          <w:tcPr>
            <w:tcW w:w="721" w:type="dxa"/>
            <w:tcBorders>
              <w:bottom w:val="single" w:sz="4" w:space="0" w:color="000000"/>
              <w:right w:val="single" w:sz="4" w:space="0" w:color="000000"/>
            </w:tcBorders>
            <w:shd w:val="clear" w:color="auto" w:fill="DDF2F0"/>
            <w:vAlign w:val="bottom"/>
          </w:tcPr>
          <w:p w14:paraId="674FAA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c>
          <w:tcPr>
            <w:tcW w:w="958" w:type="dxa"/>
            <w:tcBorders>
              <w:bottom w:val="single" w:sz="4" w:space="0" w:color="000000"/>
            </w:tcBorders>
            <w:shd w:val="clear" w:color="auto" w:fill="DDF2F0"/>
            <w:vAlign w:val="bottom"/>
          </w:tcPr>
          <w:p w14:paraId="763EE6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2.096</w:t>
            </w:r>
          </w:p>
        </w:tc>
        <w:tc>
          <w:tcPr>
            <w:tcW w:w="842" w:type="dxa"/>
            <w:tcBorders>
              <w:bottom w:val="single" w:sz="4" w:space="0" w:color="000000"/>
            </w:tcBorders>
            <w:shd w:val="clear" w:color="auto" w:fill="DDF2F0"/>
            <w:vAlign w:val="bottom"/>
          </w:tcPr>
          <w:p w14:paraId="6627D6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60,0%</w:t>
            </w:r>
          </w:p>
        </w:tc>
      </w:tr>
      <w:tr w:rsidR="00237E64" w14:paraId="05BAD920" w14:textId="77777777">
        <w:trPr>
          <w:trHeight w:val="300"/>
        </w:trPr>
        <w:tc>
          <w:tcPr>
            <w:tcW w:w="839" w:type="dxa"/>
            <w:tcBorders>
              <w:bottom w:val="single" w:sz="4" w:space="0" w:color="000000"/>
            </w:tcBorders>
            <w:shd w:val="clear" w:color="auto" w:fill="FFFFFF"/>
            <w:vAlign w:val="bottom"/>
          </w:tcPr>
          <w:p w14:paraId="24CA61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w:t>
            </w:r>
          </w:p>
        </w:tc>
        <w:tc>
          <w:tcPr>
            <w:tcW w:w="901" w:type="dxa"/>
            <w:tcBorders>
              <w:bottom w:val="single" w:sz="4" w:space="0" w:color="000000"/>
              <w:right w:val="single" w:sz="4" w:space="0" w:color="000000"/>
            </w:tcBorders>
            <w:shd w:val="clear" w:color="auto" w:fill="FFFFFF"/>
            <w:vAlign w:val="bottom"/>
          </w:tcPr>
          <w:p w14:paraId="030369AB"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839" w:type="dxa"/>
            <w:tcBorders>
              <w:bottom w:val="single" w:sz="4" w:space="0" w:color="000000"/>
            </w:tcBorders>
            <w:shd w:val="clear" w:color="auto" w:fill="FFFFFF"/>
            <w:vAlign w:val="bottom"/>
          </w:tcPr>
          <w:p w14:paraId="34F97C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c>
          <w:tcPr>
            <w:tcW w:w="840" w:type="dxa"/>
            <w:tcBorders>
              <w:bottom w:val="single" w:sz="4" w:space="0" w:color="000000"/>
            </w:tcBorders>
            <w:shd w:val="clear" w:color="auto" w:fill="FFFFFF"/>
            <w:vAlign w:val="bottom"/>
          </w:tcPr>
          <w:p w14:paraId="6226F0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676" w:type="dxa"/>
            <w:tcBorders>
              <w:bottom w:val="single" w:sz="4" w:space="0" w:color="000000"/>
              <w:right w:val="single" w:sz="4" w:space="0" w:color="000000"/>
            </w:tcBorders>
            <w:shd w:val="clear" w:color="auto" w:fill="FFFFFF"/>
            <w:vAlign w:val="bottom"/>
          </w:tcPr>
          <w:p w14:paraId="0AEB61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7,6%</w:t>
            </w:r>
          </w:p>
        </w:tc>
        <w:tc>
          <w:tcPr>
            <w:tcW w:w="1004" w:type="dxa"/>
            <w:tcBorders>
              <w:bottom w:val="single" w:sz="4" w:space="0" w:color="000000"/>
            </w:tcBorders>
            <w:shd w:val="clear" w:color="auto" w:fill="FFFFFF"/>
            <w:vAlign w:val="bottom"/>
          </w:tcPr>
          <w:p w14:paraId="030591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4.859</w:t>
            </w:r>
          </w:p>
        </w:tc>
        <w:tc>
          <w:tcPr>
            <w:tcW w:w="1021" w:type="dxa"/>
            <w:tcBorders>
              <w:bottom w:val="single" w:sz="4" w:space="0" w:color="000000"/>
              <w:right w:val="single" w:sz="4" w:space="0" w:color="000000"/>
            </w:tcBorders>
            <w:shd w:val="clear" w:color="auto" w:fill="FFFFFF"/>
            <w:vAlign w:val="bottom"/>
          </w:tcPr>
          <w:p w14:paraId="07A136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92,4%</w:t>
            </w:r>
          </w:p>
        </w:tc>
        <w:tc>
          <w:tcPr>
            <w:tcW w:w="659" w:type="dxa"/>
            <w:tcBorders>
              <w:bottom w:val="single" w:sz="4" w:space="0" w:color="000000"/>
            </w:tcBorders>
            <w:shd w:val="clear" w:color="auto" w:fill="FFFFFF"/>
            <w:vAlign w:val="bottom"/>
          </w:tcPr>
          <w:p w14:paraId="4EC279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840" w:type="dxa"/>
            <w:tcBorders>
              <w:bottom w:val="single" w:sz="4" w:space="0" w:color="000000"/>
            </w:tcBorders>
            <w:shd w:val="clear" w:color="auto" w:fill="FFFFFF"/>
            <w:vAlign w:val="bottom"/>
          </w:tcPr>
          <w:p w14:paraId="15ADC4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c>
          <w:tcPr>
            <w:tcW w:w="721" w:type="dxa"/>
            <w:tcBorders>
              <w:bottom w:val="single" w:sz="4" w:space="0" w:color="000000"/>
              <w:right w:val="single" w:sz="4" w:space="0" w:color="000000"/>
            </w:tcBorders>
            <w:shd w:val="clear" w:color="auto" w:fill="FFFFFF"/>
            <w:vAlign w:val="bottom"/>
          </w:tcPr>
          <w:p w14:paraId="465214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14,1%</w:t>
            </w:r>
          </w:p>
        </w:tc>
        <w:tc>
          <w:tcPr>
            <w:tcW w:w="958" w:type="dxa"/>
            <w:tcBorders>
              <w:bottom w:val="single" w:sz="4" w:space="0" w:color="000000"/>
            </w:tcBorders>
            <w:shd w:val="clear" w:color="auto" w:fill="FFFFFF"/>
            <w:vAlign w:val="bottom"/>
          </w:tcPr>
          <w:p w14:paraId="55ED07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4.915</w:t>
            </w:r>
          </w:p>
        </w:tc>
        <w:tc>
          <w:tcPr>
            <w:tcW w:w="842" w:type="dxa"/>
            <w:tcBorders>
              <w:bottom w:val="single" w:sz="4" w:space="0" w:color="000000"/>
            </w:tcBorders>
            <w:shd w:val="clear" w:color="auto" w:fill="FFFFFF"/>
            <w:vAlign w:val="bottom"/>
          </w:tcPr>
          <w:p w14:paraId="013267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85,9%</w:t>
            </w:r>
          </w:p>
        </w:tc>
      </w:tr>
      <w:tr w:rsidR="00237E64" w14:paraId="53A7E499" w14:textId="77777777">
        <w:trPr>
          <w:trHeight w:val="300"/>
        </w:trPr>
        <w:tc>
          <w:tcPr>
            <w:tcW w:w="839" w:type="dxa"/>
            <w:tcBorders>
              <w:bottom w:val="single" w:sz="4" w:space="0" w:color="000000"/>
            </w:tcBorders>
            <w:shd w:val="clear" w:color="auto" w:fill="DDF2F0"/>
            <w:vAlign w:val="bottom"/>
          </w:tcPr>
          <w:p w14:paraId="6C2858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w:t>
            </w:r>
          </w:p>
        </w:tc>
        <w:tc>
          <w:tcPr>
            <w:tcW w:w="901" w:type="dxa"/>
            <w:tcBorders>
              <w:bottom w:val="single" w:sz="4" w:space="0" w:color="000000"/>
              <w:right w:val="single" w:sz="4" w:space="0" w:color="000000"/>
            </w:tcBorders>
            <w:shd w:val="clear" w:color="auto" w:fill="DDF2F0"/>
            <w:vAlign w:val="bottom"/>
          </w:tcPr>
          <w:p w14:paraId="62E17E98"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839" w:type="dxa"/>
            <w:tcBorders>
              <w:bottom w:val="single" w:sz="4" w:space="0" w:color="000000"/>
            </w:tcBorders>
            <w:shd w:val="clear" w:color="auto" w:fill="DDF2F0"/>
            <w:vAlign w:val="bottom"/>
          </w:tcPr>
          <w:p w14:paraId="7FC27AAF" w14:textId="77777777" w:rsidR="00237E64" w:rsidRDefault="00237E64">
            <w:pPr>
              <w:jc w:val="center"/>
              <w:rPr>
                <w:rFonts w:ascii="Calibri" w:eastAsia="Calibri" w:hAnsi="Calibri" w:cs="Calibri"/>
              </w:rPr>
            </w:pPr>
          </w:p>
        </w:tc>
        <w:tc>
          <w:tcPr>
            <w:tcW w:w="840" w:type="dxa"/>
            <w:tcBorders>
              <w:bottom w:val="single" w:sz="4" w:space="0" w:color="000000"/>
            </w:tcBorders>
            <w:shd w:val="clear" w:color="auto" w:fill="DDF2F0"/>
            <w:vAlign w:val="bottom"/>
          </w:tcPr>
          <w:p w14:paraId="62E99A3C" w14:textId="77777777" w:rsidR="00237E64" w:rsidRDefault="00237E64">
            <w:pPr>
              <w:jc w:val="center"/>
              <w:rPr>
                <w:rFonts w:ascii="Calibri" w:eastAsia="Calibri" w:hAnsi="Calibri" w:cs="Calibri"/>
              </w:rPr>
            </w:pPr>
          </w:p>
        </w:tc>
        <w:tc>
          <w:tcPr>
            <w:tcW w:w="676" w:type="dxa"/>
            <w:tcBorders>
              <w:bottom w:val="single" w:sz="4" w:space="0" w:color="000000"/>
              <w:right w:val="single" w:sz="4" w:space="0" w:color="000000"/>
            </w:tcBorders>
            <w:shd w:val="clear" w:color="auto" w:fill="DDF2F0"/>
            <w:vAlign w:val="bottom"/>
          </w:tcPr>
          <w:p w14:paraId="36CEEA01" w14:textId="77777777" w:rsidR="00237E64" w:rsidRDefault="00237E64">
            <w:pPr>
              <w:jc w:val="center"/>
              <w:rPr>
                <w:rFonts w:ascii="Calibri" w:eastAsia="Calibri" w:hAnsi="Calibri" w:cs="Calibri"/>
              </w:rPr>
            </w:pPr>
          </w:p>
        </w:tc>
        <w:tc>
          <w:tcPr>
            <w:tcW w:w="1004" w:type="dxa"/>
            <w:tcBorders>
              <w:bottom w:val="single" w:sz="4" w:space="0" w:color="000000"/>
            </w:tcBorders>
            <w:shd w:val="clear" w:color="auto" w:fill="DDF2F0"/>
            <w:vAlign w:val="bottom"/>
          </w:tcPr>
          <w:p w14:paraId="3AF40C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7.399</w:t>
            </w:r>
          </w:p>
        </w:tc>
        <w:tc>
          <w:tcPr>
            <w:tcW w:w="1021" w:type="dxa"/>
            <w:tcBorders>
              <w:bottom w:val="single" w:sz="4" w:space="0" w:color="000000"/>
              <w:right w:val="single" w:sz="4" w:space="0" w:color="000000"/>
            </w:tcBorders>
            <w:shd w:val="clear" w:color="auto" w:fill="DDF2F0"/>
            <w:vAlign w:val="bottom"/>
          </w:tcPr>
          <w:p w14:paraId="3F7DE5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tcBorders>
              <w:bottom w:val="single" w:sz="4" w:space="0" w:color="000000"/>
            </w:tcBorders>
            <w:shd w:val="clear" w:color="auto" w:fill="DDF2F0"/>
            <w:vAlign w:val="bottom"/>
          </w:tcPr>
          <w:p w14:paraId="5BDEDB61" w14:textId="77777777" w:rsidR="00237E64" w:rsidRDefault="00237E64">
            <w:pPr>
              <w:jc w:val="center"/>
              <w:rPr>
                <w:rFonts w:ascii="Calibri" w:eastAsia="Calibri" w:hAnsi="Calibri" w:cs="Calibri"/>
              </w:rPr>
            </w:pPr>
          </w:p>
        </w:tc>
        <w:tc>
          <w:tcPr>
            <w:tcW w:w="840" w:type="dxa"/>
            <w:tcBorders>
              <w:bottom w:val="single" w:sz="4" w:space="0" w:color="000000"/>
            </w:tcBorders>
            <w:shd w:val="clear" w:color="auto" w:fill="DDF2F0"/>
            <w:vAlign w:val="bottom"/>
          </w:tcPr>
          <w:p w14:paraId="0F92F12E" w14:textId="77777777" w:rsidR="00237E64" w:rsidRDefault="00237E64">
            <w:pPr>
              <w:jc w:val="center"/>
              <w:rPr>
                <w:rFonts w:ascii="Calibri" w:eastAsia="Calibri" w:hAnsi="Calibri" w:cs="Calibri"/>
              </w:rPr>
            </w:pPr>
          </w:p>
        </w:tc>
        <w:tc>
          <w:tcPr>
            <w:tcW w:w="721" w:type="dxa"/>
            <w:tcBorders>
              <w:bottom w:val="single" w:sz="4" w:space="0" w:color="000000"/>
              <w:right w:val="single" w:sz="4" w:space="0" w:color="000000"/>
            </w:tcBorders>
            <w:shd w:val="clear" w:color="auto" w:fill="DDF2F0"/>
            <w:vAlign w:val="bottom"/>
          </w:tcPr>
          <w:p w14:paraId="133B3C7E" w14:textId="77777777" w:rsidR="00237E64" w:rsidRDefault="00237E64">
            <w:pPr>
              <w:jc w:val="center"/>
              <w:rPr>
                <w:rFonts w:ascii="Calibri" w:eastAsia="Calibri" w:hAnsi="Calibri" w:cs="Calibri"/>
              </w:rPr>
            </w:pPr>
          </w:p>
        </w:tc>
        <w:tc>
          <w:tcPr>
            <w:tcW w:w="958" w:type="dxa"/>
            <w:tcBorders>
              <w:bottom w:val="single" w:sz="4" w:space="0" w:color="000000"/>
            </w:tcBorders>
            <w:shd w:val="clear" w:color="auto" w:fill="DDF2F0"/>
            <w:vAlign w:val="bottom"/>
          </w:tcPr>
          <w:p w14:paraId="628C6B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8.349</w:t>
            </w:r>
          </w:p>
        </w:tc>
        <w:tc>
          <w:tcPr>
            <w:tcW w:w="842" w:type="dxa"/>
            <w:tcBorders>
              <w:bottom w:val="single" w:sz="4" w:space="0" w:color="000000"/>
            </w:tcBorders>
            <w:shd w:val="clear" w:color="auto" w:fill="DDF2F0"/>
            <w:vAlign w:val="bottom"/>
          </w:tcPr>
          <w:p w14:paraId="4013D3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33CEC92F" w14:textId="77777777">
        <w:trPr>
          <w:trHeight w:val="300"/>
        </w:trPr>
        <w:tc>
          <w:tcPr>
            <w:tcW w:w="839" w:type="dxa"/>
            <w:tcBorders>
              <w:bottom w:val="single" w:sz="4" w:space="0" w:color="000000"/>
            </w:tcBorders>
            <w:shd w:val="clear" w:color="auto" w:fill="FFFFFF"/>
            <w:vAlign w:val="bottom"/>
          </w:tcPr>
          <w:p w14:paraId="6AF99E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w:t>
            </w:r>
          </w:p>
        </w:tc>
        <w:tc>
          <w:tcPr>
            <w:tcW w:w="901" w:type="dxa"/>
            <w:tcBorders>
              <w:bottom w:val="single" w:sz="4" w:space="0" w:color="000000"/>
              <w:right w:val="single" w:sz="4" w:space="0" w:color="000000"/>
            </w:tcBorders>
            <w:shd w:val="clear" w:color="auto" w:fill="FFFFFF"/>
            <w:vAlign w:val="bottom"/>
          </w:tcPr>
          <w:p w14:paraId="0547EA59"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839" w:type="dxa"/>
            <w:tcBorders>
              <w:bottom w:val="single" w:sz="4" w:space="0" w:color="000000"/>
            </w:tcBorders>
            <w:shd w:val="clear" w:color="auto" w:fill="FFFFFF"/>
            <w:vAlign w:val="bottom"/>
          </w:tcPr>
          <w:p w14:paraId="32F61A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1.410</w:t>
            </w:r>
          </w:p>
        </w:tc>
        <w:tc>
          <w:tcPr>
            <w:tcW w:w="840" w:type="dxa"/>
            <w:tcBorders>
              <w:bottom w:val="single" w:sz="4" w:space="0" w:color="000000"/>
            </w:tcBorders>
            <w:shd w:val="clear" w:color="auto" w:fill="FFFFFF"/>
            <w:vAlign w:val="bottom"/>
          </w:tcPr>
          <w:p w14:paraId="2651FD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676" w:type="dxa"/>
            <w:tcBorders>
              <w:bottom w:val="single" w:sz="4" w:space="0" w:color="000000"/>
              <w:right w:val="single" w:sz="4" w:space="0" w:color="000000"/>
            </w:tcBorders>
            <w:shd w:val="clear" w:color="auto" w:fill="FFFFFF"/>
            <w:vAlign w:val="bottom"/>
          </w:tcPr>
          <w:p w14:paraId="326F3C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75,9%</w:t>
            </w:r>
          </w:p>
        </w:tc>
        <w:tc>
          <w:tcPr>
            <w:tcW w:w="1004" w:type="dxa"/>
            <w:tcBorders>
              <w:bottom w:val="single" w:sz="4" w:space="0" w:color="000000"/>
            </w:tcBorders>
            <w:shd w:val="clear" w:color="auto" w:fill="FFFFFF"/>
            <w:vAlign w:val="bottom"/>
          </w:tcPr>
          <w:p w14:paraId="7075B5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831</w:t>
            </w:r>
          </w:p>
        </w:tc>
        <w:tc>
          <w:tcPr>
            <w:tcW w:w="1021" w:type="dxa"/>
            <w:tcBorders>
              <w:bottom w:val="single" w:sz="4" w:space="0" w:color="000000"/>
              <w:right w:val="single" w:sz="4" w:space="0" w:color="000000"/>
            </w:tcBorders>
            <w:shd w:val="clear" w:color="auto" w:fill="FFFFFF"/>
            <w:vAlign w:val="bottom"/>
          </w:tcPr>
          <w:p w14:paraId="6EB413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24,1%</w:t>
            </w:r>
          </w:p>
        </w:tc>
        <w:tc>
          <w:tcPr>
            <w:tcW w:w="659" w:type="dxa"/>
            <w:tcBorders>
              <w:bottom w:val="single" w:sz="4" w:space="0" w:color="000000"/>
            </w:tcBorders>
            <w:shd w:val="clear" w:color="auto" w:fill="FFFFFF"/>
            <w:vAlign w:val="bottom"/>
          </w:tcPr>
          <w:p w14:paraId="0D688F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c>
          <w:tcPr>
            <w:tcW w:w="840" w:type="dxa"/>
            <w:tcBorders>
              <w:bottom w:val="single" w:sz="4" w:space="0" w:color="000000"/>
            </w:tcBorders>
            <w:shd w:val="clear" w:color="auto" w:fill="FFFFFF"/>
            <w:vAlign w:val="bottom"/>
          </w:tcPr>
          <w:p w14:paraId="7F66DC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2.950</w:t>
            </w:r>
          </w:p>
        </w:tc>
        <w:tc>
          <w:tcPr>
            <w:tcW w:w="721" w:type="dxa"/>
            <w:tcBorders>
              <w:bottom w:val="single" w:sz="4" w:space="0" w:color="000000"/>
              <w:right w:val="single" w:sz="4" w:space="0" w:color="000000"/>
            </w:tcBorders>
            <w:shd w:val="clear" w:color="auto" w:fill="FFFFFF"/>
            <w:vAlign w:val="bottom"/>
          </w:tcPr>
          <w:p w14:paraId="282FA7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75,4%</w:t>
            </w:r>
          </w:p>
        </w:tc>
        <w:tc>
          <w:tcPr>
            <w:tcW w:w="958" w:type="dxa"/>
            <w:tcBorders>
              <w:bottom w:val="single" w:sz="4" w:space="0" w:color="000000"/>
            </w:tcBorders>
            <w:shd w:val="clear" w:color="auto" w:fill="FFFFFF"/>
            <w:vAlign w:val="bottom"/>
          </w:tcPr>
          <w:p w14:paraId="473B21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2.049</w:t>
            </w:r>
          </w:p>
        </w:tc>
        <w:tc>
          <w:tcPr>
            <w:tcW w:w="842" w:type="dxa"/>
            <w:tcBorders>
              <w:bottom w:val="single" w:sz="4" w:space="0" w:color="000000"/>
            </w:tcBorders>
            <w:shd w:val="clear" w:color="auto" w:fill="FFFFFF"/>
            <w:vAlign w:val="bottom"/>
          </w:tcPr>
          <w:p w14:paraId="4278EA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24,6%</w:t>
            </w:r>
          </w:p>
        </w:tc>
      </w:tr>
      <w:tr w:rsidR="00237E64" w14:paraId="08D3CB83" w14:textId="77777777">
        <w:trPr>
          <w:trHeight w:val="300"/>
        </w:trPr>
        <w:tc>
          <w:tcPr>
            <w:tcW w:w="839" w:type="dxa"/>
            <w:tcBorders>
              <w:bottom w:val="single" w:sz="4" w:space="0" w:color="000000"/>
            </w:tcBorders>
            <w:shd w:val="clear" w:color="auto" w:fill="DDF2F0"/>
            <w:vAlign w:val="bottom"/>
          </w:tcPr>
          <w:p w14:paraId="1F08D2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MES</w:t>
            </w:r>
          </w:p>
        </w:tc>
        <w:tc>
          <w:tcPr>
            <w:tcW w:w="901" w:type="dxa"/>
            <w:tcBorders>
              <w:bottom w:val="single" w:sz="4" w:space="0" w:color="000000"/>
              <w:right w:val="single" w:sz="4" w:space="0" w:color="000000"/>
            </w:tcBorders>
            <w:shd w:val="clear" w:color="auto" w:fill="DDF2F0"/>
            <w:vAlign w:val="bottom"/>
          </w:tcPr>
          <w:p w14:paraId="30848FE7"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839" w:type="dxa"/>
            <w:tcBorders>
              <w:bottom w:val="single" w:sz="4" w:space="0" w:color="000000"/>
            </w:tcBorders>
            <w:shd w:val="clear" w:color="auto" w:fill="DDF2F0"/>
            <w:vAlign w:val="bottom"/>
          </w:tcPr>
          <w:p w14:paraId="6891539A" w14:textId="77777777" w:rsidR="00237E64" w:rsidRDefault="00237E64">
            <w:pPr>
              <w:jc w:val="center"/>
              <w:rPr>
                <w:rFonts w:ascii="Calibri" w:eastAsia="Calibri" w:hAnsi="Calibri" w:cs="Calibri"/>
              </w:rPr>
            </w:pPr>
          </w:p>
        </w:tc>
        <w:tc>
          <w:tcPr>
            <w:tcW w:w="840" w:type="dxa"/>
            <w:tcBorders>
              <w:bottom w:val="single" w:sz="4" w:space="0" w:color="000000"/>
            </w:tcBorders>
            <w:shd w:val="clear" w:color="auto" w:fill="DDF2F0"/>
            <w:vAlign w:val="bottom"/>
          </w:tcPr>
          <w:p w14:paraId="2A412E1D" w14:textId="77777777" w:rsidR="00237E64" w:rsidRDefault="00237E64">
            <w:pPr>
              <w:jc w:val="center"/>
              <w:rPr>
                <w:rFonts w:ascii="Calibri" w:eastAsia="Calibri" w:hAnsi="Calibri" w:cs="Calibri"/>
              </w:rPr>
            </w:pPr>
          </w:p>
        </w:tc>
        <w:tc>
          <w:tcPr>
            <w:tcW w:w="676" w:type="dxa"/>
            <w:tcBorders>
              <w:bottom w:val="single" w:sz="4" w:space="0" w:color="000000"/>
              <w:right w:val="single" w:sz="4" w:space="0" w:color="000000"/>
            </w:tcBorders>
            <w:shd w:val="clear" w:color="auto" w:fill="DDF2F0"/>
            <w:vAlign w:val="bottom"/>
          </w:tcPr>
          <w:p w14:paraId="2192C8FB" w14:textId="77777777" w:rsidR="00237E64" w:rsidRDefault="00237E64">
            <w:pPr>
              <w:jc w:val="center"/>
              <w:rPr>
                <w:rFonts w:ascii="Calibri" w:eastAsia="Calibri" w:hAnsi="Calibri" w:cs="Calibri"/>
              </w:rPr>
            </w:pPr>
          </w:p>
        </w:tc>
        <w:tc>
          <w:tcPr>
            <w:tcW w:w="1004" w:type="dxa"/>
            <w:tcBorders>
              <w:bottom w:val="single" w:sz="4" w:space="0" w:color="000000"/>
            </w:tcBorders>
            <w:shd w:val="clear" w:color="auto" w:fill="DDF2F0"/>
            <w:vAlign w:val="bottom"/>
          </w:tcPr>
          <w:p w14:paraId="173512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152</w:t>
            </w:r>
          </w:p>
        </w:tc>
        <w:tc>
          <w:tcPr>
            <w:tcW w:w="1021" w:type="dxa"/>
            <w:tcBorders>
              <w:bottom w:val="single" w:sz="4" w:space="0" w:color="000000"/>
              <w:right w:val="single" w:sz="4" w:space="0" w:color="000000"/>
            </w:tcBorders>
            <w:shd w:val="clear" w:color="auto" w:fill="DDF2F0"/>
            <w:vAlign w:val="bottom"/>
          </w:tcPr>
          <w:p w14:paraId="6A1C90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659" w:type="dxa"/>
            <w:tcBorders>
              <w:bottom w:val="single" w:sz="4" w:space="0" w:color="000000"/>
            </w:tcBorders>
            <w:shd w:val="clear" w:color="auto" w:fill="DDF2F0"/>
            <w:vAlign w:val="bottom"/>
          </w:tcPr>
          <w:p w14:paraId="64CF8084" w14:textId="77777777" w:rsidR="00237E64" w:rsidRDefault="00237E64">
            <w:pPr>
              <w:jc w:val="center"/>
              <w:rPr>
                <w:rFonts w:ascii="Calibri" w:eastAsia="Calibri" w:hAnsi="Calibri" w:cs="Calibri"/>
              </w:rPr>
            </w:pPr>
          </w:p>
        </w:tc>
        <w:tc>
          <w:tcPr>
            <w:tcW w:w="840" w:type="dxa"/>
            <w:tcBorders>
              <w:bottom w:val="single" w:sz="4" w:space="0" w:color="000000"/>
            </w:tcBorders>
            <w:shd w:val="clear" w:color="auto" w:fill="DDF2F0"/>
            <w:vAlign w:val="bottom"/>
          </w:tcPr>
          <w:p w14:paraId="07822578" w14:textId="77777777" w:rsidR="00237E64" w:rsidRDefault="00237E64">
            <w:pPr>
              <w:jc w:val="center"/>
              <w:rPr>
                <w:rFonts w:ascii="Calibri" w:eastAsia="Calibri" w:hAnsi="Calibri" w:cs="Calibri"/>
              </w:rPr>
            </w:pPr>
          </w:p>
        </w:tc>
        <w:tc>
          <w:tcPr>
            <w:tcW w:w="721" w:type="dxa"/>
            <w:tcBorders>
              <w:bottom w:val="single" w:sz="4" w:space="0" w:color="000000"/>
              <w:right w:val="single" w:sz="4" w:space="0" w:color="000000"/>
            </w:tcBorders>
            <w:shd w:val="clear" w:color="auto" w:fill="DDF2F0"/>
            <w:vAlign w:val="bottom"/>
          </w:tcPr>
          <w:p w14:paraId="26E41415" w14:textId="77777777" w:rsidR="00237E64" w:rsidRDefault="00237E64">
            <w:pPr>
              <w:jc w:val="center"/>
              <w:rPr>
                <w:rFonts w:ascii="Calibri" w:eastAsia="Calibri" w:hAnsi="Calibri" w:cs="Calibri"/>
              </w:rPr>
            </w:pPr>
          </w:p>
        </w:tc>
        <w:tc>
          <w:tcPr>
            <w:tcW w:w="958" w:type="dxa"/>
            <w:tcBorders>
              <w:bottom w:val="single" w:sz="4" w:space="0" w:color="000000"/>
            </w:tcBorders>
            <w:shd w:val="clear" w:color="auto" w:fill="DDF2F0"/>
            <w:vAlign w:val="bottom"/>
          </w:tcPr>
          <w:p w14:paraId="16E338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402</w:t>
            </w:r>
          </w:p>
        </w:tc>
        <w:tc>
          <w:tcPr>
            <w:tcW w:w="842" w:type="dxa"/>
            <w:tcBorders>
              <w:bottom w:val="single" w:sz="4" w:space="0" w:color="000000"/>
            </w:tcBorders>
            <w:shd w:val="clear" w:color="auto" w:fill="DDF2F0"/>
            <w:vAlign w:val="bottom"/>
          </w:tcPr>
          <w:p w14:paraId="260AD6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5B5707E6" w14:textId="77777777">
        <w:trPr>
          <w:trHeight w:val="300"/>
        </w:trPr>
        <w:tc>
          <w:tcPr>
            <w:tcW w:w="1740" w:type="dxa"/>
            <w:gridSpan w:val="2"/>
            <w:tcBorders>
              <w:right w:val="single" w:sz="4" w:space="0" w:color="000000"/>
            </w:tcBorders>
            <w:shd w:val="clear" w:color="auto" w:fill="B7B7B7"/>
            <w:vAlign w:val="bottom"/>
          </w:tcPr>
          <w:p w14:paraId="4033205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 própria + UAB</w:t>
            </w:r>
          </w:p>
        </w:tc>
        <w:tc>
          <w:tcPr>
            <w:tcW w:w="839" w:type="dxa"/>
            <w:shd w:val="clear" w:color="auto" w:fill="B7B7B7"/>
            <w:vAlign w:val="bottom"/>
          </w:tcPr>
          <w:p w14:paraId="046D0CA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2.369</w:t>
            </w:r>
          </w:p>
        </w:tc>
        <w:tc>
          <w:tcPr>
            <w:tcW w:w="840" w:type="dxa"/>
            <w:shd w:val="clear" w:color="auto" w:fill="B7B7B7"/>
            <w:vAlign w:val="bottom"/>
          </w:tcPr>
          <w:p w14:paraId="668AB14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2.213</w:t>
            </w:r>
          </w:p>
        </w:tc>
        <w:tc>
          <w:tcPr>
            <w:tcW w:w="676" w:type="dxa"/>
            <w:tcBorders>
              <w:right w:val="single" w:sz="4" w:space="0" w:color="000000"/>
            </w:tcBorders>
            <w:shd w:val="clear" w:color="auto" w:fill="B7B7B7"/>
            <w:vAlign w:val="bottom"/>
          </w:tcPr>
          <w:p w14:paraId="71C0492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11,5%</w:t>
            </w:r>
          </w:p>
        </w:tc>
        <w:tc>
          <w:tcPr>
            <w:tcW w:w="1004" w:type="dxa"/>
            <w:shd w:val="clear" w:color="auto" w:fill="B7B7B7"/>
            <w:vAlign w:val="bottom"/>
          </w:tcPr>
          <w:p w14:paraId="78C4801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35.187</w:t>
            </w:r>
          </w:p>
        </w:tc>
        <w:tc>
          <w:tcPr>
            <w:tcW w:w="1021" w:type="dxa"/>
            <w:tcBorders>
              <w:right w:val="single" w:sz="4" w:space="0" w:color="000000"/>
            </w:tcBorders>
            <w:shd w:val="clear" w:color="auto" w:fill="B7B7B7"/>
            <w:vAlign w:val="bottom"/>
          </w:tcPr>
          <w:p w14:paraId="2572E17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88,5%</w:t>
            </w:r>
          </w:p>
        </w:tc>
        <w:tc>
          <w:tcPr>
            <w:tcW w:w="659" w:type="dxa"/>
            <w:shd w:val="clear" w:color="auto" w:fill="B7B7B7"/>
            <w:vAlign w:val="bottom"/>
          </w:tcPr>
          <w:p w14:paraId="4340C72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5.250</w:t>
            </w:r>
          </w:p>
        </w:tc>
        <w:tc>
          <w:tcPr>
            <w:tcW w:w="840" w:type="dxa"/>
            <w:shd w:val="clear" w:color="auto" w:fill="B7B7B7"/>
            <w:vAlign w:val="bottom"/>
          </w:tcPr>
          <w:p w14:paraId="272622F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4.757</w:t>
            </w:r>
          </w:p>
        </w:tc>
        <w:tc>
          <w:tcPr>
            <w:tcW w:w="721" w:type="dxa"/>
            <w:tcBorders>
              <w:right w:val="single" w:sz="4" w:space="0" w:color="000000"/>
            </w:tcBorders>
            <w:shd w:val="clear" w:color="auto" w:fill="B7B7B7"/>
            <w:vAlign w:val="bottom"/>
          </w:tcPr>
          <w:p w14:paraId="7D17AC0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16,6%</w:t>
            </w:r>
          </w:p>
        </w:tc>
        <w:tc>
          <w:tcPr>
            <w:tcW w:w="958" w:type="dxa"/>
            <w:shd w:val="clear" w:color="auto" w:fill="B7B7B7"/>
            <w:vAlign w:val="bottom"/>
          </w:tcPr>
          <w:p w14:paraId="10305E8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50.179</w:t>
            </w:r>
          </w:p>
        </w:tc>
        <w:tc>
          <w:tcPr>
            <w:tcW w:w="842" w:type="dxa"/>
            <w:shd w:val="clear" w:color="auto" w:fill="B7B7B7"/>
            <w:vAlign w:val="bottom"/>
          </w:tcPr>
          <w:p w14:paraId="2AA6C81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83,4%</w:t>
            </w:r>
          </w:p>
        </w:tc>
      </w:tr>
    </w:tbl>
    <w:p w14:paraId="34D6F1D3" w14:textId="77777777" w:rsidR="00237E64" w:rsidRDefault="00000000">
      <w:pPr>
        <w:pStyle w:val="Ttulo2"/>
        <w:ind w:left="0"/>
      </w:pPr>
      <w:bookmarkStart w:id="18" w:name="_jml1xymb3y6n"/>
      <w:bookmarkEnd w:id="18"/>
      <w:r>
        <w:lastRenderedPageBreak/>
        <w:t>7.5</w:t>
      </w:r>
      <w:r>
        <w:tab/>
        <w:t>Considerações finais</w:t>
      </w:r>
    </w:p>
    <w:p w14:paraId="3507FB61" w14:textId="77777777" w:rsidR="00237E64" w:rsidRDefault="00000000">
      <w:pPr>
        <w:widowControl/>
        <w:spacing w:before="240" w:after="360"/>
        <w:jc w:val="both"/>
      </w:pPr>
      <w:r>
        <w:tab/>
        <w:t>O POCV do IFSC, no contexto do PDI 2025-2029, expressa o compromisso institucional com uma educação pública, gratuita, inclusiva e de qualidade socialmente referenciada. Ao encerrar este capítulo, reitera-se que o POCV é um instrumento dinâmico, que deve ser continuamente monitorado e aperfeiçoado, considerando os desafios e oportunidades que surgirem ao longo do tempo.</w:t>
      </w:r>
    </w:p>
    <w:p w14:paraId="0E4375E8" w14:textId="77777777" w:rsidR="00237E64" w:rsidRDefault="00000000">
      <w:pPr>
        <w:widowControl/>
        <w:spacing w:before="240" w:after="360"/>
        <w:jc w:val="both"/>
      </w:pPr>
      <w:r>
        <w:t xml:space="preserve">A participação ativa das comunidades acadêmicas dos </w:t>
      </w:r>
      <w:proofErr w:type="spellStart"/>
      <w:r>
        <w:t>câmpus</w:t>
      </w:r>
      <w:proofErr w:type="spellEnd"/>
      <w:r>
        <w:t xml:space="preserve">, das </w:t>
      </w:r>
      <w:proofErr w:type="spellStart"/>
      <w:r>
        <w:t>pró-reitorias</w:t>
      </w:r>
      <w:proofErr w:type="spellEnd"/>
      <w:r>
        <w:t xml:space="preserve"> e das diretorias sistêmicas é fundamental para assegurar a execução deste planejamento, garantindo que as decisões tomadas no presente resultem em impactos positivos para o futuro da instituição e da sociedade.</w:t>
      </w:r>
    </w:p>
    <w:p w14:paraId="4D0F0B90" w14:textId="77777777" w:rsidR="00237E64" w:rsidRDefault="00000000">
      <w:pPr>
        <w:widowControl/>
        <w:spacing w:before="240" w:after="360"/>
        <w:jc w:val="both"/>
      </w:pPr>
      <w:r>
        <w:tab/>
        <w:t xml:space="preserve">O Capítulo 10 deste PDI apresenta, por sua vez, diversos mecanismos para o acompanhamento e avaliação do desenvolvimento do Plano de Oferta de Cursos e Vagas (POCV). Além disso, dados mais detalhados sobre os </w:t>
      </w:r>
      <w:proofErr w:type="spellStart"/>
      <w:r>
        <w:t>câmpus</w:t>
      </w:r>
      <w:proofErr w:type="spellEnd"/>
      <w:r>
        <w:t>, bem como as listagens de cursos ofertados pelo IFSC, são disponibilizados, a seguir, na forma de apêndices, complementando as informações apresentadas no presente capítulo.</w:t>
      </w:r>
    </w:p>
    <w:p w14:paraId="553B7BB0" w14:textId="77777777" w:rsidR="00237E64" w:rsidRDefault="00237E64">
      <w:pPr>
        <w:widowControl/>
        <w:spacing w:before="240" w:after="360"/>
      </w:pPr>
    </w:p>
    <w:p w14:paraId="6604E9C0" w14:textId="77777777" w:rsidR="00237E64" w:rsidRDefault="00000000">
      <w:pPr>
        <w:pStyle w:val="Ttulo2"/>
      </w:pPr>
      <w:bookmarkStart w:id="19" w:name="_dcgxxhddsxnk"/>
      <w:bookmarkEnd w:id="19"/>
      <w:r>
        <w:lastRenderedPageBreak/>
        <w:t>APÊNDICE A - Ensino a distância com financiamento próprio e UAB</w:t>
      </w:r>
    </w:p>
    <w:p w14:paraId="65884A48" w14:textId="77777777" w:rsidR="00237E64" w:rsidRDefault="00237E64"/>
    <w:p w14:paraId="38969CB3" w14:textId="77777777" w:rsidR="00237E64" w:rsidRDefault="00000000">
      <w:r>
        <w:rPr>
          <w:b/>
          <w:bCs/>
        </w:rPr>
        <w:t>Quadro A.1</w:t>
      </w:r>
      <w:r>
        <w:t xml:space="preserve">.  </w:t>
      </w:r>
      <w:r>
        <w:rPr>
          <w:sz w:val="20"/>
          <w:szCs w:val="20"/>
        </w:rPr>
        <w:t xml:space="preserve">Distribuição da capacidade de matrículas-equivalentes por modalidade em 2024 e projeção para 2029 para os </w:t>
      </w:r>
      <w:proofErr w:type="spellStart"/>
      <w:r>
        <w:rPr>
          <w:sz w:val="20"/>
          <w:szCs w:val="20"/>
        </w:rPr>
        <w:t>câmpus</w:t>
      </w:r>
      <w:proofErr w:type="spellEnd"/>
      <w:r>
        <w:rPr>
          <w:sz w:val="20"/>
          <w:szCs w:val="20"/>
        </w:rPr>
        <w:t xml:space="preserve"> do IFSC; fomento UAB e próprio.</w:t>
      </w:r>
    </w:p>
    <w:p w14:paraId="05065220"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1241"/>
        <w:gridCol w:w="896"/>
        <w:gridCol w:w="896"/>
        <w:gridCol w:w="897"/>
        <w:gridCol w:w="895"/>
        <w:gridCol w:w="898"/>
        <w:gridCol w:w="894"/>
        <w:gridCol w:w="896"/>
        <w:gridCol w:w="899"/>
        <w:gridCol w:w="893"/>
        <w:gridCol w:w="899"/>
      </w:tblGrid>
      <w:tr w:rsidR="00237E64" w14:paraId="1FB08807" w14:textId="77777777">
        <w:trPr>
          <w:trHeight w:val="300"/>
        </w:trPr>
        <w:tc>
          <w:tcPr>
            <w:tcW w:w="1241" w:type="dxa"/>
            <w:vMerge w:val="restart"/>
            <w:tcBorders>
              <w:right w:val="single" w:sz="6" w:space="0" w:color="000000"/>
            </w:tcBorders>
            <w:shd w:val="clear" w:color="auto" w:fill="26A69A"/>
            <w:vAlign w:val="center"/>
          </w:tcPr>
          <w:p w14:paraId="5E8959F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2689" w:type="dxa"/>
            <w:gridSpan w:val="3"/>
            <w:tcBorders>
              <w:right w:val="single" w:sz="6" w:space="0" w:color="000000"/>
            </w:tcBorders>
            <w:shd w:val="clear" w:color="auto" w:fill="26A69A"/>
            <w:vAlign w:val="center"/>
          </w:tcPr>
          <w:p w14:paraId="564CFF05"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EaD</w:t>
            </w:r>
            <w:proofErr w:type="spellEnd"/>
            <w:r>
              <w:rPr>
                <w:rFonts w:ascii="Calibri" w:eastAsia="Calibri" w:hAnsi="Calibri" w:cs="Calibri"/>
                <w:b/>
                <w:sz w:val="18"/>
                <w:szCs w:val="18"/>
              </w:rPr>
              <w:t xml:space="preserve"> 2024</w:t>
            </w:r>
          </w:p>
        </w:tc>
        <w:tc>
          <w:tcPr>
            <w:tcW w:w="1793" w:type="dxa"/>
            <w:gridSpan w:val="2"/>
            <w:tcBorders>
              <w:right w:val="single" w:sz="6" w:space="0" w:color="000000"/>
            </w:tcBorders>
            <w:shd w:val="clear" w:color="auto" w:fill="26A69A"/>
            <w:vAlign w:val="center"/>
          </w:tcPr>
          <w:p w14:paraId="62E035A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Presencial 2024</w:t>
            </w:r>
          </w:p>
        </w:tc>
        <w:tc>
          <w:tcPr>
            <w:tcW w:w="2689" w:type="dxa"/>
            <w:gridSpan w:val="3"/>
            <w:tcBorders>
              <w:right w:val="single" w:sz="6" w:space="0" w:color="000000"/>
            </w:tcBorders>
            <w:shd w:val="clear" w:color="auto" w:fill="26A69A"/>
            <w:vAlign w:val="center"/>
          </w:tcPr>
          <w:p w14:paraId="4E7876BB"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EaD</w:t>
            </w:r>
            <w:proofErr w:type="spellEnd"/>
            <w:r>
              <w:rPr>
                <w:rFonts w:ascii="Calibri" w:eastAsia="Calibri" w:hAnsi="Calibri" w:cs="Calibri"/>
                <w:b/>
                <w:sz w:val="18"/>
                <w:szCs w:val="18"/>
              </w:rPr>
              <w:t xml:space="preserve"> 2029</w:t>
            </w:r>
          </w:p>
        </w:tc>
        <w:tc>
          <w:tcPr>
            <w:tcW w:w="1792" w:type="dxa"/>
            <w:gridSpan w:val="2"/>
            <w:shd w:val="clear" w:color="auto" w:fill="26A69A"/>
            <w:vAlign w:val="center"/>
          </w:tcPr>
          <w:p w14:paraId="7E6FBCF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Presencial 2029</w:t>
            </w:r>
          </w:p>
        </w:tc>
      </w:tr>
      <w:tr w:rsidR="00237E64" w14:paraId="532424CE" w14:textId="77777777">
        <w:trPr>
          <w:trHeight w:val="300"/>
        </w:trPr>
        <w:tc>
          <w:tcPr>
            <w:tcW w:w="1241" w:type="dxa"/>
            <w:vMerge/>
            <w:tcBorders>
              <w:right w:val="single" w:sz="6" w:space="0" w:color="000000"/>
            </w:tcBorders>
            <w:shd w:val="clear" w:color="auto" w:fill="26A69A"/>
            <w:vAlign w:val="center"/>
          </w:tcPr>
          <w:p w14:paraId="525F2E9D" w14:textId="77777777" w:rsidR="00237E64" w:rsidRDefault="00237E64"/>
        </w:tc>
        <w:tc>
          <w:tcPr>
            <w:tcW w:w="896" w:type="dxa"/>
            <w:shd w:val="clear" w:color="auto" w:fill="26A69A"/>
            <w:vAlign w:val="center"/>
          </w:tcPr>
          <w:p w14:paraId="288C0E1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96" w:type="dxa"/>
            <w:shd w:val="clear" w:color="auto" w:fill="26A69A"/>
            <w:vAlign w:val="center"/>
          </w:tcPr>
          <w:p w14:paraId="2006102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UAB</w:t>
            </w:r>
          </w:p>
        </w:tc>
        <w:tc>
          <w:tcPr>
            <w:tcW w:w="897" w:type="dxa"/>
            <w:tcBorders>
              <w:right w:val="single" w:sz="6" w:space="0" w:color="000000"/>
            </w:tcBorders>
            <w:shd w:val="clear" w:color="auto" w:fill="26A69A"/>
            <w:vAlign w:val="center"/>
          </w:tcPr>
          <w:p w14:paraId="23A77D8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895" w:type="dxa"/>
            <w:shd w:val="clear" w:color="auto" w:fill="26A69A"/>
            <w:vAlign w:val="center"/>
          </w:tcPr>
          <w:p w14:paraId="6B88064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98" w:type="dxa"/>
            <w:tcBorders>
              <w:right w:val="single" w:sz="6" w:space="0" w:color="000000"/>
            </w:tcBorders>
            <w:shd w:val="clear" w:color="auto" w:fill="26A69A"/>
            <w:vAlign w:val="center"/>
          </w:tcPr>
          <w:p w14:paraId="5C64AD6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894" w:type="dxa"/>
            <w:shd w:val="clear" w:color="auto" w:fill="26A69A"/>
            <w:vAlign w:val="center"/>
          </w:tcPr>
          <w:p w14:paraId="1D5D0E7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96" w:type="dxa"/>
            <w:shd w:val="clear" w:color="auto" w:fill="26A69A"/>
            <w:vAlign w:val="center"/>
          </w:tcPr>
          <w:p w14:paraId="160131C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UAB</w:t>
            </w:r>
          </w:p>
        </w:tc>
        <w:tc>
          <w:tcPr>
            <w:tcW w:w="899" w:type="dxa"/>
            <w:tcBorders>
              <w:right w:val="single" w:sz="6" w:space="0" w:color="000000"/>
            </w:tcBorders>
            <w:shd w:val="clear" w:color="auto" w:fill="26A69A"/>
            <w:vAlign w:val="center"/>
          </w:tcPr>
          <w:p w14:paraId="46DFF98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c>
          <w:tcPr>
            <w:tcW w:w="893" w:type="dxa"/>
            <w:shd w:val="clear" w:color="auto" w:fill="26A69A"/>
            <w:vAlign w:val="center"/>
          </w:tcPr>
          <w:p w14:paraId="1975C15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Própria</w:t>
            </w:r>
          </w:p>
        </w:tc>
        <w:tc>
          <w:tcPr>
            <w:tcW w:w="899" w:type="dxa"/>
            <w:shd w:val="clear" w:color="auto" w:fill="26A69A"/>
            <w:vAlign w:val="center"/>
          </w:tcPr>
          <w:p w14:paraId="5587BB2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w:t>
            </w:r>
          </w:p>
        </w:tc>
      </w:tr>
      <w:tr w:rsidR="00237E64" w14:paraId="09CF94F3" w14:textId="77777777">
        <w:trPr>
          <w:trHeight w:val="300"/>
        </w:trPr>
        <w:tc>
          <w:tcPr>
            <w:tcW w:w="1241" w:type="dxa"/>
            <w:tcBorders>
              <w:right w:val="single" w:sz="6" w:space="0" w:color="000000"/>
            </w:tcBorders>
            <w:shd w:val="clear" w:color="auto" w:fill="FFFFFF"/>
            <w:vAlign w:val="bottom"/>
          </w:tcPr>
          <w:p w14:paraId="2CA4D7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896" w:type="dxa"/>
            <w:shd w:val="clear" w:color="auto" w:fill="FFFFFF"/>
            <w:vAlign w:val="bottom"/>
          </w:tcPr>
          <w:p w14:paraId="4AFC071F" w14:textId="77777777" w:rsidR="00237E64" w:rsidRDefault="00237E64">
            <w:pPr>
              <w:jc w:val="center"/>
              <w:rPr>
                <w:rFonts w:ascii="Calibri" w:eastAsia="Calibri" w:hAnsi="Calibri" w:cs="Calibri"/>
              </w:rPr>
            </w:pPr>
          </w:p>
        </w:tc>
        <w:tc>
          <w:tcPr>
            <w:tcW w:w="896" w:type="dxa"/>
            <w:shd w:val="clear" w:color="auto" w:fill="FFFFFF"/>
            <w:vAlign w:val="bottom"/>
          </w:tcPr>
          <w:p w14:paraId="41AA054E"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329A6165" w14:textId="77777777" w:rsidR="00237E64" w:rsidRDefault="00237E64">
            <w:pPr>
              <w:jc w:val="center"/>
              <w:rPr>
                <w:rFonts w:ascii="Calibri" w:eastAsia="Calibri" w:hAnsi="Calibri" w:cs="Calibri"/>
              </w:rPr>
            </w:pPr>
          </w:p>
        </w:tc>
        <w:tc>
          <w:tcPr>
            <w:tcW w:w="895" w:type="dxa"/>
            <w:shd w:val="clear" w:color="auto" w:fill="FFFFFF"/>
            <w:vAlign w:val="bottom"/>
          </w:tcPr>
          <w:p w14:paraId="679734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1.536</w:t>
            </w:r>
          </w:p>
        </w:tc>
        <w:tc>
          <w:tcPr>
            <w:tcW w:w="898" w:type="dxa"/>
            <w:tcBorders>
              <w:right w:val="single" w:sz="6" w:space="0" w:color="000000"/>
            </w:tcBorders>
            <w:shd w:val="clear" w:color="auto" w:fill="FFFFFF"/>
            <w:vAlign w:val="bottom"/>
          </w:tcPr>
          <w:p w14:paraId="2EBDB1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FFFFFF"/>
            <w:vAlign w:val="bottom"/>
          </w:tcPr>
          <w:p w14:paraId="3E412C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109</w:t>
            </w:r>
          </w:p>
        </w:tc>
        <w:tc>
          <w:tcPr>
            <w:tcW w:w="896" w:type="dxa"/>
            <w:shd w:val="clear" w:color="auto" w:fill="FFFFFF"/>
            <w:vAlign w:val="bottom"/>
          </w:tcPr>
          <w:p w14:paraId="654DAD10"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6FF51A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5,7%</w:t>
            </w:r>
          </w:p>
        </w:tc>
        <w:tc>
          <w:tcPr>
            <w:tcW w:w="893" w:type="dxa"/>
            <w:shd w:val="clear" w:color="auto" w:fill="FFFFFF"/>
            <w:vAlign w:val="bottom"/>
          </w:tcPr>
          <w:p w14:paraId="2915CC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1.782</w:t>
            </w:r>
          </w:p>
        </w:tc>
        <w:tc>
          <w:tcPr>
            <w:tcW w:w="899" w:type="dxa"/>
            <w:shd w:val="clear" w:color="auto" w:fill="FFFFFF"/>
            <w:vAlign w:val="bottom"/>
          </w:tcPr>
          <w:p w14:paraId="44519B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94,3%</w:t>
            </w:r>
          </w:p>
        </w:tc>
      </w:tr>
      <w:tr w:rsidR="00237E64" w14:paraId="71BE85A6" w14:textId="77777777">
        <w:trPr>
          <w:trHeight w:val="300"/>
        </w:trPr>
        <w:tc>
          <w:tcPr>
            <w:tcW w:w="1241" w:type="dxa"/>
            <w:tcBorders>
              <w:right w:val="single" w:sz="6" w:space="0" w:color="000000"/>
            </w:tcBorders>
            <w:shd w:val="clear" w:color="auto" w:fill="DDF2F0"/>
            <w:vAlign w:val="bottom"/>
          </w:tcPr>
          <w:p w14:paraId="7B91DD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896" w:type="dxa"/>
            <w:shd w:val="clear" w:color="auto" w:fill="DDF2F0"/>
            <w:vAlign w:val="bottom"/>
          </w:tcPr>
          <w:p w14:paraId="25DC42CE" w14:textId="77777777" w:rsidR="00237E64" w:rsidRDefault="00237E64">
            <w:pPr>
              <w:jc w:val="center"/>
              <w:rPr>
                <w:rFonts w:ascii="Calibri" w:eastAsia="Calibri" w:hAnsi="Calibri" w:cs="Calibri"/>
              </w:rPr>
            </w:pPr>
          </w:p>
        </w:tc>
        <w:tc>
          <w:tcPr>
            <w:tcW w:w="896" w:type="dxa"/>
            <w:shd w:val="clear" w:color="auto" w:fill="DDF2F0"/>
            <w:vAlign w:val="bottom"/>
          </w:tcPr>
          <w:p w14:paraId="0DFBA531"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09FCFFCD" w14:textId="77777777" w:rsidR="00237E64" w:rsidRDefault="00237E64">
            <w:pPr>
              <w:jc w:val="center"/>
              <w:rPr>
                <w:rFonts w:ascii="Calibri" w:eastAsia="Calibri" w:hAnsi="Calibri" w:cs="Calibri"/>
              </w:rPr>
            </w:pPr>
          </w:p>
        </w:tc>
        <w:tc>
          <w:tcPr>
            <w:tcW w:w="895" w:type="dxa"/>
            <w:shd w:val="clear" w:color="auto" w:fill="DDF2F0"/>
            <w:vAlign w:val="bottom"/>
          </w:tcPr>
          <w:p w14:paraId="49EE1B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1.049</w:t>
            </w:r>
          </w:p>
        </w:tc>
        <w:tc>
          <w:tcPr>
            <w:tcW w:w="898" w:type="dxa"/>
            <w:tcBorders>
              <w:right w:val="single" w:sz="6" w:space="0" w:color="000000"/>
            </w:tcBorders>
            <w:shd w:val="clear" w:color="auto" w:fill="DDF2F0"/>
            <w:vAlign w:val="bottom"/>
          </w:tcPr>
          <w:p w14:paraId="4E9D7C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DDF2F0"/>
            <w:vAlign w:val="bottom"/>
          </w:tcPr>
          <w:p w14:paraId="0ABD5A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896" w:type="dxa"/>
            <w:shd w:val="clear" w:color="auto" w:fill="DDF2F0"/>
            <w:vAlign w:val="bottom"/>
          </w:tcPr>
          <w:p w14:paraId="1D466002"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2FDDEF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w:t>
            </w:r>
          </w:p>
        </w:tc>
        <w:tc>
          <w:tcPr>
            <w:tcW w:w="893" w:type="dxa"/>
            <w:shd w:val="clear" w:color="auto" w:fill="DDF2F0"/>
            <w:vAlign w:val="bottom"/>
          </w:tcPr>
          <w:p w14:paraId="7033A2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1.494</w:t>
            </w:r>
          </w:p>
        </w:tc>
        <w:tc>
          <w:tcPr>
            <w:tcW w:w="899" w:type="dxa"/>
            <w:shd w:val="clear" w:color="auto" w:fill="DDF2F0"/>
            <w:vAlign w:val="bottom"/>
          </w:tcPr>
          <w:p w14:paraId="07EB87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96,1%</w:t>
            </w:r>
          </w:p>
        </w:tc>
      </w:tr>
      <w:tr w:rsidR="00237E64" w14:paraId="1C9FDA34" w14:textId="77777777">
        <w:trPr>
          <w:trHeight w:val="300"/>
        </w:trPr>
        <w:tc>
          <w:tcPr>
            <w:tcW w:w="1241" w:type="dxa"/>
            <w:tcBorders>
              <w:right w:val="single" w:sz="6" w:space="0" w:color="000000"/>
            </w:tcBorders>
            <w:shd w:val="clear" w:color="auto" w:fill="FFFFFF"/>
            <w:vAlign w:val="bottom"/>
          </w:tcPr>
          <w:p w14:paraId="351A15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896" w:type="dxa"/>
            <w:shd w:val="clear" w:color="auto" w:fill="FFFFFF"/>
            <w:vAlign w:val="bottom"/>
          </w:tcPr>
          <w:p w14:paraId="44B9EA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162</w:t>
            </w:r>
          </w:p>
        </w:tc>
        <w:tc>
          <w:tcPr>
            <w:tcW w:w="896" w:type="dxa"/>
            <w:shd w:val="clear" w:color="auto" w:fill="FFFFFF"/>
            <w:vAlign w:val="bottom"/>
          </w:tcPr>
          <w:p w14:paraId="2B5DDC78"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4ADFBB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9,3%</w:t>
            </w:r>
          </w:p>
        </w:tc>
        <w:tc>
          <w:tcPr>
            <w:tcW w:w="895" w:type="dxa"/>
            <w:shd w:val="clear" w:color="auto" w:fill="FFFFFF"/>
            <w:vAlign w:val="bottom"/>
          </w:tcPr>
          <w:p w14:paraId="0420DB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1.576</w:t>
            </w:r>
          </w:p>
        </w:tc>
        <w:tc>
          <w:tcPr>
            <w:tcW w:w="898" w:type="dxa"/>
            <w:tcBorders>
              <w:right w:val="single" w:sz="6" w:space="0" w:color="000000"/>
            </w:tcBorders>
            <w:shd w:val="clear" w:color="auto" w:fill="FFFFFF"/>
            <w:vAlign w:val="bottom"/>
          </w:tcPr>
          <w:p w14:paraId="7B9574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90,7%</w:t>
            </w:r>
          </w:p>
        </w:tc>
        <w:tc>
          <w:tcPr>
            <w:tcW w:w="894" w:type="dxa"/>
            <w:shd w:val="clear" w:color="auto" w:fill="FFFFFF"/>
            <w:vAlign w:val="bottom"/>
          </w:tcPr>
          <w:p w14:paraId="2FB60A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162</w:t>
            </w:r>
          </w:p>
        </w:tc>
        <w:tc>
          <w:tcPr>
            <w:tcW w:w="896" w:type="dxa"/>
            <w:shd w:val="clear" w:color="auto" w:fill="FFFFFF"/>
            <w:vAlign w:val="bottom"/>
          </w:tcPr>
          <w:p w14:paraId="75AFE7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899" w:type="dxa"/>
            <w:tcBorders>
              <w:right w:val="single" w:sz="6" w:space="0" w:color="000000"/>
            </w:tcBorders>
            <w:shd w:val="clear" w:color="auto" w:fill="FFFFFF"/>
            <w:vAlign w:val="bottom"/>
          </w:tcPr>
          <w:p w14:paraId="7845DE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7,6%</w:t>
            </w:r>
          </w:p>
        </w:tc>
        <w:tc>
          <w:tcPr>
            <w:tcW w:w="893" w:type="dxa"/>
            <w:shd w:val="clear" w:color="auto" w:fill="FFFFFF"/>
            <w:vAlign w:val="bottom"/>
          </w:tcPr>
          <w:p w14:paraId="2B6963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899" w:type="dxa"/>
            <w:shd w:val="clear" w:color="auto" w:fill="FFFFFF"/>
            <w:vAlign w:val="bottom"/>
          </w:tcPr>
          <w:p w14:paraId="051549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92,4%</w:t>
            </w:r>
          </w:p>
        </w:tc>
      </w:tr>
      <w:tr w:rsidR="00237E64" w14:paraId="48E256AF" w14:textId="77777777">
        <w:trPr>
          <w:trHeight w:val="300"/>
        </w:trPr>
        <w:tc>
          <w:tcPr>
            <w:tcW w:w="1241" w:type="dxa"/>
            <w:tcBorders>
              <w:right w:val="single" w:sz="6" w:space="0" w:color="000000"/>
            </w:tcBorders>
            <w:shd w:val="clear" w:color="auto" w:fill="DDF2F0"/>
            <w:vAlign w:val="bottom"/>
          </w:tcPr>
          <w:p w14:paraId="3B82C1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896" w:type="dxa"/>
            <w:shd w:val="clear" w:color="auto" w:fill="DDF2F0"/>
            <w:vAlign w:val="bottom"/>
          </w:tcPr>
          <w:p w14:paraId="2232FB1D" w14:textId="77777777" w:rsidR="00237E64" w:rsidRDefault="00237E64">
            <w:pPr>
              <w:jc w:val="center"/>
              <w:rPr>
                <w:rFonts w:ascii="Calibri" w:eastAsia="Calibri" w:hAnsi="Calibri" w:cs="Calibri"/>
              </w:rPr>
            </w:pPr>
          </w:p>
        </w:tc>
        <w:tc>
          <w:tcPr>
            <w:tcW w:w="896" w:type="dxa"/>
            <w:shd w:val="clear" w:color="auto" w:fill="DDF2F0"/>
            <w:vAlign w:val="bottom"/>
          </w:tcPr>
          <w:p w14:paraId="18D84069"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3B2BAA73" w14:textId="77777777" w:rsidR="00237E64" w:rsidRDefault="00237E64">
            <w:pPr>
              <w:jc w:val="center"/>
              <w:rPr>
                <w:rFonts w:ascii="Calibri" w:eastAsia="Calibri" w:hAnsi="Calibri" w:cs="Calibri"/>
              </w:rPr>
            </w:pPr>
          </w:p>
        </w:tc>
        <w:tc>
          <w:tcPr>
            <w:tcW w:w="895" w:type="dxa"/>
            <w:shd w:val="clear" w:color="auto" w:fill="DDF2F0"/>
            <w:vAlign w:val="bottom"/>
          </w:tcPr>
          <w:p w14:paraId="1536E1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945</w:t>
            </w:r>
          </w:p>
        </w:tc>
        <w:tc>
          <w:tcPr>
            <w:tcW w:w="898" w:type="dxa"/>
            <w:tcBorders>
              <w:right w:val="single" w:sz="6" w:space="0" w:color="000000"/>
            </w:tcBorders>
            <w:shd w:val="clear" w:color="auto" w:fill="DDF2F0"/>
            <w:vAlign w:val="bottom"/>
          </w:tcPr>
          <w:p w14:paraId="757049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DDF2F0"/>
            <w:vAlign w:val="bottom"/>
          </w:tcPr>
          <w:p w14:paraId="6FB743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896" w:type="dxa"/>
            <w:shd w:val="clear" w:color="auto" w:fill="DDF2F0"/>
            <w:vAlign w:val="bottom"/>
          </w:tcPr>
          <w:p w14:paraId="64AD9C1E"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734B26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11,3%</w:t>
            </w:r>
          </w:p>
        </w:tc>
        <w:tc>
          <w:tcPr>
            <w:tcW w:w="893" w:type="dxa"/>
            <w:shd w:val="clear" w:color="auto" w:fill="DDF2F0"/>
            <w:vAlign w:val="bottom"/>
          </w:tcPr>
          <w:p w14:paraId="2514DD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1.573</w:t>
            </w:r>
          </w:p>
        </w:tc>
        <w:tc>
          <w:tcPr>
            <w:tcW w:w="899" w:type="dxa"/>
            <w:shd w:val="clear" w:color="auto" w:fill="DDF2F0"/>
            <w:vAlign w:val="bottom"/>
          </w:tcPr>
          <w:p w14:paraId="2C90C5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88,7%</w:t>
            </w:r>
          </w:p>
        </w:tc>
      </w:tr>
      <w:tr w:rsidR="00237E64" w14:paraId="267F439E" w14:textId="77777777">
        <w:trPr>
          <w:trHeight w:val="300"/>
        </w:trPr>
        <w:tc>
          <w:tcPr>
            <w:tcW w:w="1241" w:type="dxa"/>
            <w:tcBorders>
              <w:right w:val="single" w:sz="6" w:space="0" w:color="000000"/>
            </w:tcBorders>
            <w:shd w:val="clear" w:color="auto" w:fill="FFFFFF"/>
            <w:vAlign w:val="bottom"/>
          </w:tcPr>
          <w:p w14:paraId="2E244E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896" w:type="dxa"/>
            <w:shd w:val="clear" w:color="auto" w:fill="FFFFFF"/>
            <w:vAlign w:val="bottom"/>
          </w:tcPr>
          <w:p w14:paraId="41E6E618" w14:textId="77777777" w:rsidR="00237E64" w:rsidRDefault="00237E64">
            <w:pPr>
              <w:jc w:val="center"/>
              <w:rPr>
                <w:rFonts w:ascii="Calibri" w:eastAsia="Calibri" w:hAnsi="Calibri" w:cs="Calibri"/>
              </w:rPr>
            </w:pPr>
          </w:p>
        </w:tc>
        <w:tc>
          <w:tcPr>
            <w:tcW w:w="896" w:type="dxa"/>
            <w:shd w:val="clear" w:color="auto" w:fill="FFFFFF"/>
            <w:vAlign w:val="bottom"/>
          </w:tcPr>
          <w:p w14:paraId="521603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897" w:type="dxa"/>
            <w:tcBorders>
              <w:right w:val="single" w:sz="6" w:space="0" w:color="000000"/>
            </w:tcBorders>
            <w:shd w:val="clear" w:color="auto" w:fill="FFFFFF"/>
            <w:vAlign w:val="bottom"/>
          </w:tcPr>
          <w:p w14:paraId="3187BA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43,3%</w:t>
            </w:r>
          </w:p>
        </w:tc>
        <w:tc>
          <w:tcPr>
            <w:tcW w:w="895" w:type="dxa"/>
            <w:shd w:val="clear" w:color="auto" w:fill="FFFFFF"/>
            <w:vAlign w:val="bottom"/>
          </w:tcPr>
          <w:p w14:paraId="3F1C74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1.569</w:t>
            </w:r>
          </w:p>
        </w:tc>
        <w:tc>
          <w:tcPr>
            <w:tcW w:w="898" w:type="dxa"/>
            <w:tcBorders>
              <w:right w:val="single" w:sz="6" w:space="0" w:color="000000"/>
            </w:tcBorders>
            <w:shd w:val="clear" w:color="auto" w:fill="FFFFFF"/>
            <w:vAlign w:val="bottom"/>
          </w:tcPr>
          <w:p w14:paraId="41A33D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56,7%</w:t>
            </w:r>
          </w:p>
        </w:tc>
        <w:tc>
          <w:tcPr>
            <w:tcW w:w="894" w:type="dxa"/>
            <w:shd w:val="clear" w:color="auto" w:fill="FFFFFF"/>
            <w:vAlign w:val="bottom"/>
          </w:tcPr>
          <w:p w14:paraId="2E8295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w:t>
            </w:r>
          </w:p>
        </w:tc>
        <w:tc>
          <w:tcPr>
            <w:tcW w:w="896" w:type="dxa"/>
            <w:shd w:val="clear" w:color="auto" w:fill="FFFFFF"/>
            <w:vAlign w:val="bottom"/>
          </w:tcPr>
          <w:p w14:paraId="62B6E6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2.950</w:t>
            </w:r>
          </w:p>
        </w:tc>
        <w:tc>
          <w:tcPr>
            <w:tcW w:w="899" w:type="dxa"/>
            <w:tcBorders>
              <w:right w:val="single" w:sz="6" w:space="0" w:color="000000"/>
            </w:tcBorders>
            <w:shd w:val="clear" w:color="auto" w:fill="FFFFFF"/>
            <w:vAlign w:val="bottom"/>
          </w:tcPr>
          <w:p w14:paraId="1DA34B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61,6%</w:t>
            </w:r>
          </w:p>
        </w:tc>
        <w:tc>
          <w:tcPr>
            <w:tcW w:w="893" w:type="dxa"/>
            <w:shd w:val="clear" w:color="auto" w:fill="FFFFFF"/>
            <w:vAlign w:val="bottom"/>
          </w:tcPr>
          <w:p w14:paraId="1C9EAB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1.843</w:t>
            </w:r>
          </w:p>
        </w:tc>
        <w:tc>
          <w:tcPr>
            <w:tcW w:w="899" w:type="dxa"/>
            <w:shd w:val="clear" w:color="auto" w:fill="FFFFFF"/>
            <w:vAlign w:val="bottom"/>
          </w:tcPr>
          <w:p w14:paraId="0E2117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38,4%</w:t>
            </w:r>
          </w:p>
        </w:tc>
      </w:tr>
      <w:tr w:rsidR="00237E64" w14:paraId="34906B8C" w14:textId="77777777">
        <w:trPr>
          <w:trHeight w:val="300"/>
        </w:trPr>
        <w:tc>
          <w:tcPr>
            <w:tcW w:w="1241" w:type="dxa"/>
            <w:tcBorders>
              <w:right w:val="single" w:sz="6" w:space="0" w:color="000000"/>
            </w:tcBorders>
            <w:shd w:val="clear" w:color="auto" w:fill="DDF2F0"/>
            <w:vAlign w:val="bottom"/>
          </w:tcPr>
          <w:p w14:paraId="7B51C6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896" w:type="dxa"/>
            <w:shd w:val="clear" w:color="auto" w:fill="DDF2F0"/>
            <w:vAlign w:val="bottom"/>
          </w:tcPr>
          <w:p w14:paraId="0B4104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551</w:t>
            </w:r>
          </w:p>
        </w:tc>
        <w:tc>
          <w:tcPr>
            <w:tcW w:w="896" w:type="dxa"/>
            <w:shd w:val="clear" w:color="auto" w:fill="DDF2F0"/>
            <w:vAlign w:val="bottom"/>
          </w:tcPr>
          <w:p w14:paraId="58543219"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3112DB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29,6%</w:t>
            </w:r>
          </w:p>
        </w:tc>
        <w:tc>
          <w:tcPr>
            <w:tcW w:w="895" w:type="dxa"/>
            <w:shd w:val="clear" w:color="auto" w:fill="DDF2F0"/>
            <w:vAlign w:val="bottom"/>
          </w:tcPr>
          <w:p w14:paraId="3B6D1F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1.312</w:t>
            </w:r>
          </w:p>
        </w:tc>
        <w:tc>
          <w:tcPr>
            <w:tcW w:w="898" w:type="dxa"/>
            <w:tcBorders>
              <w:right w:val="single" w:sz="6" w:space="0" w:color="000000"/>
            </w:tcBorders>
            <w:shd w:val="clear" w:color="auto" w:fill="DDF2F0"/>
            <w:vAlign w:val="bottom"/>
          </w:tcPr>
          <w:p w14:paraId="64636E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70,4%</w:t>
            </w:r>
          </w:p>
        </w:tc>
        <w:tc>
          <w:tcPr>
            <w:tcW w:w="894" w:type="dxa"/>
            <w:shd w:val="clear" w:color="auto" w:fill="DDF2F0"/>
            <w:vAlign w:val="bottom"/>
          </w:tcPr>
          <w:p w14:paraId="55A09B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752</w:t>
            </w:r>
          </w:p>
        </w:tc>
        <w:tc>
          <w:tcPr>
            <w:tcW w:w="896" w:type="dxa"/>
            <w:shd w:val="clear" w:color="auto" w:fill="DDF2F0"/>
            <w:vAlign w:val="bottom"/>
          </w:tcPr>
          <w:p w14:paraId="0D82218F"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544E24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30,7%</w:t>
            </w:r>
          </w:p>
        </w:tc>
        <w:tc>
          <w:tcPr>
            <w:tcW w:w="893" w:type="dxa"/>
            <w:shd w:val="clear" w:color="auto" w:fill="DDF2F0"/>
            <w:vAlign w:val="bottom"/>
          </w:tcPr>
          <w:p w14:paraId="54D243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1.697</w:t>
            </w:r>
          </w:p>
        </w:tc>
        <w:tc>
          <w:tcPr>
            <w:tcW w:w="899" w:type="dxa"/>
            <w:shd w:val="clear" w:color="auto" w:fill="DDF2F0"/>
            <w:vAlign w:val="bottom"/>
          </w:tcPr>
          <w:p w14:paraId="21682C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69,3%</w:t>
            </w:r>
          </w:p>
        </w:tc>
      </w:tr>
      <w:tr w:rsidR="00237E64" w14:paraId="515F0B73" w14:textId="77777777">
        <w:trPr>
          <w:trHeight w:val="300"/>
        </w:trPr>
        <w:tc>
          <w:tcPr>
            <w:tcW w:w="1241" w:type="dxa"/>
            <w:tcBorders>
              <w:right w:val="single" w:sz="6" w:space="0" w:color="000000"/>
            </w:tcBorders>
            <w:shd w:val="clear" w:color="auto" w:fill="FFFFFF"/>
            <w:vAlign w:val="bottom"/>
          </w:tcPr>
          <w:p w14:paraId="237A9F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896" w:type="dxa"/>
            <w:shd w:val="clear" w:color="auto" w:fill="FFFFFF"/>
            <w:vAlign w:val="bottom"/>
          </w:tcPr>
          <w:p w14:paraId="32448E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1.204</w:t>
            </w:r>
          </w:p>
        </w:tc>
        <w:tc>
          <w:tcPr>
            <w:tcW w:w="896" w:type="dxa"/>
            <w:shd w:val="clear" w:color="auto" w:fill="FFFFFF"/>
            <w:vAlign w:val="bottom"/>
          </w:tcPr>
          <w:p w14:paraId="0B201CF1"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6A02FF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12,9%</w:t>
            </w:r>
          </w:p>
        </w:tc>
        <w:tc>
          <w:tcPr>
            <w:tcW w:w="895" w:type="dxa"/>
            <w:shd w:val="clear" w:color="auto" w:fill="FFFFFF"/>
            <w:vAlign w:val="bottom"/>
          </w:tcPr>
          <w:p w14:paraId="100AE3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8.167</w:t>
            </w:r>
          </w:p>
        </w:tc>
        <w:tc>
          <w:tcPr>
            <w:tcW w:w="898" w:type="dxa"/>
            <w:tcBorders>
              <w:right w:val="single" w:sz="6" w:space="0" w:color="000000"/>
            </w:tcBorders>
            <w:shd w:val="clear" w:color="auto" w:fill="FFFFFF"/>
            <w:vAlign w:val="bottom"/>
          </w:tcPr>
          <w:p w14:paraId="0CBB34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87,1%</w:t>
            </w:r>
          </w:p>
        </w:tc>
        <w:tc>
          <w:tcPr>
            <w:tcW w:w="894" w:type="dxa"/>
            <w:shd w:val="clear" w:color="auto" w:fill="FFFFFF"/>
            <w:vAlign w:val="bottom"/>
          </w:tcPr>
          <w:p w14:paraId="04EC5B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1.830</w:t>
            </w:r>
          </w:p>
        </w:tc>
        <w:tc>
          <w:tcPr>
            <w:tcW w:w="896" w:type="dxa"/>
            <w:shd w:val="clear" w:color="auto" w:fill="FFFFFF"/>
            <w:vAlign w:val="bottom"/>
          </w:tcPr>
          <w:p w14:paraId="7A6CC6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c>
          <w:tcPr>
            <w:tcW w:w="899" w:type="dxa"/>
            <w:tcBorders>
              <w:right w:val="single" w:sz="6" w:space="0" w:color="000000"/>
            </w:tcBorders>
            <w:shd w:val="clear" w:color="auto" w:fill="FFFFFF"/>
            <w:vAlign w:val="bottom"/>
          </w:tcPr>
          <w:p w14:paraId="3A1572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20,7%</w:t>
            </w:r>
          </w:p>
        </w:tc>
        <w:tc>
          <w:tcPr>
            <w:tcW w:w="893" w:type="dxa"/>
            <w:shd w:val="clear" w:color="auto" w:fill="FFFFFF"/>
            <w:vAlign w:val="bottom"/>
          </w:tcPr>
          <w:p w14:paraId="63D9B2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8.761</w:t>
            </w:r>
          </w:p>
        </w:tc>
        <w:tc>
          <w:tcPr>
            <w:tcW w:w="899" w:type="dxa"/>
            <w:shd w:val="clear" w:color="auto" w:fill="FFFFFF"/>
            <w:vAlign w:val="bottom"/>
          </w:tcPr>
          <w:p w14:paraId="31ACE8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79,3%</w:t>
            </w:r>
          </w:p>
        </w:tc>
      </w:tr>
      <w:tr w:rsidR="00237E64" w14:paraId="4FC3C8BF" w14:textId="77777777">
        <w:trPr>
          <w:trHeight w:val="300"/>
        </w:trPr>
        <w:tc>
          <w:tcPr>
            <w:tcW w:w="1241" w:type="dxa"/>
            <w:tcBorders>
              <w:right w:val="single" w:sz="6" w:space="0" w:color="000000"/>
            </w:tcBorders>
            <w:shd w:val="clear" w:color="auto" w:fill="DDF2F0"/>
            <w:vAlign w:val="bottom"/>
          </w:tcPr>
          <w:p w14:paraId="46471C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896" w:type="dxa"/>
            <w:shd w:val="clear" w:color="auto" w:fill="DDF2F0"/>
            <w:vAlign w:val="bottom"/>
          </w:tcPr>
          <w:p w14:paraId="310B56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w:t>
            </w:r>
          </w:p>
        </w:tc>
        <w:tc>
          <w:tcPr>
            <w:tcW w:w="896" w:type="dxa"/>
            <w:shd w:val="clear" w:color="auto" w:fill="DDF2F0"/>
            <w:vAlign w:val="bottom"/>
          </w:tcPr>
          <w:p w14:paraId="1AF9561B"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6A6916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0,5%</w:t>
            </w:r>
          </w:p>
        </w:tc>
        <w:tc>
          <w:tcPr>
            <w:tcW w:w="895" w:type="dxa"/>
            <w:shd w:val="clear" w:color="auto" w:fill="DDF2F0"/>
            <w:vAlign w:val="bottom"/>
          </w:tcPr>
          <w:p w14:paraId="5C9AFF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1.718</w:t>
            </w:r>
          </w:p>
        </w:tc>
        <w:tc>
          <w:tcPr>
            <w:tcW w:w="898" w:type="dxa"/>
            <w:tcBorders>
              <w:right w:val="single" w:sz="6" w:space="0" w:color="000000"/>
            </w:tcBorders>
            <w:shd w:val="clear" w:color="auto" w:fill="DDF2F0"/>
            <w:vAlign w:val="bottom"/>
          </w:tcPr>
          <w:p w14:paraId="413DF3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99,5%</w:t>
            </w:r>
          </w:p>
        </w:tc>
        <w:tc>
          <w:tcPr>
            <w:tcW w:w="894" w:type="dxa"/>
            <w:shd w:val="clear" w:color="auto" w:fill="DDF2F0"/>
            <w:vAlign w:val="bottom"/>
          </w:tcPr>
          <w:p w14:paraId="00A0BA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190</w:t>
            </w:r>
          </w:p>
        </w:tc>
        <w:tc>
          <w:tcPr>
            <w:tcW w:w="896" w:type="dxa"/>
            <w:shd w:val="clear" w:color="auto" w:fill="DDF2F0"/>
            <w:vAlign w:val="bottom"/>
          </w:tcPr>
          <w:p w14:paraId="31317F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750</w:t>
            </w:r>
          </w:p>
        </w:tc>
        <w:tc>
          <w:tcPr>
            <w:tcW w:w="899" w:type="dxa"/>
            <w:tcBorders>
              <w:right w:val="single" w:sz="6" w:space="0" w:color="000000"/>
            </w:tcBorders>
            <w:shd w:val="clear" w:color="auto" w:fill="DDF2F0"/>
            <w:vAlign w:val="bottom"/>
          </w:tcPr>
          <w:p w14:paraId="52FEE9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30,2%</w:t>
            </w:r>
          </w:p>
        </w:tc>
        <w:tc>
          <w:tcPr>
            <w:tcW w:w="893" w:type="dxa"/>
            <w:shd w:val="clear" w:color="auto" w:fill="DDF2F0"/>
            <w:vAlign w:val="bottom"/>
          </w:tcPr>
          <w:p w14:paraId="185B54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2.169</w:t>
            </w:r>
          </w:p>
        </w:tc>
        <w:tc>
          <w:tcPr>
            <w:tcW w:w="899" w:type="dxa"/>
            <w:shd w:val="clear" w:color="auto" w:fill="DDF2F0"/>
            <w:vAlign w:val="bottom"/>
          </w:tcPr>
          <w:p w14:paraId="02C161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69,8%</w:t>
            </w:r>
          </w:p>
        </w:tc>
      </w:tr>
      <w:tr w:rsidR="00237E64" w14:paraId="0BA43AF3" w14:textId="77777777">
        <w:trPr>
          <w:trHeight w:val="300"/>
        </w:trPr>
        <w:tc>
          <w:tcPr>
            <w:tcW w:w="1241" w:type="dxa"/>
            <w:tcBorders>
              <w:right w:val="single" w:sz="6" w:space="0" w:color="000000"/>
            </w:tcBorders>
            <w:shd w:val="clear" w:color="auto" w:fill="FFFFFF"/>
            <w:vAlign w:val="bottom"/>
          </w:tcPr>
          <w:p w14:paraId="24F937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896" w:type="dxa"/>
            <w:shd w:val="clear" w:color="auto" w:fill="FFFFFF"/>
            <w:vAlign w:val="bottom"/>
          </w:tcPr>
          <w:p w14:paraId="07C1111D" w14:textId="77777777" w:rsidR="00237E64" w:rsidRDefault="00237E64">
            <w:pPr>
              <w:jc w:val="center"/>
              <w:rPr>
                <w:rFonts w:ascii="Calibri" w:eastAsia="Calibri" w:hAnsi="Calibri" w:cs="Calibri"/>
              </w:rPr>
            </w:pPr>
          </w:p>
        </w:tc>
        <w:tc>
          <w:tcPr>
            <w:tcW w:w="896" w:type="dxa"/>
            <w:shd w:val="clear" w:color="auto" w:fill="FFFFFF"/>
            <w:vAlign w:val="bottom"/>
          </w:tcPr>
          <w:p w14:paraId="14BA4BE5"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49FE592C" w14:textId="77777777" w:rsidR="00237E64" w:rsidRDefault="00237E64">
            <w:pPr>
              <w:jc w:val="center"/>
              <w:rPr>
                <w:rFonts w:ascii="Calibri" w:eastAsia="Calibri" w:hAnsi="Calibri" w:cs="Calibri"/>
              </w:rPr>
            </w:pPr>
          </w:p>
        </w:tc>
        <w:tc>
          <w:tcPr>
            <w:tcW w:w="895" w:type="dxa"/>
            <w:shd w:val="clear" w:color="auto" w:fill="FFFFFF"/>
            <w:vAlign w:val="bottom"/>
          </w:tcPr>
          <w:p w14:paraId="3DAFC3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804</w:t>
            </w:r>
          </w:p>
        </w:tc>
        <w:tc>
          <w:tcPr>
            <w:tcW w:w="898" w:type="dxa"/>
            <w:tcBorders>
              <w:right w:val="single" w:sz="6" w:space="0" w:color="000000"/>
            </w:tcBorders>
            <w:shd w:val="clear" w:color="auto" w:fill="FFFFFF"/>
            <w:vAlign w:val="bottom"/>
          </w:tcPr>
          <w:p w14:paraId="1AF2A3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FFFFFF"/>
            <w:vAlign w:val="bottom"/>
          </w:tcPr>
          <w:p w14:paraId="698110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w:t>
            </w:r>
          </w:p>
        </w:tc>
        <w:tc>
          <w:tcPr>
            <w:tcW w:w="896" w:type="dxa"/>
            <w:shd w:val="clear" w:color="auto" w:fill="FFFFFF"/>
            <w:vAlign w:val="bottom"/>
          </w:tcPr>
          <w:p w14:paraId="1754CD35"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2B5130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0,9%</w:t>
            </w:r>
          </w:p>
        </w:tc>
        <w:tc>
          <w:tcPr>
            <w:tcW w:w="893" w:type="dxa"/>
            <w:shd w:val="clear" w:color="auto" w:fill="FFFFFF"/>
            <w:vAlign w:val="bottom"/>
          </w:tcPr>
          <w:p w14:paraId="64BD00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1.254</w:t>
            </w:r>
          </w:p>
        </w:tc>
        <w:tc>
          <w:tcPr>
            <w:tcW w:w="899" w:type="dxa"/>
            <w:shd w:val="clear" w:color="auto" w:fill="FFFFFF"/>
            <w:vAlign w:val="bottom"/>
          </w:tcPr>
          <w:p w14:paraId="41C05C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99,1%</w:t>
            </w:r>
          </w:p>
        </w:tc>
      </w:tr>
      <w:tr w:rsidR="00237E64" w14:paraId="7A879A91" w14:textId="77777777">
        <w:trPr>
          <w:trHeight w:val="300"/>
        </w:trPr>
        <w:tc>
          <w:tcPr>
            <w:tcW w:w="1241" w:type="dxa"/>
            <w:tcBorders>
              <w:right w:val="single" w:sz="6" w:space="0" w:color="000000"/>
            </w:tcBorders>
            <w:shd w:val="clear" w:color="auto" w:fill="DDF2F0"/>
            <w:vAlign w:val="bottom"/>
          </w:tcPr>
          <w:p w14:paraId="367623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896" w:type="dxa"/>
            <w:shd w:val="clear" w:color="auto" w:fill="DDF2F0"/>
            <w:vAlign w:val="bottom"/>
          </w:tcPr>
          <w:p w14:paraId="6D4125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896" w:type="dxa"/>
            <w:shd w:val="clear" w:color="auto" w:fill="DDF2F0"/>
            <w:vAlign w:val="bottom"/>
          </w:tcPr>
          <w:p w14:paraId="7751861E"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0D9331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0,2%</w:t>
            </w:r>
          </w:p>
        </w:tc>
        <w:tc>
          <w:tcPr>
            <w:tcW w:w="895" w:type="dxa"/>
            <w:shd w:val="clear" w:color="auto" w:fill="DDF2F0"/>
            <w:vAlign w:val="bottom"/>
          </w:tcPr>
          <w:p w14:paraId="62E288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1.886</w:t>
            </w:r>
          </w:p>
        </w:tc>
        <w:tc>
          <w:tcPr>
            <w:tcW w:w="898" w:type="dxa"/>
            <w:tcBorders>
              <w:right w:val="single" w:sz="6" w:space="0" w:color="000000"/>
            </w:tcBorders>
            <w:shd w:val="clear" w:color="auto" w:fill="DDF2F0"/>
            <w:vAlign w:val="bottom"/>
          </w:tcPr>
          <w:p w14:paraId="2798D9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99,8%</w:t>
            </w:r>
          </w:p>
        </w:tc>
        <w:tc>
          <w:tcPr>
            <w:tcW w:w="894" w:type="dxa"/>
            <w:shd w:val="clear" w:color="auto" w:fill="DDF2F0"/>
            <w:vAlign w:val="bottom"/>
          </w:tcPr>
          <w:p w14:paraId="2DE0A3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252</w:t>
            </w:r>
          </w:p>
        </w:tc>
        <w:tc>
          <w:tcPr>
            <w:tcW w:w="896" w:type="dxa"/>
            <w:shd w:val="clear" w:color="auto" w:fill="DDF2F0"/>
            <w:vAlign w:val="bottom"/>
          </w:tcPr>
          <w:p w14:paraId="1DE06145"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440053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8,9%</w:t>
            </w:r>
          </w:p>
        </w:tc>
        <w:tc>
          <w:tcPr>
            <w:tcW w:w="893" w:type="dxa"/>
            <w:shd w:val="clear" w:color="auto" w:fill="DDF2F0"/>
            <w:vAlign w:val="bottom"/>
          </w:tcPr>
          <w:p w14:paraId="5B9CDB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2.587</w:t>
            </w:r>
          </w:p>
        </w:tc>
        <w:tc>
          <w:tcPr>
            <w:tcW w:w="899" w:type="dxa"/>
            <w:shd w:val="clear" w:color="auto" w:fill="DDF2F0"/>
            <w:vAlign w:val="bottom"/>
          </w:tcPr>
          <w:p w14:paraId="2BAF2E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91,1%</w:t>
            </w:r>
          </w:p>
        </w:tc>
      </w:tr>
      <w:tr w:rsidR="00237E64" w14:paraId="0FB22F5A" w14:textId="77777777">
        <w:trPr>
          <w:trHeight w:val="300"/>
        </w:trPr>
        <w:tc>
          <w:tcPr>
            <w:tcW w:w="1241" w:type="dxa"/>
            <w:tcBorders>
              <w:right w:val="single" w:sz="6" w:space="0" w:color="000000"/>
            </w:tcBorders>
            <w:shd w:val="clear" w:color="auto" w:fill="FFFFFF"/>
            <w:vAlign w:val="bottom"/>
          </w:tcPr>
          <w:p w14:paraId="3F419C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896" w:type="dxa"/>
            <w:shd w:val="clear" w:color="auto" w:fill="FFFFFF"/>
            <w:vAlign w:val="bottom"/>
          </w:tcPr>
          <w:p w14:paraId="532521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896" w:type="dxa"/>
            <w:shd w:val="clear" w:color="auto" w:fill="FFFFFF"/>
            <w:vAlign w:val="bottom"/>
          </w:tcPr>
          <w:p w14:paraId="527FEE05"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10DB22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895" w:type="dxa"/>
            <w:shd w:val="clear" w:color="auto" w:fill="FFFFFF"/>
            <w:vAlign w:val="bottom"/>
          </w:tcPr>
          <w:p w14:paraId="41B791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1.936</w:t>
            </w:r>
          </w:p>
        </w:tc>
        <w:tc>
          <w:tcPr>
            <w:tcW w:w="898" w:type="dxa"/>
            <w:tcBorders>
              <w:right w:val="single" w:sz="6" w:space="0" w:color="000000"/>
            </w:tcBorders>
            <w:shd w:val="clear" w:color="auto" w:fill="FFFFFF"/>
            <w:vAlign w:val="bottom"/>
          </w:tcPr>
          <w:p w14:paraId="3A64A0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96,0%</w:t>
            </w:r>
          </w:p>
        </w:tc>
        <w:tc>
          <w:tcPr>
            <w:tcW w:w="894" w:type="dxa"/>
            <w:shd w:val="clear" w:color="auto" w:fill="FFFFFF"/>
            <w:vAlign w:val="bottom"/>
          </w:tcPr>
          <w:p w14:paraId="417CDB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896" w:type="dxa"/>
            <w:shd w:val="clear" w:color="auto" w:fill="FFFFFF"/>
            <w:vAlign w:val="bottom"/>
          </w:tcPr>
          <w:p w14:paraId="6E07A3A0"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361D1E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w:t>
            </w:r>
          </w:p>
        </w:tc>
        <w:tc>
          <w:tcPr>
            <w:tcW w:w="893" w:type="dxa"/>
            <w:shd w:val="clear" w:color="auto" w:fill="FFFFFF"/>
            <w:vAlign w:val="bottom"/>
          </w:tcPr>
          <w:p w14:paraId="1628B5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2.532</w:t>
            </w:r>
          </w:p>
        </w:tc>
        <w:tc>
          <w:tcPr>
            <w:tcW w:w="899" w:type="dxa"/>
            <w:shd w:val="clear" w:color="auto" w:fill="FFFFFF"/>
            <w:vAlign w:val="bottom"/>
          </w:tcPr>
          <w:p w14:paraId="32CD79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96,9%</w:t>
            </w:r>
          </w:p>
        </w:tc>
      </w:tr>
      <w:tr w:rsidR="00237E64" w14:paraId="184A209A" w14:textId="77777777">
        <w:trPr>
          <w:trHeight w:val="300"/>
        </w:trPr>
        <w:tc>
          <w:tcPr>
            <w:tcW w:w="1241" w:type="dxa"/>
            <w:tcBorders>
              <w:right w:val="single" w:sz="6" w:space="0" w:color="000000"/>
            </w:tcBorders>
            <w:shd w:val="clear" w:color="auto" w:fill="DDF2F0"/>
            <w:vAlign w:val="bottom"/>
          </w:tcPr>
          <w:p w14:paraId="41CF36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896" w:type="dxa"/>
            <w:shd w:val="clear" w:color="auto" w:fill="DDF2F0"/>
            <w:vAlign w:val="bottom"/>
          </w:tcPr>
          <w:p w14:paraId="4570B641" w14:textId="77777777" w:rsidR="00237E64" w:rsidRDefault="00237E64">
            <w:pPr>
              <w:jc w:val="center"/>
              <w:rPr>
                <w:rFonts w:ascii="Calibri" w:eastAsia="Calibri" w:hAnsi="Calibri" w:cs="Calibri"/>
              </w:rPr>
            </w:pPr>
          </w:p>
        </w:tc>
        <w:tc>
          <w:tcPr>
            <w:tcW w:w="896" w:type="dxa"/>
            <w:shd w:val="clear" w:color="auto" w:fill="DDF2F0"/>
            <w:vAlign w:val="bottom"/>
          </w:tcPr>
          <w:p w14:paraId="100CB2AF"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522F9999" w14:textId="77777777" w:rsidR="00237E64" w:rsidRDefault="00237E64">
            <w:pPr>
              <w:jc w:val="center"/>
              <w:rPr>
                <w:rFonts w:ascii="Calibri" w:eastAsia="Calibri" w:hAnsi="Calibri" w:cs="Calibri"/>
              </w:rPr>
            </w:pPr>
          </w:p>
        </w:tc>
        <w:tc>
          <w:tcPr>
            <w:tcW w:w="895" w:type="dxa"/>
            <w:shd w:val="clear" w:color="auto" w:fill="DDF2F0"/>
            <w:vAlign w:val="bottom"/>
          </w:tcPr>
          <w:p w14:paraId="07245B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2.212</w:t>
            </w:r>
          </w:p>
        </w:tc>
        <w:tc>
          <w:tcPr>
            <w:tcW w:w="898" w:type="dxa"/>
            <w:tcBorders>
              <w:right w:val="single" w:sz="6" w:space="0" w:color="000000"/>
            </w:tcBorders>
            <w:shd w:val="clear" w:color="auto" w:fill="DDF2F0"/>
            <w:vAlign w:val="bottom"/>
          </w:tcPr>
          <w:p w14:paraId="18C3CF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DDF2F0"/>
            <w:vAlign w:val="bottom"/>
          </w:tcPr>
          <w:p w14:paraId="2AF6FDC0" w14:textId="77777777" w:rsidR="00237E64" w:rsidRDefault="00237E64">
            <w:pPr>
              <w:jc w:val="center"/>
              <w:rPr>
                <w:rFonts w:ascii="Calibri" w:eastAsia="Calibri" w:hAnsi="Calibri" w:cs="Calibri"/>
              </w:rPr>
            </w:pPr>
          </w:p>
        </w:tc>
        <w:tc>
          <w:tcPr>
            <w:tcW w:w="896" w:type="dxa"/>
            <w:shd w:val="clear" w:color="auto" w:fill="DDF2F0"/>
            <w:vAlign w:val="bottom"/>
          </w:tcPr>
          <w:p w14:paraId="607175DB"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7BC33ADB" w14:textId="77777777" w:rsidR="00237E64" w:rsidRDefault="00237E64">
            <w:pPr>
              <w:jc w:val="center"/>
              <w:rPr>
                <w:rFonts w:ascii="Calibri" w:eastAsia="Calibri" w:hAnsi="Calibri" w:cs="Calibri"/>
              </w:rPr>
            </w:pPr>
          </w:p>
        </w:tc>
        <w:tc>
          <w:tcPr>
            <w:tcW w:w="893" w:type="dxa"/>
            <w:shd w:val="clear" w:color="auto" w:fill="DDF2F0"/>
            <w:vAlign w:val="bottom"/>
          </w:tcPr>
          <w:p w14:paraId="0BB5DD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2.648</w:t>
            </w:r>
          </w:p>
        </w:tc>
        <w:tc>
          <w:tcPr>
            <w:tcW w:w="899" w:type="dxa"/>
            <w:shd w:val="clear" w:color="auto" w:fill="DDF2F0"/>
            <w:vAlign w:val="bottom"/>
          </w:tcPr>
          <w:p w14:paraId="5B098B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44286C52" w14:textId="77777777">
        <w:trPr>
          <w:trHeight w:val="300"/>
        </w:trPr>
        <w:tc>
          <w:tcPr>
            <w:tcW w:w="1241" w:type="dxa"/>
            <w:tcBorders>
              <w:right w:val="single" w:sz="6" w:space="0" w:color="000000"/>
            </w:tcBorders>
            <w:shd w:val="clear" w:color="auto" w:fill="FFFFFF"/>
            <w:vAlign w:val="bottom"/>
          </w:tcPr>
          <w:p w14:paraId="6ED160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896" w:type="dxa"/>
            <w:shd w:val="clear" w:color="auto" w:fill="FFFFFF"/>
            <w:vAlign w:val="bottom"/>
          </w:tcPr>
          <w:p w14:paraId="715FB8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c>
          <w:tcPr>
            <w:tcW w:w="896" w:type="dxa"/>
            <w:shd w:val="clear" w:color="auto" w:fill="FFFFFF"/>
            <w:vAlign w:val="bottom"/>
          </w:tcPr>
          <w:p w14:paraId="0038F364"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23DDEC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895" w:type="dxa"/>
            <w:shd w:val="clear" w:color="auto" w:fill="FFFFFF"/>
            <w:vAlign w:val="bottom"/>
          </w:tcPr>
          <w:p w14:paraId="13D69F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1.669</w:t>
            </w:r>
          </w:p>
        </w:tc>
        <w:tc>
          <w:tcPr>
            <w:tcW w:w="898" w:type="dxa"/>
            <w:tcBorders>
              <w:right w:val="single" w:sz="6" w:space="0" w:color="000000"/>
            </w:tcBorders>
            <w:shd w:val="clear" w:color="auto" w:fill="FFFFFF"/>
            <w:vAlign w:val="bottom"/>
          </w:tcPr>
          <w:p w14:paraId="2BB4DF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97,5%</w:t>
            </w:r>
          </w:p>
        </w:tc>
        <w:tc>
          <w:tcPr>
            <w:tcW w:w="894" w:type="dxa"/>
            <w:shd w:val="clear" w:color="auto" w:fill="FFFFFF"/>
            <w:vAlign w:val="bottom"/>
          </w:tcPr>
          <w:p w14:paraId="54EC8A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w:t>
            </w:r>
          </w:p>
        </w:tc>
        <w:tc>
          <w:tcPr>
            <w:tcW w:w="896" w:type="dxa"/>
            <w:shd w:val="clear" w:color="auto" w:fill="FFFFFF"/>
            <w:vAlign w:val="bottom"/>
          </w:tcPr>
          <w:p w14:paraId="11780D2E"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459E60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w:t>
            </w:r>
          </w:p>
        </w:tc>
        <w:tc>
          <w:tcPr>
            <w:tcW w:w="893" w:type="dxa"/>
            <w:shd w:val="clear" w:color="auto" w:fill="FFFFFF"/>
            <w:vAlign w:val="bottom"/>
          </w:tcPr>
          <w:p w14:paraId="67FBF4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2.439</w:t>
            </w:r>
          </w:p>
        </w:tc>
        <w:tc>
          <w:tcPr>
            <w:tcW w:w="899" w:type="dxa"/>
            <w:shd w:val="clear" w:color="auto" w:fill="FFFFFF"/>
            <w:vAlign w:val="bottom"/>
          </w:tcPr>
          <w:p w14:paraId="47EC02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96,7%</w:t>
            </w:r>
          </w:p>
        </w:tc>
      </w:tr>
      <w:tr w:rsidR="00237E64" w14:paraId="6790D75F" w14:textId="77777777">
        <w:trPr>
          <w:trHeight w:val="300"/>
        </w:trPr>
        <w:tc>
          <w:tcPr>
            <w:tcW w:w="1241" w:type="dxa"/>
            <w:tcBorders>
              <w:right w:val="single" w:sz="6" w:space="0" w:color="000000"/>
            </w:tcBorders>
            <w:shd w:val="clear" w:color="auto" w:fill="DDF2F0"/>
            <w:vAlign w:val="bottom"/>
          </w:tcPr>
          <w:p w14:paraId="5DD069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896" w:type="dxa"/>
            <w:shd w:val="clear" w:color="auto" w:fill="DDF2F0"/>
            <w:vAlign w:val="bottom"/>
          </w:tcPr>
          <w:p w14:paraId="1F7583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w:t>
            </w:r>
          </w:p>
        </w:tc>
        <w:tc>
          <w:tcPr>
            <w:tcW w:w="896" w:type="dxa"/>
            <w:shd w:val="clear" w:color="auto" w:fill="DDF2F0"/>
            <w:vAlign w:val="bottom"/>
          </w:tcPr>
          <w:p w14:paraId="7A4A5685"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10E62D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0,7%</w:t>
            </w:r>
          </w:p>
        </w:tc>
        <w:tc>
          <w:tcPr>
            <w:tcW w:w="895" w:type="dxa"/>
            <w:shd w:val="clear" w:color="auto" w:fill="DDF2F0"/>
            <w:vAlign w:val="bottom"/>
          </w:tcPr>
          <w:p w14:paraId="695DBB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1.173</w:t>
            </w:r>
          </w:p>
        </w:tc>
        <w:tc>
          <w:tcPr>
            <w:tcW w:w="898" w:type="dxa"/>
            <w:tcBorders>
              <w:right w:val="single" w:sz="6" w:space="0" w:color="000000"/>
            </w:tcBorders>
            <w:shd w:val="clear" w:color="auto" w:fill="DDF2F0"/>
            <w:vAlign w:val="bottom"/>
          </w:tcPr>
          <w:p w14:paraId="4BDCE1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99,3%</w:t>
            </w:r>
          </w:p>
        </w:tc>
        <w:tc>
          <w:tcPr>
            <w:tcW w:w="894" w:type="dxa"/>
            <w:shd w:val="clear" w:color="auto" w:fill="DDF2F0"/>
            <w:vAlign w:val="bottom"/>
          </w:tcPr>
          <w:p w14:paraId="73BBED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w:t>
            </w:r>
          </w:p>
        </w:tc>
        <w:tc>
          <w:tcPr>
            <w:tcW w:w="896" w:type="dxa"/>
            <w:shd w:val="clear" w:color="auto" w:fill="DDF2F0"/>
            <w:vAlign w:val="bottom"/>
          </w:tcPr>
          <w:p w14:paraId="0B9B3570"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5C5DC6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893" w:type="dxa"/>
            <w:shd w:val="clear" w:color="auto" w:fill="DDF2F0"/>
            <w:vAlign w:val="bottom"/>
          </w:tcPr>
          <w:p w14:paraId="149EB5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1.896</w:t>
            </w:r>
          </w:p>
        </w:tc>
        <w:tc>
          <w:tcPr>
            <w:tcW w:w="899" w:type="dxa"/>
            <w:shd w:val="clear" w:color="auto" w:fill="DDF2F0"/>
            <w:vAlign w:val="bottom"/>
          </w:tcPr>
          <w:p w14:paraId="27A106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97,3%</w:t>
            </w:r>
          </w:p>
        </w:tc>
      </w:tr>
      <w:tr w:rsidR="00237E64" w14:paraId="066D96C5" w14:textId="77777777">
        <w:trPr>
          <w:trHeight w:val="300"/>
        </w:trPr>
        <w:tc>
          <w:tcPr>
            <w:tcW w:w="1241" w:type="dxa"/>
            <w:tcBorders>
              <w:right w:val="single" w:sz="6" w:space="0" w:color="000000"/>
            </w:tcBorders>
            <w:shd w:val="clear" w:color="auto" w:fill="FFFFFF"/>
            <w:vAlign w:val="bottom"/>
          </w:tcPr>
          <w:p w14:paraId="3AA353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896" w:type="dxa"/>
            <w:shd w:val="clear" w:color="auto" w:fill="FFFFFF"/>
            <w:vAlign w:val="bottom"/>
          </w:tcPr>
          <w:p w14:paraId="26BC60EA" w14:textId="77777777" w:rsidR="00237E64" w:rsidRDefault="00237E64">
            <w:pPr>
              <w:jc w:val="center"/>
              <w:rPr>
                <w:rFonts w:ascii="Calibri" w:eastAsia="Calibri" w:hAnsi="Calibri" w:cs="Calibri"/>
              </w:rPr>
            </w:pPr>
          </w:p>
        </w:tc>
        <w:tc>
          <w:tcPr>
            <w:tcW w:w="896" w:type="dxa"/>
            <w:shd w:val="clear" w:color="auto" w:fill="FFFFFF"/>
            <w:vAlign w:val="bottom"/>
          </w:tcPr>
          <w:p w14:paraId="23DEB51F"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31D71E02" w14:textId="77777777" w:rsidR="00237E64" w:rsidRDefault="00237E64">
            <w:pPr>
              <w:jc w:val="center"/>
              <w:rPr>
                <w:rFonts w:ascii="Calibri" w:eastAsia="Calibri" w:hAnsi="Calibri" w:cs="Calibri"/>
              </w:rPr>
            </w:pPr>
          </w:p>
        </w:tc>
        <w:tc>
          <w:tcPr>
            <w:tcW w:w="895" w:type="dxa"/>
            <w:shd w:val="clear" w:color="auto" w:fill="FFFFFF"/>
            <w:vAlign w:val="bottom"/>
          </w:tcPr>
          <w:p w14:paraId="24A711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1.891</w:t>
            </w:r>
          </w:p>
        </w:tc>
        <w:tc>
          <w:tcPr>
            <w:tcW w:w="898" w:type="dxa"/>
            <w:tcBorders>
              <w:right w:val="single" w:sz="6" w:space="0" w:color="000000"/>
            </w:tcBorders>
            <w:shd w:val="clear" w:color="auto" w:fill="FFFFFF"/>
            <w:vAlign w:val="bottom"/>
          </w:tcPr>
          <w:p w14:paraId="3868DF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FFFFFF"/>
            <w:vAlign w:val="bottom"/>
          </w:tcPr>
          <w:p w14:paraId="2A413F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896" w:type="dxa"/>
            <w:shd w:val="clear" w:color="auto" w:fill="FFFFFF"/>
            <w:vAlign w:val="bottom"/>
          </w:tcPr>
          <w:p w14:paraId="243B5109"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12A07A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w:t>
            </w:r>
          </w:p>
        </w:tc>
        <w:tc>
          <w:tcPr>
            <w:tcW w:w="893" w:type="dxa"/>
            <w:shd w:val="clear" w:color="auto" w:fill="FFFFFF"/>
            <w:vAlign w:val="bottom"/>
          </w:tcPr>
          <w:p w14:paraId="318DE4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2.278</w:t>
            </w:r>
          </w:p>
        </w:tc>
        <w:tc>
          <w:tcPr>
            <w:tcW w:w="899" w:type="dxa"/>
            <w:shd w:val="clear" w:color="auto" w:fill="FFFFFF"/>
            <w:vAlign w:val="bottom"/>
          </w:tcPr>
          <w:p w14:paraId="2B841D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98,3%</w:t>
            </w:r>
          </w:p>
        </w:tc>
      </w:tr>
      <w:tr w:rsidR="00237E64" w14:paraId="02792CCD" w14:textId="77777777">
        <w:trPr>
          <w:trHeight w:val="300"/>
        </w:trPr>
        <w:tc>
          <w:tcPr>
            <w:tcW w:w="1241" w:type="dxa"/>
            <w:tcBorders>
              <w:right w:val="single" w:sz="6" w:space="0" w:color="000000"/>
            </w:tcBorders>
            <w:shd w:val="clear" w:color="auto" w:fill="DDF2F0"/>
            <w:vAlign w:val="bottom"/>
          </w:tcPr>
          <w:p w14:paraId="353DA5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896" w:type="dxa"/>
            <w:shd w:val="clear" w:color="auto" w:fill="DDF2F0"/>
            <w:vAlign w:val="bottom"/>
          </w:tcPr>
          <w:p w14:paraId="18F211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896" w:type="dxa"/>
            <w:shd w:val="clear" w:color="auto" w:fill="DDF2F0"/>
            <w:vAlign w:val="bottom"/>
          </w:tcPr>
          <w:p w14:paraId="199E1DC1"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61E836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w:t>
            </w:r>
          </w:p>
        </w:tc>
        <w:tc>
          <w:tcPr>
            <w:tcW w:w="895" w:type="dxa"/>
            <w:shd w:val="clear" w:color="auto" w:fill="DDF2F0"/>
            <w:vAlign w:val="bottom"/>
          </w:tcPr>
          <w:p w14:paraId="247243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c>
          <w:tcPr>
            <w:tcW w:w="898" w:type="dxa"/>
            <w:tcBorders>
              <w:right w:val="single" w:sz="6" w:space="0" w:color="000000"/>
            </w:tcBorders>
            <w:shd w:val="clear" w:color="auto" w:fill="DDF2F0"/>
            <w:vAlign w:val="bottom"/>
          </w:tcPr>
          <w:p w14:paraId="4E85C4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84,5%</w:t>
            </w:r>
          </w:p>
        </w:tc>
        <w:tc>
          <w:tcPr>
            <w:tcW w:w="894" w:type="dxa"/>
            <w:shd w:val="clear" w:color="auto" w:fill="DDF2F0"/>
            <w:vAlign w:val="bottom"/>
          </w:tcPr>
          <w:p w14:paraId="7CD5B3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896" w:type="dxa"/>
            <w:shd w:val="clear" w:color="auto" w:fill="DDF2F0"/>
            <w:vAlign w:val="bottom"/>
          </w:tcPr>
          <w:p w14:paraId="2D4A78C4"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1D07BAD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19,9%</w:t>
            </w:r>
          </w:p>
        </w:tc>
        <w:tc>
          <w:tcPr>
            <w:tcW w:w="893" w:type="dxa"/>
            <w:shd w:val="clear" w:color="auto" w:fill="DDF2F0"/>
            <w:vAlign w:val="bottom"/>
          </w:tcPr>
          <w:p w14:paraId="4C988A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805</w:t>
            </w:r>
          </w:p>
        </w:tc>
        <w:tc>
          <w:tcPr>
            <w:tcW w:w="899" w:type="dxa"/>
            <w:shd w:val="clear" w:color="auto" w:fill="DDF2F0"/>
            <w:vAlign w:val="bottom"/>
          </w:tcPr>
          <w:p w14:paraId="13175D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80,1%</w:t>
            </w:r>
          </w:p>
        </w:tc>
      </w:tr>
      <w:tr w:rsidR="00237E64" w14:paraId="4B34F12C" w14:textId="77777777">
        <w:trPr>
          <w:trHeight w:val="300"/>
        </w:trPr>
        <w:tc>
          <w:tcPr>
            <w:tcW w:w="1241" w:type="dxa"/>
            <w:tcBorders>
              <w:right w:val="single" w:sz="6" w:space="0" w:color="000000"/>
            </w:tcBorders>
            <w:shd w:val="clear" w:color="auto" w:fill="FFFFFF"/>
            <w:vAlign w:val="bottom"/>
          </w:tcPr>
          <w:p w14:paraId="7DB860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896" w:type="dxa"/>
            <w:shd w:val="clear" w:color="auto" w:fill="FFFFFF"/>
            <w:vAlign w:val="bottom"/>
          </w:tcPr>
          <w:p w14:paraId="255933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w:t>
            </w:r>
          </w:p>
        </w:tc>
        <w:tc>
          <w:tcPr>
            <w:tcW w:w="896" w:type="dxa"/>
            <w:shd w:val="clear" w:color="auto" w:fill="FFFFFF"/>
            <w:vAlign w:val="bottom"/>
          </w:tcPr>
          <w:p w14:paraId="6A284BAD"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26EC1F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c>
          <w:tcPr>
            <w:tcW w:w="895" w:type="dxa"/>
            <w:shd w:val="clear" w:color="auto" w:fill="FFFFFF"/>
            <w:vAlign w:val="bottom"/>
          </w:tcPr>
          <w:p w14:paraId="4B7736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2.354</w:t>
            </w:r>
          </w:p>
        </w:tc>
        <w:tc>
          <w:tcPr>
            <w:tcW w:w="898" w:type="dxa"/>
            <w:tcBorders>
              <w:right w:val="single" w:sz="6" w:space="0" w:color="000000"/>
            </w:tcBorders>
            <w:shd w:val="clear" w:color="auto" w:fill="FFFFFF"/>
            <w:vAlign w:val="bottom"/>
          </w:tcPr>
          <w:p w14:paraId="377300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98,2%</w:t>
            </w:r>
          </w:p>
        </w:tc>
        <w:tc>
          <w:tcPr>
            <w:tcW w:w="894" w:type="dxa"/>
            <w:shd w:val="clear" w:color="auto" w:fill="FFFFFF"/>
            <w:vAlign w:val="bottom"/>
          </w:tcPr>
          <w:p w14:paraId="51F1AD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w:t>
            </w:r>
          </w:p>
        </w:tc>
        <w:tc>
          <w:tcPr>
            <w:tcW w:w="896" w:type="dxa"/>
            <w:shd w:val="clear" w:color="auto" w:fill="FFFFFF"/>
            <w:vAlign w:val="bottom"/>
          </w:tcPr>
          <w:p w14:paraId="3F8DA437"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37E198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893" w:type="dxa"/>
            <w:shd w:val="clear" w:color="auto" w:fill="FFFFFF"/>
            <w:vAlign w:val="bottom"/>
          </w:tcPr>
          <w:p w14:paraId="64928B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2.691</w:t>
            </w:r>
          </w:p>
        </w:tc>
        <w:tc>
          <w:tcPr>
            <w:tcW w:w="899" w:type="dxa"/>
            <w:shd w:val="clear" w:color="auto" w:fill="FFFFFF"/>
            <w:vAlign w:val="bottom"/>
          </w:tcPr>
          <w:p w14:paraId="64EF4B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98,4%</w:t>
            </w:r>
          </w:p>
        </w:tc>
      </w:tr>
      <w:tr w:rsidR="00237E64" w14:paraId="6AFC5EA4" w14:textId="77777777">
        <w:trPr>
          <w:trHeight w:val="300"/>
        </w:trPr>
        <w:tc>
          <w:tcPr>
            <w:tcW w:w="1241" w:type="dxa"/>
            <w:tcBorders>
              <w:right w:val="single" w:sz="6" w:space="0" w:color="000000"/>
            </w:tcBorders>
            <w:shd w:val="clear" w:color="auto" w:fill="DDF2F0"/>
            <w:vAlign w:val="bottom"/>
          </w:tcPr>
          <w:p w14:paraId="4914F9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896" w:type="dxa"/>
            <w:shd w:val="clear" w:color="auto" w:fill="DDF2F0"/>
            <w:vAlign w:val="bottom"/>
          </w:tcPr>
          <w:p w14:paraId="44BD3F1E" w14:textId="77777777" w:rsidR="00237E64" w:rsidRDefault="00237E64">
            <w:pPr>
              <w:jc w:val="center"/>
              <w:rPr>
                <w:rFonts w:ascii="Calibri" w:eastAsia="Calibri" w:hAnsi="Calibri" w:cs="Calibri"/>
              </w:rPr>
            </w:pPr>
          </w:p>
        </w:tc>
        <w:tc>
          <w:tcPr>
            <w:tcW w:w="896" w:type="dxa"/>
            <w:shd w:val="clear" w:color="auto" w:fill="DDF2F0"/>
            <w:vAlign w:val="bottom"/>
          </w:tcPr>
          <w:p w14:paraId="2B2B46FA"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364EBFEF" w14:textId="77777777" w:rsidR="00237E64" w:rsidRDefault="00237E64">
            <w:pPr>
              <w:jc w:val="center"/>
              <w:rPr>
                <w:rFonts w:ascii="Calibri" w:eastAsia="Calibri" w:hAnsi="Calibri" w:cs="Calibri"/>
              </w:rPr>
            </w:pPr>
          </w:p>
        </w:tc>
        <w:tc>
          <w:tcPr>
            <w:tcW w:w="895" w:type="dxa"/>
            <w:shd w:val="clear" w:color="auto" w:fill="DDF2F0"/>
            <w:vAlign w:val="bottom"/>
          </w:tcPr>
          <w:p w14:paraId="062608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305</w:t>
            </w:r>
          </w:p>
        </w:tc>
        <w:tc>
          <w:tcPr>
            <w:tcW w:w="898" w:type="dxa"/>
            <w:tcBorders>
              <w:right w:val="single" w:sz="6" w:space="0" w:color="000000"/>
            </w:tcBorders>
            <w:shd w:val="clear" w:color="auto" w:fill="DDF2F0"/>
            <w:vAlign w:val="bottom"/>
          </w:tcPr>
          <w:p w14:paraId="7C2F0C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DDF2F0"/>
            <w:vAlign w:val="bottom"/>
          </w:tcPr>
          <w:p w14:paraId="340750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c>
          <w:tcPr>
            <w:tcW w:w="896" w:type="dxa"/>
            <w:shd w:val="clear" w:color="auto" w:fill="DDF2F0"/>
            <w:vAlign w:val="bottom"/>
          </w:tcPr>
          <w:p w14:paraId="17A24305"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46F1E4B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27,3%</w:t>
            </w:r>
          </w:p>
        </w:tc>
        <w:tc>
          <w:tcPr>
            <w:tcW w:w="893" w:type="dxa"/>
            <w:shd w:val="clear" w:color="auto" w:fill="DDF2F0"/>
            <w:vAlign w:val="bottom"/>
          </w:tcPr>
          <w:p w14:paraId="48E123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899" w:type="dxa"/>
            <w:shd w:val="clear" w:color="auto" w:fill="DDF2F0"/>
            <w:vAlign w:val="bottom"/>
          </w:tcPr>
          <w:p w14:paraId="0012C4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72,7%</w:t>
            </w:r>
          </w:p>
        </w:tc>
      </w:tr>
      <w:tr w:rsidR="00237E64" w14:paraId="32644C1F" w14:textId="77777777">
        <w:trPr>
          <w:trHeight w:val="300"/>
        </w:trPr>
        <w:tc>
          <w:tcPr>
            <w:tcW w:w="1241" w:type="dxa"/>
            <w:tcBorders>
              <w:right w:val="single" w:sz="6" w:space="0" w:color="000000"/>
            </w:tcBorders>
            <w:shd w:val="clear" w:color="auto" w:fill="FFFFFF"/>
            <w:vAlign w:val="bottom"/>
          </w:tcPr>
          <w:p w14:paraId="6EC79C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896" w:type="dxa"/>
            <w:shd w:val="clear" w:color="auto" w:fill="FFFFFF"/>
            <w:vAlign w:val="bottom"/>
          </w:tcPr>
          <w:p w14:paraId="7ABFA032" w14:textId="77777777" w:rsidR="00237E64" w:rsidRDefault="00237E64">
            <w:pPr>
              <w:jc w:val="center"/>
              <w:rPr>
                <w:rFonts w:ascii="Calibri" w:eastAsia="Calibri" w:hAnsi="Calibri" w:cs="Calibri"/>
              </w:rPr>
            </w:pPr>
          </w:p>
        </w:tc>
        <w:tc>
          <w:tcPr>
            <w:tcW w:w="896" w:type="dxa"/>
            <w:shd w:val="clear" w:color="auto" w:fill="FFFFFF"/>
            <w:vAlign w:val="bottom"/>
          </w:tcPr>
          <w:p w14:paraId="24719860"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34EF583E" w14:textId="77777777" w:rsidR="00237E64" w:rsidRDefault="00237E64">
            <w:pPr>
              <w:jc w:val="center"/>
              <w:rPr>
                <w:rFonts w:ascii="Calibri" w:eastAsia="Calibri" w:hAnsi="Calibri" w:cs="Calibri"/>
              </w:rPr>
            </w:pPr>
          </w:p>
        </w:tc>
        <w:tc>
          <w:tcPr>
            <w:tcW w:w="895" w:type="dxa"/>
            <w:shd w:val="clear" w:color="auto" w:fill="FFFFFF"/>
            <w:vAlign w:val="bottom"/>
          </w:tcPr>
          <w:p w14:paraId="5D1913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884</w:t>
            </w:r>
          </w:p>
        </w:tc>
        <w:tc>
          <w:tcPr>
            <w:tcW w:w="898" w:type="dxa"/>
            <w:tcBorders>
              <w:right w:val="single" w:sz="6" w:space="0" w:color="000000"/>
            </w:tcBorders>
            <w:shd w:val="clear" w:color="auto" w:fill="FFFFFF"/>
            <w:vAlign w:val="bottom"/>
          </w:tcPr>
          <w:p w14:paraId="26061D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FFFFFF"/>
            <w:vAlign w:val="bottom"/>
          </w:tcPr>
          <w:p w14:paraId="53976E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896" w:type="dxa"/>
            <w:shd w:val="clear" w:color="auto" w:fill="FFFFFF"/>
            <w:vAlign w:val="bottom"/>
          </w:tcPr>
          <w:p w14:paraId="736888E1"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0C5815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893" w:type="dxa"/>
            <w:shd w:val="clear" w:color="auto" w:fill="FFFFFF"/>
            <w:vAlign w:val="bottom"/>
          </w:tcPr>
          <w:p w14:paraId="2A4FE3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1.676</w:t>
            </w:r>
          </w:p>
        </w:tc>
        <w:tc>
          <w:tcPr>
            <w:tcW w:w="899" w:type="dxa"/>
            <w:shd w:val="clear" w:color="auto" w:fill="FFFFFF"/>
            <w:vAlign w:val="bottom"/>
          </w:tcPr>
          <w:p w14:paraId="55DA4A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98,5%</w:t>
            </w:r>
          </w:p>
        </w:tc>
      </w:tr>
      <w:tr w:rsidR="00237E64" w14:paraId="667DBE95" w14:textId="77777777">
        <w:trPr>
          <w:trHeight w:val="300"/>
        </w:trPr>
        <w:tc>
          <w:tcPr>
            <w:tcW w:w="1241" w:type="dxa"/>
            <w:tcBorders>
              <w:right w:val="single" w:sz="6" w:space="0" w:color="000000"/>
            </w:tcBorders>
            <w:shd w:val="clear" w:color="auto" w:fill="DDF2F0"/>
            <w:vAlign w:val="bottom"/>
          </w:tcPr>
          <w:p w14:paraId="4CC915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896" w:type="dxa"/>
            <w:shd w:val="clear" w:color="auto" w:fill="DDF2F0"/>
            <w:vAlign w:val="bottom"/>
          </w:tcPr>
          <w:p w14:paraId="59556F4C" w14:textId="77777777" w:rsidR="00237E64" w:rsidRDefault="00237E64">
            <w:pPr>
              <w:jc w:val="center"/>
              <w:rPr>
                <w:rFonts w:ascii="Calibri" w:eastAsia="Calibri" w:hAnsi="Calibri" w:cs="Calibri"/>
              </w:rPr>
            </w:pPr>
          </w:p>
        </w:tc>
        <w:tc>
          <w:tcPr>
            <w:tcW w:w="896" w:type="dxa"/>
            <w:shd w:val="clear" w:color="auto" w:fill="DDF2F0"/>
            <w:vAlign w:val="bottom"/>
          </w:tcPr>
          <w:p w14:paraId="3D9BA80D"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178AD4B7" w14:textId="77777777" w:rsidR="00237E64" w:rsidRDefault="00237E64">
            <w:pPr>
              <w:jc w:val="center"/>
              <w:rPr>
                <w:rFonts w:ascii="Calibri" w:eastAsia="Calibri" w:hAnsi="Calibri" w:cs="Calibri"/>
              </w:rPr>
            </w:pPr>
          </w:p>
        </w:tc>
        <w:tc>
          <w:tcPr>
            <w:tcW w:w="895" w:type="dxa"/>
            <w:shd w:val="clear" w:color="auto" w:fill="DDF2F0"/>
            <w:vAlign w:val="bottom"/>
          </w:tcPr>
          <w:p w14:paraId="440F29BA" w14:textId="77777777" w:rsidR="00237E64" w:rsidRDefault="00237E64">
            <w:pPr>
              <w:jc w:val="center"/>
              <w:rPr>
                <w:rFonts w:ascii="Calibri" w:eastAsia="Calibri" w:hAnsi="Calibri" w:cs="Calibri"/>
              </w:rPr>
            </w:pPr>
          </w:p>
        </w:tc>
        <w:tc>
          <w:tcPr>
            <w:tcW w:w="898" w:type="dxa"/>
            <w:tcBorders>
              <w:right w:val="single" w:sz="6" w:space="0" w:color="000000"/>
            </w:tcBorders>
            <w:shd w:val="clear" w:color="auto" w:fill="DDF2F0"/>
            <w:vAlign w:val="bottom"/>
          </w:tcPr>
          <w:p w14:paraId="14C095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#DIV/0!</w:t>
            </w:r>
          </w:p>
        </w:tc>
        <w:tc>
          <w:tcPr>
            <w:tcW w:w="894" w:type="dxa"/>
            <w:shd w:val="clear" w:color="auto" w:fill="DDF2F0"/>
            <w:vAlign w:val="bottom"/>
          </w:tcPr>
          <w:p w14:paraId="3B3C82D2" w14:textId="77777777" w:rsidR="00237E64" w:rsidRDefault="00237E64">
            <w:pPr>
              <w:jc w:val="center"/>
              <w:rPr>
                <w:rFonts w:ascii="Calibri" w:eastAsia="Calibri" w:hAnsi="Calibri" w:cs="Calibri"/>
              </w:rPr>
            </w:pPr>
          </w:p>
        </w:tc>
        <w:tc>
          <w:tcPr>
            <w:tcW w:w="896" w:type="dxa"/>
            <w:shd w:val="clear" w:color="auto" w:fill="DDF2F0"/>
            <w:vAlign w:val="bottom"/>
          </w:tcPr>
          <w:p w14:paraId="1B737700"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37A90421" w14:textId="77777777" w:rsidR="00237E64" w:rsidRDefault="00237E64">
            <w:pPr>
              <w:jc w:val="center"/>
              <w:rPr>
                <w:rFonts w:ascii="Calibri" w:eastAsia="Calibri" w:hAnsi="Calibri" w:cs="Calibri"/>
              </w:rPr>
            </w:pPr>
          </w:p>
        </w:tc>
        <w:tc>
          <w:tcPr>
            <w:tcW w:w="893" w:type="dxa"/>
            <w:shd w:val="clear" w:color="auto" w:fill="DDF2F0"/>
            <w:vAlign w:val="bottom"/>
          </w:tcPr>
          <w:p w14:paraId="6A104A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1.056</w:t>
            </w:r>
          </w:p>
        </w:tc>
        <w:tc>
          <w:tcPr>
            <w:tcW w:w="899" w:type="dxa"/>
            <w:shd w:val="clear" w:color="auto" w:fill="DDF2F0"/>
            <w:vAlign w:val="bottom"/>
          </w:tcPr>
          <w:p w14:paraId="0E0B67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06D0C4AB" w14:textId="77777777">
        <w:trPr>
          <w:trHeight w:val="300"/>
        </w:trPr>
        <w:tc>
          <w:tcPr>
            <w:tcW w:w="1241" w:type="dxa"/>
            <w:tcBorders>
              <w:right w:val="single" w:sz="6" w:space="0" w:color="000000"/>
            </w:tcBorders>
            <w:shd w:val="clear" w:color="auto" w:fill="FFFFFF"/>
            <w:vAlign w:val="bottom"/>
          </w:tcPr>
          <w:p w14:paraId="010537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896" w:type="dxa"/>
            <w:shd w:val="clear" w:color="auto" w:fill="FFFFFF"/>
            <w:vAlign w:val="bottom"/>
          </w:tcPr>
          <w:p w14:paraId="403FDB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w:t>
            </w:r>
          </w:p>
        </w:tc>
        <w:tc>
          <w:tcPr>
            <w:tcW w:w="896" w:type="dxa"/>
            <w:shd w:val="clear" w:color="auto" w:fill="FFFFFF"/>
            <w:vAlign w:val="bottom"/>
          </w:tcPr>
          <w:p w14:paraId="6CE45E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1.013</w:t>
            </w:r>
          </w:p>
        </w:tc>
        <w:tc>
          <w:tcPr>
            <w:tcW w:w="897" w:type="dxa"/>
            <w:tcBorders>
              <w:right w:val="single" w:sz="6" w:space="0" w:color="000000"/>
            </w:tcBorders>
            <w:shd w:val="clear" w:color="auto" w:fill="FFFFFF"/>
            <w:vAlign w:val="bottom"/>
          </w:tcPr>
          <w:p w14:paraId="1015A5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67,1%</w:t>
            </w:r>
          </w:p>
        </w:tc>
        <w:tc>
          <w:tcPr>
            <w:tcW w:w="895" w:type="dxa"/>
            <w:shd w:val="clear" w:color="auto" w:fill="FFFFFF"/>
            <w:vAlign w:val="bottom"/>
          </w:tcPr>
          <w:p w14:paraId="2980E7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545</w:t>
            </w:r>
          </w:p>
        </w:tc>
        <w:tc>
          <w:tcPr>
            <w:tcW w:w="898" w:type="dxa"/>
            <w:tcBorders>
              <w:right w:val="single" w:sz="6" w:space="0" w:color="000000"/>
            </w:tcBorders>
            <w:shd w:val="clear" w:color="auto" w:fill="FFFFFF"/>
            <w:vAlign w:val="bottom"/>
          </w:tcPr>
          <w:p w14:paraId="512E14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32,9%</w:t>
            </w:r>
          </w:p>
        </w:tc>
        <w:tc>
          <w:tcPr>
            <w:tcW w:w="894" w:type="dxa"/>
            <w:shd w:val="clear" w:color="auto" w:fill="FFFFFF"/>
            <w:vAlign w:val="bottom"/>
          </w:tcPr>
          <w:p w14:paraId="6FDB2674" w14:textId="77777777" w:rsidR="00237E64" w:rsidRDefault="00237E64">
            <w:pPr>
              <w:jc w:val="center"/>
              <w:rPr>
                <w:rFonts w:ascii="Calibri" w:eastAsia="Calibri" w:hAnsi="Calibri" w:cs="Calibri"/>
              </w:rPr>
            </w:pPr>
          </w:p>
        </w:tc>
        <w:tc>
          <w:tcPr>
            <w:tcW w:w="896" w:type="dxa"/>
            <w:shd w:val="clear" w:color="auto" w:fill="FFFFFF"/>
            <w:vAlign w:val="bottom"/>
          </w:tcPr>
          <w:p w14:paraId="455F1D8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507</w:t>
            </w:r>
          </w:p>
        </w:tc>
        <w:tc>
          <w:tcPr>
            <w:tcW w:w="899" w:type="dxa"/>
            <w:tcBorders>
              <w:right w:val="single" w:sz="6" w:space="0" w:color="000000"/>
            </w:tcBorders>
            <w:shd w:val="clear" w:color="auto" w:fill="FFFFFF"/>
            <w:vAlign w:val="bottom"/>
          </w:tcPr>
          <w:p w14:paraId="6CFCF21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16,4%</w:t>
            </w:r>
          </w:p>
        </w:tc>
        <w:tc>
          <w:tcPr>
            <w:tcW w:w="893" w:type="dxa"/>
            <w:shd w:val="clear" w:color="auto" w:fill="FFFFFF"/>
            <w:vAlign w:val="bottom"/>
          </w:tcPr>
          <w:p w14:paraId="3EE0A7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2.575</w:t>
            </w:r>
          </w:p>
        </w:tc>
        <w:tc>
          <w:tcPr>
            <w:tcW w:w="899" w:type="dxa"/>
            <w:shd w:val="clear" w:color="auto" w:fill="FFFFFF"/>
            <w:vAlign w:val="bottom"/>
          </w:tcPr>
          <w:p w14:paraId="4B834A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83,6%</w:t>
            </w:r>
          </w:p>
        </w:tc>
      </w:tr>
      <w:tr w:rsidR="00237E64" w14:paraId="67149FBE" w14:textId="77777777">
        <w:trPr>
          <w:trHeight w:val="300"/>
        </w:trPr>
        <w:tc>
          <w:tcPr>
            <w:tcW w:w="1241" w:type="dxa"/>
            <w:tcBorders>
              <w:right w:val="single" w:sz="6" w:space="0" w:color="000000"/>
            </w:tcBorders>
            <w:shd w:val="clear" w:color="auto" w:fill="DDF2F0"/>
            <w:vAlign w:val="bottom"/>
          </w:tcPr>
          <w:p w14:paraId="121590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896" w:type="dxa"/>
            <w:shd w:val="clear" w:color="auto" w:fill="DDF2F0"/>
            <w:vAlign w:val="bottom"/>
          </w:tcPr>
          <w:p w14:paraId="605E7A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83</w:t>
            </w:r>
          </w:p>
        </w:tc>
        <w:tc>
          <w:tcPr>
            <w:tcW w:w="896" w:type="dxa"/>
            <w:shd w:val="clear" w:color="auto" w:fill="DDF2F0"/>
            <w:vAlign w:val="bottom"/>
          </w:tcPr>
          <w:p w14:paraId="238D6FAA"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DDF2F0"/>
            <w:vAlign w:val="bottom"/>
          </w:tcPr>
          <w:p w14:paraId="0401A2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13,3%</w:t>
            </w:r>
          </w:p>
        </w:tc>
        <w:tc>
          <w:tcPr>
            <w:tcW w:w="895" w:type="dxa"/>
            <w:shd w:val="clear" w:color="auto" w:fill="DDF2F0"/>
            <w:vAlign w:val="bottom"/>
          </w:tcPr>
          <w:p w14:paraId="4DBD34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c>
          <w:tcPr>
            <w:tcW w:w="898" w:type="dxa"/>
            <w:tcBorders>
              <w:right w:val="single" w:sz="6" w:space="0" w:color="000000"/>
            </w:tcBorders>
            <w:shd w:val="clear" w:color="auto" w:fill="DDF2F0"/>
            <w:vAlign w:val="bottom"/>
          </w:tcPr>
          <w:p w14:paraId="6E98BC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86,7%</w:t>
            </w:r>
          </w:p>
        </w:tc>
        <w:tc>
          <w:tcPr>
            <w:tcW w:w="894" w:type="dxa"/>
            <w:shd w:val="clear" w:color="auto" w:fill="DDF2F0"/>
            <w:vAlign w:val="bottom"/>
          </w:tcPr>
          <w:p w14:paraId="747A29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w:t>
            </w:r>
          </w:p>
        </w:tc>
        <w:tc>
          <w:tcPr>
            <w:tcW w:w="896" w:type="dxa"/>
            <w:shd w:val="clear" w:color="auto" w:fill="DDF2F0"/>
            <w:vAlign w:val="bottom"/>
          </w:tcPr>
          <w:p w14:paraId="0D84ECA7"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DDF2F0"/>
            <w:vAlign w:val="bottom"/>
          </w:tcPr>
          <w:p w14:paraId="3F7786E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40,3%</w:t>
            </w:r>
          </w:p>
        </w:tc>
        <w:tc>
          <w:tcPr>
            <w:tcW w:w="893" w:type="dxa"/>
            <w:shd w:val="clear" w:color="auto" w:fill="DDF2F0"/>
            <w:vAlign w:val="bottom"/>
          </w:tcPr>
          <w:p w14:paraId="67801E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586</w:t>
            </w:r>
          </w:p>
        </w:tc>
        <w:tc>
          <w:tcPr>
            <w:tcW w:w="899" w:type="dxa"/>
            <w:shd w:val="clear" w:color="auto" w:fill="DDF2F0"/>
            <w:vAlign w:val="bottom"/>
          </w:tcPr>
          <w:p w14:paraId="391148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59,7%</w:t>
            </w:r>
          </w:p>
        </w:tc>
      </w:tr>
      <w:tr w:rsidR="00237E64" w14:paraId="40D948FF" w14:textId="77777777">
        <w:trPr>
          <w:trHeight w:val="300"/>
        </w:trPr>
        <w:tc>
          <w:tcPr>
            <w:tcW w:w="1241" w:type="dxa"/>
            <w:tcBorders>
              <w:right w:val="single" w:sz="6" w:space="0" w:color="000000"/>
            </w:tcBorders>
            <w:shd w:val="clear" w:color="auto" w:fill="FFFFFF"/>
            <w:vAlign w:val="bottom"/>
          </w:tcPr>
          <w:p w14:paraId="1D4118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896" w:type="dxa"/>
            <w:shd w:val="clear" w:color="auto" w:fill="FFFFFF"/>
            <w:vAlign w:val="bottom"/>
          </w:tcPr>
          <w:p w14:paraId="65580C4D" w14:textId="77777777" w:rsidR="00237E64" w:rsidRDefault="00237E64">
            <w:pPr>
              <w:jc w:val="center"/>
              <w:rPr>
                <w:rFonts w:ascii="Calibri" w:eastAsia="Calibri" w:hAnsi="Calibri" w:cs="Calibri"/>
              </w:rPr>
            </w:pPr>
          </w:p>
        </w:tc>
        <w:tc>
          <w:tcPr>
            <w:tcW w:w="896" w:type="dxa"/>
            <w:shd w:val="clear" w:color="auto" w:fill="FFFFFF"/>
            <w:vAlign w:val="bottom"/>
          </w:tcPr>
          <w:p w14:paraId="7DDCC474" w14:textId="77777777" w:rsidR="00237E64" w:rsidRDefault="00237E64">
            <w:pPr>
              <w:jc w:val="center"/>
              <w:rPr>
                <w:rFonts w:ascii="Calibri" w:eastAsia="Calibri" w:hAnsi="Calibri" w:cs="Calibri"/>
              </w:rPr>
            </w:pPr>
          </w:p>
        </w:tc>
        <w:tc>
          <w:tcPr>
            <w:tcW w:w="897" w:type="dxa"/>
            <w:tcBorders>
              <w:right w:val="single" w:sz="6" w:space="0" w:color="000000"/>
            </w:tcBorders>
            <w:shd w:val="clear" w:color="auto" w:fill="FFFFFF"/>
            <w:vAlign w:val="bottom"/>
          </w:tcPr>
          <w:p w14:paraId="19699838" w14:textId="77777777" w:rsidR="00237E64" w:rsidRDefault="00237E64">
            <w:pPr>
              <w:jc w:val="center"/>
              <w:rPr>
                <w:rFonts w:ascii="Calibri" w:eastAsia="Calibri" w:hAnsi="Calibri" w:cs="Calibri"/>
              </w:rPr>
            </w:pPr>
          </w:p>
        </w:tc>
        <w:tc>
          <w:tcPr>
            <w:tcW w:w="895" w:type="dxa"/>
            <w:shd w:val="clear" w:color="auto" w:fill="FFFFFF"/>
            <w:vAlign w:val="bottom"/>
          </w:tcPr>
          <w:p w14:paraId="03015C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679</w:t>
            </w:r>
          </w:p>
        </w:tc>
        <w:tc>
          <w:tcPr>
            <w:tcW w:w="898" w:type="dxa"/>
            <w:tcBorders>
              <w:right w:val="single" w:sz="6" w:space="0" w:color="000000"/>
            </w:tcBorders>
            <w:shd w:val="clear" w:color="auto" w:fill="FFFFFF"/>
            <w:vAlign w:val="bottom"/>
          </w:tcPr>
          <w:p w14:paraId="6642E7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894" w:type="dxa"/>
            <w:shd w:val="clear" w:color="auto" w:fill="FFFFFF"/>
            <w:vAlign w:val="bottom"/>
          </w:tcPr>
          <w:p w14:paraId="2FADC0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353</w:t>
            </w:r>
          </w:p>
        </w:tc>
        <w:tc>
          <w:tcPr>
            <w:tcW w:w="896" w:type="dxa"/>
            <w:shd w:val="clear" w:color="auto" w:fill="FFFFFF"/>
            <w:vAlign w:val="bottom"/>
          </w:tcPr>
          <w:p w14:paraId="37BA93C5" w14:textId="77777777" w:rsidR="00237E64" w:rsidRDefault="00237E64">
            <w:pPr>
              <w:jc w:val="center"/>
              <w:rPr>
                <w:rFonts w:ascii="Calibri" w:eastAsia="Calibri" w:hAnsi="Calibri" w:cs="Calibri"/>
              </w:rPr>
            </w:pPr>
          </w:p>
        </w:tc>
        <w:tc>
          <w:tcPr>
            <w:tcW w:w="899" w:type="dxa"/>
            <w:tcBorders>
              <w:right w:val="single" w:sz="6" w:space="0" w:color="000000"/>
            </w:tcBorders>
            <w:shd w:val="clear" w:color="auto" w:fill="FFFFFF"/>
            <w:vAlign w:val="bottom"/>
          </w:tcPr>
          <w:p w14:paraId="0BC3C56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18,4%</w:t>
            </w:r>
          </w:p>
        </w:tc>
        <w:tc>
          <w:tcPr>
            <w:tcW w:w="893" w:type="dxa"/>
            <w:shd w:val="clear" w:color="auto" w:fill="FFFFFF"/>
            <w:vAlign w:val="bottom"/>
          </w:tcPr>
          <w:p w14:paraId="7079F7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1.568</w:t>
            </w:r>
          </w:p>
        </w:tc>
        <w:tc>
          <w:tcPr>
            <w:tcW w:w="899" w:type="dxa"/>
            <w:shd w:val="clear" w:color="auto" w:fill="FFFFFF"/>
            <w:vAlign w:val="bottom"/>
          </w:tcPr>
          <w:p w14:paraId="120ABB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81,6%</w:t>
            </w:r>
          </w:p>
        </w:tc>
      </w:tr>
      <w:tr w:rsidR="00237E64" w14:paraId="10751C44" w14:textId="77777777">
        <w:trPr>
          <w:trHeight w:val="300"/>
        </w:trPr>
        <w:tc>
          <w:tcPr>
            <w:tcW w:w="1241" w:type="dxa"/>
            <w:tcBorders>
              <w:right w:val="single" w:sz="6" w:space="0" w:color="000000"/>
            </w:tcBorders>
            <w:shd w:val="clear" w:color="auto" w:fill="B7B7B7"/>
            <w:vAlign w:val="bottom"/>
          </w:tcPr>
          <w:p w14:paraId="6AD231C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Total geral</w:t>
            </w:r>
          </w:p>
        </w:tc>
        <w:tc>
          <w:tcPr>
            <w:tcW w:w="896" w:type="dxa"/>
            <w:shd w:val="clear" w:color="auto" w:fill="B7B7B7"/>
            <w:vAlign w:val="bottom"/>
          </w:tcPr>
          <w:p w14:paraId="1CCD9D8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2.369</w:t>
            </w:r>
          </w:p>
        </w:tc>
        <w:tc>
          <w:tcPr>
            <w:tcW w:w="896" w:type="dxa"/>
            <w:shd w:val="clear" w:color="auto" w:fill="B7B7B7"/>
            <w:vAlign w:val="bottom"/>
          </w:tcPr>
          <w:p w14:paraId="1720267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2.213</w:t>
            </w:r>
          </w:p>
        </w:tc>
        <w:tc>
          <w:tcPr>
            <w:tcW w:w="897" w:type="dxa"/>
            <w:tcBorders>
              <w:right w:val="single" w:sz="6" w:space="0" w:color="000000"/>
            </w:tcBorders>
            <w:shd w:val="clear" w:color="auto" w:fill="B7B7B7"/>
            <w:vAlign w:val="bottom"/>
          </w:tcPr>
          <w:p w14:paraId="4770A3C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11,5%</w:t>
            </w:r>
          </w:p>
        </w:tc>
        <w:tc>
          <w:tcPr>
            <w:tcW w:w="895" w:type="dxa"/>
            <w:shd w:val="clear" w:color="auto" w:fill="B7B7B7"/>
            <w:vAlign w:val="bottom"/>
          </w:tcPr>
          <w:p w14:paraId="47490A5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35.187</w:t>
            </w:r>
          </w:p>
        </w:tc>
        <w:tc>
          <w:tcPr>
            <w:tcW w:w="898" w:type="dxa"/>
            <w:tcBorders>
              <w:right w:val="single" w:sz="6" w:space="0" w:color="000000"/>
            </w:tcBorders>
            <w:shd w:val="clear" w:color="auto" w:fill="B7B7B7"/>
            <w:vAlign w:val="bottom"/>
          </w:tcPr>
          <w:p w14:paraId="581EE37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88,5%</w:t>
            </w:r>
          </w:p>
        </w:tc>
        <w:tc>
          <w:tcPr>
            <w:tcW w:w="894" w:type="dxa"/>
            <w:shd w:val="clear" w:color="auto" w:fill="B7B7B7"/>
            <w:vAlign w:val="bottom"/>
          </w:tcPr>
          <w:p w14:paraId="3409B5C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5.250</w:t>
            </w:r>
          </w:p>
        </w:tc>
        <w:tc>
          <w:tcPr>
            <w:tcW w:w="896" w:type="dxa"/>
            <w:shd w:val="clear" w:color="auto" w:fill="B7B7B7"/>
            <w:vAlign w:val="bottom"/>
          </w:tcPr>
          <w:p w14:paraId="738F9A2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4.757</w:t>
            </w:r>
          </w:p>
        </w:tc>
        <w:tc>
          <w:tcPr>
            <w:tcW w:w="899" w:type="dxa"/>
            <w:tcBorders>
              <w:right w:val="single" w:sz="6" w:space="0" w:color="000000"/>
            </w:tcBorders>
            <w:shd w:val="clear" w:color="auto" w:fill="B7B7B7"/>
            <w:vAlign w:val="bottom"/>
          </w:tcPr>
          <w:p w14:paraId="671A154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16,6%</w:t>
            </w:r>
          </w:p>
        </w:tc>
        <w:tc>
          <w:tcPr>
            <w:tcW w:w="893" w:type="dxa"/>
            <w:shd w:val="clear" w:color="auto" w:fill="B7B7B7"/>
            <w:vAlign w:val="bottom"/>
          </w:tcPr>
          <w:p w14:paraId="6EAFEEE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50.179</w:t>
            </w:r>
          </w:p>
        </w:tc>
        <w:tc>
          <w:tcPr>
            <w:tcW w:w="899" w:type="dxa"/>
            <w:shd w:val="clear" w:color="auto" w:fill="B7B7B7"/>
            <w:vAlign w:val="bottom"/>
          </w:tcPr>
          <w:p w14:paraId="6E6E16F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83,4%</w:t>
            </w:r>
          </w:p>
        </w:tc>
      </w:tr>
    </w:tbl>
    <w:p w14:paraId="77CA1845" w14:textId="77777777" w:rsidR="00237E64" w:rsidRDefault="00237E64"/>
    <w:p w14:paraId="1F11F86B" w14:textId="77777777" w:rsidR="00237E64" w:rsidRDefault="00000000">
      <w:pPr>
        <w:widowControl/>
        <w:spacing w:before="240" w:after="360"/>
        <w:jc w:val="both"/>
      </w:pPr>
      <w:r>
        <w:tab/>
        <w:t xml:space="preserve">O </w:t>
      </w:r>
      <w:proofErr w:type="spellStart"/>
      <w:r>
        <w:t>câmpus</w:t>
      </w:r>
      <w:proofErr w:type="spellEnd"/>
      <w:r>
        <w:t xml:space="preserve"> Criciúma (CRI) se destaca pela expressiva expansão da Educação a Distância (</w:t>
      </w:r>
      <w:proofErr w:type="spellStart"/>
      <w:r>
        <w:t>EaD</w:t>
      </w:r>
      <w:proofErr w:type="spellEnd"/>
      <w:r>
        <w:t>), com um aumento da capacidade de matrículas-equivalentes (</w:t>
      </w:r>
      <w:proofErr w:type="spellStart"/>
      <w:r>
        <w:t>CMatEq</w:t>
      </w:r>
      <w:proofErr w:type="spellEnd"/>
      <w:r>
        <w:t xml:space="preserve">) de 1.200 em 2024 para 2.958 em 2029, passando a representar quase 62% das ofertas do </w:t>
      </w:r>
      <w:proofErr w:type="spellStart"/>
      <w:r>
        <w:t>câmpus</w:t>
      </w:r>
      <w:proofErr w:type="spellEnd"/>
      <w:r>
        <w:t xml:space="preserve">. Também merecem destaque os </w:t>
      </w:r>
      <w:proofErr w:type="spellStart"/>
      <w:r>
        <w:t>câmpus</w:t>
      </w:r>
      <w:proofErr w:type="spellEnd"/>
      <w:r>
        <w:t xml:space="preserve"> Canoinhas (CTE), Florianópolis (FLN), Gaspar (GAS), São Carlos (SCA), São Lourenço do Oeste (SLO), Tubarão (TUB), Urupema (URP) e Xanxerê (XXE), que possuem uma parcela substancial (&gt;15%) de sua </w:t>
      </w:r>
      <w:proofErr w:type="spellStart"/>
      <w:r>
        <w:t>CMatEq</w:t>
      </w:r>
      <w:proofErr w:type="spellEnd"/>
      <w:r>
        <w:t xml:space="preserve"> na modalidade </w:t>
      </w:r>
      <w:proofErr w:type="spellStart"/>
      <w:r>
        <w:t>EaD</w:t>
      </w:r>
      <w:proofErr w:type="spellEnd"/>
      <w:r>
        <w:t xml:space="preserve">. Observa-se que, em 2029, aproximadamente 50% das vagas de ingresso (5.250) serão financiadas com recursos próprios da instituição, enquanto os 50% restantes (4.757 vagas) serão viabilizados pela UAB. A exceção são os </w:t>
      </w:r>
      <w:proofErr w:type="spellStart"/>
      <w:r>
        <w:t>câmpus</w:t>
      </w:r>
      <w:proofErr w:type="spellEnd"/>
      <w:r>
        <w:t xml:space="preserve"> CRI, GAS e TUB, que concentram a maior parte das vagas ofertadas por meio da Universidade Aberta do Brasil (UAB).</w:t>
      </w:r>
    </w:p>
    <w:p w14:paraId="0F73E356" w14:textId="77777777" w:rsidR="00237E64" w:rsidRDefault="00237E64"/>
    <w:p w14:paraId="6BE51223" w14:textId="77777777" w:rsidR="00237E64" w:rsidRDefault="00000000">
      <w:r>
        <w:rPr>
          <w:b/>
          <w:bCs/>
        </w:rPr>
        <w:t>Quadro A.2.</w:t>
      </w:r>
      <w:r>
        <w:t xml:space="preserve"> </w:t>
      </w:r>
      <w:r>
        <w:rPr>
          <w:sz w:val="20"/>
          <w:szCs w:val="20"/>
        </w:rPr>
        <w:t xml:space="preserve">Cursos </w:t>
      </w:r>
      <w:proofErr w:type="spellStart"/>
      <w:r>
        <w:rPr>
          <w:sz w:val="20"/>
          <w:szCs w:val="20"/>
        </w:rPr>
        <w:t>EaD</w:t>
      </w:r>
      <w:proofErr w:type="spellEnd"/>
      <w:r>
        <w:rPr>
          <w:sz w:val="20"/>
          <w:szCs w:val="20"/>
        </w:rPr>
        <w:t xml:space="preserve"> ofertados pelo IFSC; fomento próprio e UAB</w:t>
      </w:r>
    </w:p>
    <w:tbl>
      <w:tblPr>
        <w:tblW w:w="10204" w:type="dxa"/>
        <w:tblInd w:w="-7" w:type="dxa"/>
        <w:tblLayout w:type="fixed"/>
        <w:tblCellMar>
          <w:left w:w="40" w:type="dxa"/>
          <w:right w:w="40" w:type="dxa"/>
        </w:tblCellMar>
        <w:tblLook w:val="04A0" w:firstRow="1" w:lastRow="0" w:firstColumn="1" w:lastColumn="0" w:noHBand="0" w:noVBand="1"/>
      </w:tblPr>
      <w:tblGrid>
        <w:gridCol w:w="1035"/>
        <w:gridCol w:w="6063"/>
        <w:gridCol w:w="1036"/>
        <w:gridCol w:w="1036"/>
        <w:gridCol w:w="1034"/>
      </w:tblGrid>
      <w:tr w:rsidR="00237E64" w14:paraId="32215B5F" w14:textId="77777777">
        <w:trPr>
          <w:trHeight w:val="300"/>
          <w:tblHeader/>
        </w:trPr>
        <w:tc>
          <w:tcPr>
            <w:tcW w:w="1035" w:type="dxa"/>
            <w:tcBorders>
              <w:top w:val="single" w:sz="6" w:space="0" w:color="CCCCCC"/>
              <w:left w:val="single" w:sz="6" w:space="0" w:color="CCCCCC"/>
              <w:bottom w:val="single" w:sz="6" w:space="0" w:color="CCCCCC"/>
              <w:right w:val="single" w:sz="6" w:space="0" w:color="CCCCCC"/>
            </w:tcBorders>
            <w:shd w:val="clear" w:color="auto" w:fill="26A69A"/>
            <w:vAlign w:val="center"/>
          </w:tcPr>
          <w:p w14:paraId="4DF5B5E3" w14:textId="77777777" w:rsidR="00237E64" w:rsidRDefault="00000000">
            <w:pPr>
              <w:jc w:val="center"/>
              <w:rPr>
                <w:rFonts w:ascii="Calibri" w:eastAsia="Calibri" w:hAnsi="Calibri" w:cs="Calibri"/>
                <w:b/>
              </w:rPr>
            </w:pPr>
            <w:r>
              <w:rPr>
                <w:rFonts w:ascii="Calibri" w:eastAsia="Calibri" w:hAnsi="Calibri" w:cs="Calibri"/>
                <w:b/>
              </w:rPr>
              <w:t>Campus</w:t>
            </w:r>
          </w:p>
        </w:tc>
        <w:tc>
          <w:tcPr>
            <w:tcW w:w="6063" w:type="dxa"/>
            <w:tcBorders>
              <w:top w:val="single" w:sz="6" w:space="0" w:color="CCCCCC"/>
              <w:left w:val="single" w:sz="6" w:space="0" w:color="CCCCCC"/>
              <w:bottom w:val="single" w:sz="6" w:space="0" w:color="CCCCCC"/>
              <w:right w:val="single" w:sz="6" w:space="0" w:color="CCCCCC"/>
            </w:tcBorders>
            <w:shd w:val="clear" w:color="auto" w:fill="26A69A"/>
            <w:vAlign w:val="center"/>
          </w:tcPr>
          <w:p w14:paraId="664F91F7" w14:textId="77777777" w:rsidR="00237E64" w:rsidRDefault="00000000">
            <w:pPr>
              <w:rPr>
                <w:rFonts w:ascii="Calibri" w:eastAsia="Calibri" w:hAnsi="Calibri" w:cs="Calibri"/>
                <w:b/>
              </w:rPr>
            </w:pPr>
            <w:r>
              <w:rPr>
                <w:rFonts w:ascii="Calibri" w:eastAsia="Calibri" w:hAnsi="Calibri" w:cs="Calibri"/>
                <w:b/>
              </w:rPr>
              <w:t>Nome de Curso no PDI</w:t>
            </w:r>
          </w:p>
        </w:tc>
        <w:tc>
          <w:tcPr>
            <w:tcW w:w="1036" w:type="dxa"/>
            <w:tcBorders>
              <w:top w:val="single" w:sz="6" w:space="0" w:color="CCCCCC"/>
              <w:left w:val="single" w:sz="6" w:space="0" w:color="CCCCCC"/>
              <w:bottom w:val="single" w:sz="6" w:space="0" w:color="CCCCCC"/>
              <w:right w:val="single" w:sz="6" w:space="0" w:color="CCCCCC"/>
            </w:tcBorders>
            <w:shd w:val="clear" w:color="auto" w:fill="26A69A"/>
            <w:vAlign w:val="center"/>
          </w:tcPr>
          <w:p w14:paraId="159F9C08" w14:textId="77777777" w:rsidR="00237E64" w:rsidRDefault="00000000">
            <w:pPr>
              <w:jc w:val="center"/>
              <w:rPr>
                <w:rFonts w:ascii="Calibri" w:eastAsia="Calibri" w:hAnsi="Calibri" w:cs="Calibri"/>
                <w:b/>
              </w:rPr>
            </w:pPr>
            <w:r>
              <w:rPr>
                <w:rFonts w:ascii="Calibri" w:eastAsia="Calibri" w:hAnsi="Calibri" w:cs="Calibri"/>
                <w:b/>
              </w:rPr>
              <w:t>Vagas</w:t>
            </w:r>
          </w:p>
        </w:tc>
        <w:tc>
          <w:tcPr>
            <w:tcW w:w="1036" w:type="dxa"/>
            <w:tcBorders>
              <w:top w:val="single" w:sz="6" w:space="0" w:color="CCCCCC"/>
              <w:left w:val="single" w:sz="6" w:space="0" w:color="CCCCCC"/>
              <w:bottom w:val="single" w:sz="6" w:space="0" w:color="CCCCCC"/>
              <w:right w:val="single" w:sz="6" w:space="0" w:color="CCCCCC"/>
            </w:tcBorders>
            <w:shd w:val="clear" w:color="auto" w:fill="26A69A"/>
            <w:vAlign w:val="center"/>
          </w:tcPr>
          <w:p w14:paraId="27319694" w14:textId="77777777" w:rsidR="00237E64" w:rsidRDefault="00000000">
            <w:pPr>
              <w:jc w:val="center"/>
              <w:rPr>
                <w:rFonts w:ascii="Calibri" w:eastAsia="Calibri" w:hAnsi="Calibri" w:cs="Calibri"/>
                <w:b/>
              </w:rPr>
            </w:pPr>
            <w:proofErr w:type="spellStart"/>
            <w:r>
              <w:rPr>
                <w:rFonts w:ascii="Calibri" w:eastAsia="Calibri" w:hAnsi="Calibri" w:cs="Calibri"/>
                <w:b/>
              </w:rPr>
              <w:t>Pólos</w:t>
            </w:r>
            <w:proofErr w:type="spellEnd"/>
          </w:p>
          <w:p w14:paraId="346A8408" w14:textId="77777777" w:rsidR="00237E64" w:rsidRDefault="00000000">
            <w:pPr>
              <w:jc w:val="center"/>
              <w:rPr>
                <w:rFonts w:ascii="Calibri" w:eastAsia="Calibri" w:hAnsi="Calibri" w:cs="Calibri"/>
                <w:b/>
              </w:rPr>
            </w:pPr>
            <w:r>
              <w:rPr>
                <w:rFonts w:ascii="Calibri" w:eastAsia="Calibri" w:hAnsi="Calibri" w:cs="Calibri"/>
                <w:b/>
              </w:rPr>
              <w:t>(a)</w:t>
            </w:r>
          </w:p>
        </w:tc>
        <w:tc>
          <w:tcPr>
            <w:tcW w:w="1034" w:type="dxa"/>
            <w:tcBorders>
              <w:top w:val="single" w:sz="6" w:space="0" w:color="CCCCCC"/>
              <w:left w:val="single" w:sz="6" w:space="0" w:color="CCCCCC"/>
              <w:bottom w:val="single" w:sz="6" w:space="0" w:color="CCCCCC"/>
              <w:right w:val="single" w:sz="6" w:space="0" w:color="CCCCCC"/>
            </w:tcBorders>
            <w:shd w:val="clear" w:color="auto" w:fill="26A69A"/>
            <w:vAlign w:val="center"/>
          </w:tcPr>
          <w:p w14:paraId="7557FFB1" w14:textId="77777777" w:rsidR="00237E64" w:rsidRDefault="00000000">
            <w:pPr>
              <w:jc w:val="center"/>
              <w:rPr>
                <w:rFonts w:ascii="Calibri" w:eastAsia="Calibri" w:hAnsi="Calibri" w:cs="Calibri"/>
                <w:b/>
              </w:rPr>
            </w:pPr>
            <w:proofErr w:type="spellStart"/>
            <w:r>
              <w:rPr>
                <w:rFonts w:ascii="Calibri" w:eastAsia="Calibri" w:hAnsi="Calibri" w:cs="Calibri"/>
                <w:b/>
              </w:rPr>
              <w:t>FECr</w:t>
            </w:r>
            <w:proofErr w:type="spellEnd"/>
          </w:p>
          <w:p w14:paraId="4BF932DE" w14:textId="77777777" w:rsidR="00237E64" w:rsidRDefault="00000000">
            <w:pPr>
              <w:jc w:val="center"/>
              <w:rPr>
                <w:rFonts w:ascii="Calibri" w:eastAsia="Calibri" w:hAnsi="Calibri" w:cs="Calibri"/>
                <w:b/>
              </w:rPr>
            </w:pPr>
            <w:r>
              <w:rPr>
                <w:rFonts w:ascii="Calibri" w:eastAsia="Calibri" w:hAnsi="Calibri" w:cs="Calibri"/>
                <w:b/>
              </w:rPr>
              <w:t>(b)</w:t>
            </w:r>
          </w:p>
        </w:tc>
      </w:tr>
      <w:tr w:rsidR="00237E64" w14:paraId="0956D388"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4BB147E" w14:textId="77777777" w:rsidR="00237E64" w:rsidRDefault="00000000">
            <w:pPr>
              <w:jc w:val="center"/>
              <w:rPr>
                <w:rFonts w:ascii="Calibri" w:eastAsia="Calibri" w:hAnsi="Calibri" w:cs="Calibri"/>
              </w:rPr>
            </w:pPr>
            <w:r>
              <w:rPr>
                <w:rFonts w:ascii="Calibri" w:eastAsia="Calibri" w:hAnsi="Calibri" w:cs="Calibri"/>
              </w:rPr>
              <w:t>ARU</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80DFC77" w14:textId="77777777" w:rsidR="00237E64" w:rsidRDefault="00000000">
            <w:pPr>
              <w:rPr>
                <w:rFonts w:ascii="Calibri" w:eastAsia="Calibri" w:hAnsi="Calibri" w:cs="Calibri"/>
              </w:rPr>
            </w:pPr>
            <w:r>
              <w:rPr>
                <w:rFonts w:ascii="Calibri" w:eastAsia="Calibri" w:hAnsi="Calibri" w:cs="Calibri"/>
              </w:rPr>
              <w:t>Especialização em Aprendizagem Ativa e Suas Metodologias</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B9B4124"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E1EC8BB"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E07B926"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145E5231"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2FDAB19" w14:textId="77777777" w:rsidR="00237E64" w:rsidRDefault="00000000">
            <w:pPr>
              <w:jc w:val="center"/>
              <w:rPr>
                <w:rFonts w:ascii="Calibri" w:eastAsia="Calibri" w:hAnsi="Calibri" w:cs="Calibri"/>
              </w:rPr>
            </w:pPr>
            <w:r>
              <w:rPr>
                <w:rFonts w:ascii="Calibri" w:eastAsia="Calibri" w:hAnsi="Calibri" w:cs="Calibri"/>
              </w:rPr>
              <w:t>ARU</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899BBBE" w14:textId="77777777" w:rsidR="00237E64" w:rsidRDefault="00000000">
            <w:pPr>
              <w:rPr>
                <w:rFonts w:ascii="Calibri" w:eastAsia="Calibri" w:hAnsi="Calibri" w:cs="Calibri"/>
              </w:rPr>
            </w:pPr>
            <w:r>
              <w:rPr>
                <w:rFonts w:ascii="Calibri" w:eastAsia="Calibri" w:hAnsi="Calibri" w:cs="Calibri"/>
              </w:rPr>
              <w:t>FIC - Metodologias para o Ensino de História Econômica e Geopolítica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CC443CF"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06A4999"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8962D8D" w14:textId="77777777" w:rsidR="00237E64" w:rsidRDefault="00000000">
            <w:pPr>
              <w:jc w:val="center"/>
              <w:rPr>
                <w:rFonts w:ascii="Calibri" w:eastAsia="Calibri" w:hAnsi="Calibri" w:cs="Calibri"/>
              </w:rPr>
            </w:pPr>
            <w:r>
              <w:rPr>
                <w:rFonts w:ascii="Calibri" w:eastAsia="Calibri" w:hAnsi="Calibri" w:cs="Calibri"/>
              </w:rPr>
              <w:t>1,40</w:t>
            </w:r>
          </w:p>
        </w:tc>
      </w:tr>
      <w:tr w:rsidR="00237E64" w14:paraId="1CB4C338"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183DEB9" w14:textId="77777777" w:rsidR="00237E64" w:rsidRDefault="00000000">
            <w:pPr>
              <w:jc w:val="center"/>
              <w:rPr>
                <w:rFonts w:ascii="Calibri" w:eastAsia="Calibri" w:hAnsi="Calibri" w:cs="Calibri"/>
              </w:rPr>
            </w:pPr>
            <w:r>
              <w:rPr>
                <w:rFonts w:ascii="Calibri" w:eastAsia="Calibri" w:hAnsi="Calibri" w:cs="Calibri"/>
              </w:rPr>
              <w:t>ARU</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B04062C" w14:textId="77777777" w:rsidR="00237E64" w:rsidRDefault="00000000">
            <w:pPr>
              <w:rPr>
                <w:rFonts w:ascii="Calibri" w:eastAsia="Calibri" w:hAnsi="Calibri" w:cs="Calibri"/>
              </w:rPr>
            </w:pPr>
            <w:r>
              <w:rPr>
                <w:rFonts w:ascii="Calibri" w:eastAsia="Calibri" w:hAnsi="Calibri" w:cs="Calibri"/>
              </w:rPr>
              <w:t>FIC - Tecnologias da Informação e Comunicação na Educação</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46D8AD9"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9746301"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106CB5F" w14:textId="77777777" w:rsidR="00237E64" w:rsidRDefault="00000000">
            <w:pPr>
              <w:jc w:val="center"/>
              <w:rPr>
                <w:rFonts w:ascii="Calibri" w:eastAsia="Calibri" w:hAnsi="Calibri" w:cs="Calibri"/>
              </w:rPr>
            </w:pPr>
            <w:r>
              <w:rPr>
                <w:rFonts w:ascii="Calibri" w:eastAsia="Calibri" w:hAnsi="Calibri" w:cs="Calibri"/>
              </w:rPr>
              <w:t>1,50</w:t>
            </w:r>
          </w:p>
        </w:tc>
      </w:tr>
      <w:tr w:rsidR="00237E64" w14:paraId="1CF958A9"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DB20EAA" w14:textId="77777777" w:rsidR="00237E64" w:rsidRDefault="00000000">
            <w:pPr>
              <w:jc w:val="center"/>
              <w:rPr>
                <w:rFonts w:ascii="Calibri" w:eastAsia="Calibri" w:hAnsi="Calibri" w:cs="Calibri"/>
              </w:rPr>
            </w:pPr>
            <w:r>
              <w:rPr>
                <w:rFonts w:ascii="Calibri" w:eastAsia="Calibri" w:hAnsi="Calibri" w:cs="Calibri"/>
              </w:rPr>
              <w:t>CAN</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2E96900" w14:textId="77777777" w:rsidR="00237E64" w:rsidRDefault="00000000">
            <w:pPr>
              <w:rPr>
                <w:rFonts w:ascii="Calibri" w:eastAsia="Calibri" w:hAnsi="Calibri" w:cs="Calibri"/>
              </w:rPr>
            </w:pPr>
            <w:r>
              <w:rPr>
                <w:rFonts w:ascii="Calibri" w:eastAsia="Calibri" w:hAnsi="Calibri" w:cs="Calibri"/>
              </w:rPr>
              <w:t>Especialização em Desenvolvimento de Sistemas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F6DE54A"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6021BE0"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9F451F8"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5D90D8C"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4CAFC66" w14:textId="77777777" w:rsidR="00237E64" w:rsidRDefault="00000000">
            <w:pPr>
              <w:jc w:val="center"/>
              <w:rPr>
                <w:rFonts w:ascii="Calibri" w:eastAsia="Calibri" w:hAnsi="Calibri" w:cs="Calibri"/>
              </w:rPr>
            </w:pPr>
            <w:r>
              <w:rPr>
                <w:rFonts w:ascii="Calibri" w:eastAsia="Calibri" w:hAnsi="Calibri" w:cs="Calibri"/>
              </w:rPr>
              <w:t>CAN</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A41A6F4" w14:textId="77777777" w:rsidR="00237E64" w:rsidRDefault="00000000">
            <w:pPr>
              <w:rPr>
                <w:rFonts w:ascii="Calibri" w:eastAsia="Calibri" w:hAnsi="Calibri" w:cs="Calibri"/>
              </w:rPr>
            </w:pPr>
            <w:r>
              <w:rPr>
                <w:rFonts w:ascii="Calibri" w:eastAsia="Calibri" w:hAnsi="Calibri" w:cs="Calibri"/>
              </w:rPr>
              <w:t>Especialização em Educação Direitos Humanos e Cidadania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3AEA692" w14:textId="77777777" w:rsidR="00237E64" w:rsidRDefault="00000000">
            <w:pPr>
              <w:jc w:val="center"/>
              <w:rPr>
                <w:rFonts w:ascii="Calibri" w:eastAsia="Calibri" w:hAnsi="Calibri" w:cs="Calibri"/>
              </w:rPr>
            </w:pPr>
            <w:r>
              <w:rPr>
                <w:rFonts w:ascii="Calibri" w:eastAsia="Calibri" w:hAnsi="Calibri" w:cs="Calibri"/>
              </w:rPr>
              <w:t>60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E391744"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F3E5895"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3BDF4535"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2E956EC" w14:textId="77777777" w:rsidR="00237E64" w:rsidRDefault="00000000">
            <w:pPr>
              <w:jc w:val="center"/>
              <w:rPr>
                <w:rFonts w:ascii="Calibri" w:eastAsia="Calibri" w:hAnsi="Calibri" w:cs="Calibri"/>
              </w:rPr>
            </w:pPr>
            <w:r>
              <w:rPr>
                <w:rFonts w:ascii="Calibri" w:eastAsia="Calibri" w:hAnsi="Calibri" w:cs="Calibri"/>
              </w:rPr>
              <w:t>CCO</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CB89C3C" w14:textId="77777777" w:rsidR="00237E64" w:rsidRDefault="00000000">
            <w:pPr>
              <w:rPr>
                <w:rFonts w:ascii="Calibri" w:eastAsia="Calibri" w:hAnsi="Calibri" w:cs="Calibri"/>
              </w:rPr>
            </w:pPr>
            <w:r>
              <w:rPr>
                <w:rFonts w:ascii="Calibri" w:eastAsia="Calibri" w:hAnsi="Calibri" w:cs="Calibri"/>
              </w:rPr>
              <w:t>Técnico Subsequente em Segurança do Trabalho</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14E976B"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F13B3D2"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1E651DC"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33276C6" w14:textId="77777777">
        <w:trPr>
          <w:trHeight w:val="555"/>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F6EC563" w14:textId="77777777" w:rsidR="00237E64" w:rsidRDefault="00000000">
            <w:pPr>
              <w:jc w:val="center"/>
              <w:rPr>
                <w:rFonts w:ascii="Calibri" w:eastAsia="Calibri" w:hAnsi="Calibri" w:cs="Calibri"/>
              </w:rPr>
            </w:pPr>
            <w:r>
              <w:rPr>
                <w:rFonts w:ascii="Calibri" w:eastAsia="Calibri" w:hAnsi="Calibri" w:cs="Calibri"/>
              </w:rPr>
              <w:t>CDR</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7975D93" w14:textId="77777777" w:rsidR="00237E64" w:rsidRDefault="00000000">
            <w:pPr>
              <w:rPr>
                <w:rFonts w:ascii="Calibri" w:eastAsia="Calibri" w:hAnsi="Calibri" w:cs="Calibri"/>
              </w:rPr>
            </w:pPr>
            <w:r>
              <w:rPr>
                <w:rFonts w:ascii="Calibri" w:eastAsia="Calibri" w:hAnsi="Calibri" w:cs="Calibri"/>
              </w:rPr>
              <w:t>Especialização em Interdisciplinaridade e Práticas Pedagógicas na Educação Básica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4EDBEEB" w14:textId="77777777" w:rsidR="00237E64" w:rsidRDefault="00000000">
            <w:pPr>
              <w:jc w:val="center"/>
              <w:rPr>
                <w:rFonts w:ascii="Calibri" w:eastAsia="Calibri" w:hAnsi="Calibri" w:cs="Calibri"/>
              </w:rPr>
            </w:pPr>
            <w:r>
              <w:rPr>
                <w:rFonts w:ascii="Calibri" w:eastAsia="Calibri" w:hAnsi="Calibri" w:cs="Calibri"/>
              </w:rPr>
              <w:t>100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FC23A81"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94B2761"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7D2B4B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2036F29" w14:textId="77777777" w:rsidR="00237E64" w:rsidRDefault="00000000">
            <w:pPr>
              <w:jc w:val="center"/>
              <w:rPr>
                <w:rFonts w:ascii="Calibri" w:eastAsia="Calibri" w:hAnsi="Calibri" w:cs="Calibri"/>
              </w:rPr>
            </w:pPr>
            <w:r>
              <w:rPr>
                <w:rFonts w:ascii="Calibri" w:eastAsia="Calibri" w:hAnsi="Calibri" w:cs="Calibri"/>
              </w:rPr>
              <w:t>CDR</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8CC3A94" w14:textId="77777777" w:rsidR="00237E64" w:rsidRDefault="00000000">
            <w:pPr>
              <w:rPr>
                <w:rFonts w:ascii="Calibri" w:eastAsia="Calibri" w:hAnsi="Calibri" w:cs="Calibri"/>
              </w:rPr>
            </w:pPr>
            <w:r>
              <w:rPr>
                <w:rFonts w:ascii="Calibri" w:eastAsia="Calibri" w:hAnsi="Calibri" w:cs="Calibri"/>
              </w:rPr>
              <w:t>Especialização em tecnologias para o ensino e aprendizagem</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DF032EF" w14:textId="77777777" w:rsidR="00237E64" w:rsidRDefault="00000000">
            <w:pPr>
              <w:jc w:val="center"/>
              <w:rPr>
                <w:rFonts w:ascii="Calibri" w:eastAsia="Calibri" w:hAnsi="Calibri" w:cs="Calibri"/>
              </w:rPr>
            </w:pPr>
            <w:r>
              <w:rPr>
                <w:rFonts w:ascii="Calibri" w:eastAsia="Calibri" w:hAnsi="Calibri" w:cs="Calibri"/>
              </w:rPr>
              <w:t>100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2DECC45"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84F5DE9"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5893A7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96CDBF3" w14:textId="77777777" w:rsidR="00237E64" w:rsidRDefault="00000000">
            <w:pPr>
              <w:jc w:val="center"/>
              <w:rPr>
                <w:rFonts w:ascii="Calibri" w:eastAsia="Calibri" w:hAnsi="Calibri" w:cs="Calibri"/>
              </w:rPr>
            </w:pPr>
            <w:r>
              <w:rPr>
                <w:rFonts w:ascii="Calibri" w:eastAsia="Calibri" w:hAnsi="Calibri" w:cs="Calibri"/>
              </w:rPr>
              <w:t>CRI</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03EEDF0" w14:textId="77777777" w:rsidR="00237E64" w:rsidRDefault="00000000">
            <w:pPr>
              <w:rPr>
                <w:rFonts w:ascii="Calibri" w:eastAsia="Calibri" w:hAnsi="Calibri" w:cs="Calibri"/>
              </w:rPr>
            </w:pPr>
            <w:r>
              <w:rPr>
                <w:rFonts w:ascii="Calibri" w:eastAsia="Calibri" w:hAnsi="Calibri" w:cs="Calibri"/>
              </w:rPr>
              <w:t>FIC - Metodologias para o Ensino de Biologia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93B0958"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8E26A29"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10F5DAB"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3A4D608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C95D7A6" w14:textId="77777777" w:rsidR="00237E64" w:rsidRDefault="00000000">
            <w:pPr>
              <w:jc w:val="center"/>
              <w:rPr>
                <w:rFonts w:ascii="Calibri" w:eastAsia="Calibri" w:hAnsi="Calibri" w:cs="Calibri"/>
              </w:rPr>
            </w:pPr>
            <w:r>
              <w:rPr>
                <w:rFonts w:ascii="Calibri" w:eastAsia="Calibri" w:hAnsi="Calibri" w:cs="Calibri"/>
              </w:rPr>
              <w:t>CRI</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B7F0061" w14:textId="77777777" w:rsidR="00237E64" w:rsidRDefault="00000000">
            <w:pPr>
              <w:rPr>
                <w:rFonts w:ascii="Calibri" w:eastAsia="Calibri" w:hAnsi="Calibri" w:cs="Calibri"/>
              </w:rPr>
            </w:pPr>
            <w:r>
              <w:rPr>
                <w:rFonts w:ascii="Calibri" w:eastAsia="Calibri" w:hAnsi="Calibri" w:cs="Calibri"/>
              </w:rPr>
              <w:t>FIC - Metodologias para o Ensino de História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23E537D"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C15E2D6"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EAC1278"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79D38C2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57E150E" w14:textId="77777777" w:rsidR="00237E64" w:rsidRDefault="00000000">
            <w:pPr>
              <w:jc w:val="center"/>
              <w:rPr>
                <w:rFonts w:ascii="Calibri" w:eastAsia="Calibri" w:hAnsi="Calibri" w:cs="Calibri"/>
              </w:rPr>
            </w:pPr>
            <w:r>
              <w:rPr>
                <w:rFonts w:ascii="Calibri" w:eastAsia="Calibri" w:hAnsi="Calibri" w:cs="Calibri"/>
              </w:rPr>
              <w:t>CRI</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0FAA264" w14:textId="77777777" w:rsidR="00237E64" w:rsidRDefault="00000000">
            <w:pPr>
              <w:rPr>
                <w:rFonts w:ascii="Calibri" w:eastAsia="Calibri" w:hAnsi="Calibri" w:cs="Calibri"/>
              </w:rPr>
            </w:pPr>
            <w:r>
              <w:rPr>
                <w:rFonts w:ascii="Calibri" w:eastAsia="Calibri" w:hAnsi="Calibri" w:cs="Calibri"/>
              </w:rPr>
              <w:t>FIC - Metodologias para o Ensino de Química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A3483CE"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BB17FDA"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382BE83"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55E72EA"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3B4384A"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3E0486B" w14:textId="77777777" w:rsidR="00237E64" w:rsidRDefault="00000000">
            <w:pPr>
              <w:rPr>
                <w:rFonts w:ascii="Calibri" w:eastAsia="Calibri" w:hAnsi="Calibri" w:cs="Calibri"/>
              </w:rPr>
            </w:pPr>
            <w:r>
              <w:rPr>
                <w:rFonts w:ascii="Calibri" w:eastAsia="Calibri" w:hAnsi="Calibri" w:cs="Calibri"/>
              </w:rPr>
              <w:t xml:space="preserve">Especialização em Cultura e </w:t>
            </w:r>
            <w:proofErr w:type="spellStart"/>
            <w:r>
              <w:rPr>
                <w:rFonts w:ascii="Calibri" w:eastAsia="Calibri" w:hAnsi="Calibri" w:cs="Calibri"/>
              </w:rPr>
              <w:t>Sociobiodiversidade</w:t>
            </w:r>
            <w:proofErr w:type="spellEnd"/>
            <w:r>
              <w:rPr>
                <w:rFonts w:ascii="Calibri" w:eastAsia="Calibri" w:hAnsi="Calibri" w:cs="Calibri"/>
              </w:rPr>
              <w:t xml:space="preserve"> na Gastronomia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E473365"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C8B93B8"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1AEAE38" w14:textId="77777777" w:rsidR="00237E64" w:rsidRDefault="00000000">
            <w:pPr>
              <w:jc w:val="center"/>
              <w:rPr>
                <w:rFonts w:ascii="Calibri" w:eastAsia="Calibri" w:hAnsi="Calibri" w:cs="Calibri"/>
              </w:rPr>
            </w:pPr>
            <w:r>
              <w:rPr>
                <w:rFonts w:ascii="Calibri" w:eastAsia="Calibri" w:hAnsi="Calibri" w:cs="Calibri"/>
              </w:rPr>
              <w:t>1,20</w:t>
            </w:r>
          </w:p>
        </w:tc>
      </w:tr>
      <w:tr w:rsidR="00237E64" w14:paraId="14828DF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36B22F3" w14:textId="77777777" w:rsidR="00237E64" w:rsidRDefault="00000000">
            <w:pPr>
              <w:jc w:val="center"/>
              <w:rPr>
                <w:rFonts w:ascii="Calibri" w:eastAsia="Calibri" w:hAnsi="Calibri" w:cs="Calibri"/>
                <w:b/>
              </w:rPr>
            </w:pPr>
            <w:r>
              <w:rPr>
                <w:rFonts w:ascii="Calibri" w:eastAsia="Calibri" w:hAnsi="Calibri" w:cs="Calibri"/>
                <w:b/>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02870A3" w14:textId="77777777" w:rsidR="00237E64" w:rsidRDefault="00000000">
            <w:pPr>
              <w:rPr>
                <w:rFonts w:ascii="Calibri" w:eastAsia="Calibri" w:hAnsi="Calibri" w:cs="Calibri"/>
                <w:b/>
              </w:rPr>
            </w:pPr>
            <w:r>
              <w:rPr>
                <w:rFonts w:ascii="Calibri" w:eastAsia="Calibri" w:hAnsi="Calibri" w:cs="Calibri"/>
                <w:b/>
              </w:rPr>
              <w:t>Especialização em Ensino de Língua Estrangeira - turma espanhol</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A75E511" w14:textId="77777777" w:rsidR="00237E64" w:rsidRDefault="00000000">
            <w:pPr>
              <w:jc w:val="center"/>
              <w:rPr>
                <w:rFonts w:ascii="Calibri" w:eastAsia="Calibri" w:hAnsi="Calibri" w:cs="Calibri"/>
                <w:b/>
              </w:rPr>
            </w:pPr>
            <w:r>
              <w:rPr>
                <w:rFonts w:ascii="Calibri" w:eastAsia="Calibri" w:hAnsi="Calibri" w:cs="Calibri"/>
                <w:b/>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7E1C4CC" w14:textId="77777777" w:rsidR="00237E64" w:rsidRDefault="00000000">
            <w:pPr>
              <w:jc w:val="center"/>
              <w:rPr>
                <w:rFonts w:ascii="Calibri" w:eastAsia="Calibri" w:hAnsi="Calibri" w:cs="Calibri"/>
                <w:b/>
              </w:rPr>
            </w:pPr>
            <w:r>
              <w:rPr>
                <w:rFonts w:ascii="Calibri" w:eastAsia="Calibri" w:hAnsi="Calibri" w:cs="Calibri"/>
                <w:b/>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B479742" w14:textId="77777777" w:rsidR="00237E64" w:rsidRDefault="00000000">
            <w:pPr>
              <w:jc w:val="center"/>
              <w:rPr>
                <w:rFonts w:ascii="Calibri" w:eastAsia="Calibri" w:hAnsi="Calibri" w:cs="Calibri"/>
                <w:b/>
              </w:rPr>
            </w:pPr>
            <w:r>
              <w:rPr>
                <w:rFonts w:ascii="Calibri" w:eastAsia="Calibri" w:hAnsi="Calibri" w:cs="Calibri"/>
                <w:b/>
              </w:rPr>
              <w:t>1,92</w:t>
            </w:r>
          </w:p>
        </w:tc>
      </w:tr>
      <w:tr w:rsidR="00237E64" w14:paraId="70D85826"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F8C8E59" w14:textId="77777777" w:rsidR="00237E64" w:rsidRDefault="00000000">
            <w:pPr>
              <w:jc w:val="center"/>
              <w:rPr>
                <w:rFonts w:ascii="Calibri" w:eastAsia="Calibri" w:hAnsi="Calibri" w:cs="Calibri"/>
                <w:b/>
              </w:rPr>
            </w:pPr>
            <w:r>
              <w:rPr>
                <w:rFonts w:ascii="Calibri" w:eastAsia="Calibri" w:hAnsi="Calibri" w:cs="Calibri"/>
                <w:b/>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E3DDBD2" w14:textId="77777777" w:rsidR="00237E64" w:rsidRDefault="00000000">
            <w:pPr>
              <w:rPr>
                <w:rFonts w:ascii="Calibri" w:eastAsia="Calibri" w:hAnsi="Calibri" w:cs="Calibri"/>
                <w:b/>
              </w:rPr>
            </w:pPr>
            <w:r>
              <w:rPr>
                <w:rFonts w:ascii="Calibri" w:eastAsia="Calibri" w:hAnsi="Calibri" w:cs="Calibri"/>
                <w:b/>
              </w:rPr>
              <w:t>Especialização em Ensino de Língua Estrangeira - turma inglês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6271248" w14:textId="77777777" w:rsidR="00237E64" w:rsidRDefault="00000000">
            <w:pPr>
              <w:jc w:val="center"/>
              <w:rPr>
                <w:rFonts w:ascii="Calibri" w:eastAsia="Calibri" w:hAnsi="Calibri" w:cs="Calibri"/>
                <w:b/>
              </w:rPr>
            </w:pPr>
            <w:r>
              <w:rPr>
                <w:rFonts w:ascii="Calibri" w:eastAsia="Calibri" w:hAnsi="Calibri" w:cs="Calibri"/>
                <w:b/>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3F52BE6" w14:textId="77777777" w:rsidR="00237E64" w:rsidRDefault="00000000">
            <w:pPr>
              <w:jc w:val="center"/>
              <w:rPr>
                <w:rFonts w:ascii="Calibri" w:eastAsia="Calibri" w:hAnsi="Calibri" w:cs="Calibri"/>
                <w:b/>
              </w:rPr>
            </w:pPr>
            <w:r>
              <w:rPr>
                <w:rFonts w:ascii="Calibri" w:eastAsia="Calibri" w:hAnsi="Calibri" w:cs="Calibri"/>
                <w:b/>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FA1E4EE" w14:textId="77777777" w:rsidR="00237E64" w:rsidRDefault="00000000">
            <w:pPr>
              <w:jc w:val="center"/>
              <w:rPr>
                <w:rFonts w:ascii="Calibri" w:eastAsia="Calibri" w:hAnsi="Calibri" w:cs="Calibri"/>
                <w:b/>
              </w:rPr>
            </w:pPr>
            <w:r>
              <w:rPr>
                <w:rFonts w:ascii="Calibri" w:eastAsia="Calibri" w:hAnsi="Calibri" w:cs="Calibri"/>
                <w:b/>
              </w:rPr>
              <w:t>1,92</w:t>
            </w:r>
          </w:p>
        </w:tc>
      </w:tr>
      <w:tr w:rsidR="00237E64" w14:paraId="3E8C975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6BA93E7"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EC8E68D" w14:textId="77777777" w:rsidR="00237E64" w:rsidRDefault="00000000">
            <w:pPr>
              <w:rPr>
                <w:rFonts w:ascii="Calibri" w:eastAsia="Calibri" w:hAnsi="Calibri" w:cs="Calibri"/>
              </w:rPr>
            </w:pPr>
            <w:r>
              <w:rPr>
                <w:rFonts w:ascii="Calibri" w:eastAsia="Calibri" w:hAnsi="Calibri" w:cs="Calibri"/>
              </w:rPr>
              <w:t>Especialização em Práticas de ensino na educação básica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C417CB2"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759B1D3"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707BA8D" w14:textId="77777777" w:rsidR="00237E64" w:rsidRDefault="00000000">
            <w:pPr>
              <w:jc w:val="center"/>
              <w:rPr>
                <w:rFonts w:ascii="Calibri" w:eastAsia="Calibri" w:hAnsi="Calibri" w:cs="Calibri"/>
              </w:rPr>
            </w:pPr>
            <w:r>
              <w:rPr>
                <w:rFonts w:ascii="Calibri" w:eastAsia="Calibri" w:hAnsi="Calibri" w:cs="Calibri"/>
              </w:rPr>
              <w:t>1,31</w:t>
            </w:r>
          </w:p>
        </w:tc>
      </w:tr>
      <w:tr w:rsidR="00237E64" w14:paraId="6194A40B"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2963EC5"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8F2C975" w14:textId="77777777" w:rsidR="00237E64" w:rsidRDefault="00000000">
            <w:pPr>
              <w:rPr>
                <w:rFonts w:ascii="Calibri" w:eastAsia="Calibri" w:hAnsi="Calibri" w:cs="Calibri"/>
              </w:rPr>
            </w:pPr>
            <w:r>
              <w:rPr>
                <w:rFonts w:ascii="Calibri" w:eastAsia="Calibri" w:hAnsi="Calibri" w:cs="Calibri"/>
              </w:rPr>
              <w:t>Especialização em qualidade no turismo</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52768B2"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3E82A4F"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CAC1B00" w14:textId="77777777" w:rsidR="00237E64" w:rsidRDefault="00000000">
            <w:pPr>
              <w:jc w:val="center"/>
              <w:rPr>
                <w:rFonts w:ascii="Calibri" w:eastAsia="Calibri" w:hAnsi="Calibri" w:cs="Calibri"/>
              </w:rPr>
            </w:pPr>
            <w:r>
              <w:rPr>
                <w:rFonts w:ascii="Calibri" w:eastAsia="Calibri" w:hAnsi="Calibri" w:cs="Calibri"/>
              </w:rPr>
              <w:t>1,23</w:t>
            </w:r>
          </w:p>
        </w:tc>
      </w:tr>
      <w:tr w:rsidR="00237E64" w14:paraId="43092B5B"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E661A0E"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E025FAE" w14:textId="77777777" w:rsidR="00237E64" w:rsidRDefault="00000000">
            <w:pPr>
              <w:rPr>
                <w:rFonts w:ascii="Calibri" w:eastAsia="Calibri" w:hAnsi="Calibri" w:cs="Calibri"/>
              </w:rPr>
            </w:pPr>
            <w:r>
              <w:rPr>
                <w:rFonts w:ascii="Calibri" w:eastAsia="Calibri" w:hAnsi="Calibri" w:cs="Calibri"/>
              </w:rPr>
              <w:t>Especialização em Tecnologias para Educação Profissional</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C1D72D2"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0CACF9D"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F8B6E0A" w14:textId="77777777" w:rsidR="00237E64" w:rsidRDefault="00000000">
            <w:pPr>
              <w:jc w:val="center"/>
              <w:rPr>
                <w:rFonts w:ascii="Calibri" w:eastAsia="Calibri" w:hAnsi="Calibri" w:cs="Calibri"/>
              </w:rPr>
            </w:pPr>
            <w:r>
              <w:rPr>
                <w:rFonts w:ascii="Calibri" w:eastAsia="Calibri" w:hAnsi="Calibri" w:cs="Calibri"/>
              </w:rPr>
              <w:t>1,23</w:t>
            </w:r>
          </w:p>
        </w:tc>
      </w:tr>
      <w:tr w:rsidR="00237E64" w14:paraId="4119509D"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1D124F7"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F83E894" w14:textId="77777777" w:rsidR="00237E64" w:rsidRDefault="00000000">
            <w:pPr>
              <w:rPr>
                <w:rFonts w:ascii="Calibri" w:eastAsia="Calibri" w:hAnsi="Calibri" w:cs="Calibri"/>
              </w:rPr>
            </w:pPr>
            <w:r>
              <w:rPr>
                <w:rFonts w:ascii="Calibri" w:eastAsia="Calibri" w:hAnsi="Calibri" w:cs="Calibri"/>
              </w:rPr>
              <w:t>FIC - Educação ambiental</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27E4F3A"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2B25FA1"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00B6B1F"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731E396A"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3367466"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B1C2CF8" w14:textId="77777777" w:rsidR="00237E64" w:rsidRDefault="00000000">
            <w:pPr>
              <w:rPr>
                <w:rFonts w:ascii="Calibri" w:eastAsia="Calibri" w:hAnsi="Calibri" w:cs="Calibri"/>
              </w:rPr>
            </w:pPr>
            <w:r>
              <w:rPr>
                <w:rFonts w:ascii="Calibri" w:eastAsia="Calibri" w:hAnsi="Calibri" w:cs="Calibri"/>
              </w:rPr>
              <w:t>FIC - Estudos da deficiência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2F5FD9C"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20F4083"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E2A9836"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7CAEB0B8"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98D83A1"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4FF9585" w14:textId="77777777" w:rsidR="00237E64" w:rsidRDefault="00000000">
            <w:pPr>
              <w:rPr>
                <w:rFonts w:ascii="Calibri" w:eastAsia="Calibri" w:hAnsi="Calibri" w:cs="Calibri"/>
              </w:rPr>
            </w:pPr>
            <w:r>
              <w:rPr>
                <w:rFonts w:ascii="Calibri" w:eastAsia="Calibri" w:hAnsi="Calibri" w:cs="Calibri"/>
              </w:rPr>
              <w:t>FIC - Libras Básico</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C180DF3"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1DBD5DB"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9A7FD56"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A40C61B"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4BE72EF"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94C30D7" w14:textId="77777777" w:rsidR="00237E64" w:rsidRDefault="00000000">
            <w:pPr>
              <w:rPr>
                <w:rFonts w:ascii="Calibri" w:eastAsia="Calibri" w:hAnsi="Calibri" w:cs="Calibri"/>
              </w:rPr>
            </w:pPr>
            <w:r>
              <w:rPr>
                <w:rFonts w:ascii="Calibri" w:eastAsia="Calibri" w:hAnsi="Calibri" w:cs="Calibri"/>
              </w:rPr>
              <w:t>FIC - Libras Intermediário</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AFA5ECD"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213CF3E"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D023F3C"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37EA46A3" w14:textId="77777777">
        <w:trPr>
          <w:trHeight w:val="555"/>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1FC9D19"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323B721" w14:textId="77777777" w:rsidR="00237E64" w:rsidRDefault="00000000">
            <w:pPr>
              <w:rPr>
                <w:rFonts w:ascii="Calibri" w:eastAsia="Calibri" w:hAnsi="Calibri" w:cs="Calibri"/>
              </w:rPr>
            </w:pPr>
            <w:r>
              <w:rPr>
                <w:rFonts w:ascii="Calibri" w:eastAsia="Calibri" w:hAnsi="Calibri" w:cs="Calibri"/>
              </w:rPr>
              <w:t xml:space="preserve">Oferta </w:t>
            </w:r>
            <w:proofErr w:type="spellStart"/>
            <w:r>
              <w:rPr>
                <w:rFonts w:ascii="Calibri" w:eastAsia="Calibri" w:hAnsi="Calibri" w:cs="Calibri"/>
              </w:rPr>
              <w:t>EaD</w:t>
            </w:r>
            <w:proofErr w:type="spellEnd"/>
            <w:r>
              <w:rPr>
                <w:rFonts w:ascii="Calibri" w:eastAsia="Calibri" w:hAnsi="Calibri" w:cs="Calibri"/>
              </w:rPr>
              <w:t xml:space="preserve"> </w:t>
            </w:r>
            <w:proofErr w:type="spellStart"/>
            <w:r>
              <w:rPr>
                <w:rFonts w:ascii="Calibri" w:eastAsia="Calibri" w:hAnsi="Calibri" w:cs="Calibri"/>
              </w:rPr>
              <w:t>multicampi</w:t>
            </w:r>
            <w:proofErr w:type="spellEnd"/>
            <w:r>
              <w:rPr>
                <w:rFonts w:ascii="Calibri" w:eastAsia="Calibri" w:hAnsi="Calibri" w:cs="Calibri"/>
              </w:rPr>
              <w:t xml:space="preserve"> e </w:t>
            </w:r>
            <w:proofErr w:type="spellStart"/>
            <w:r>
              <w:rPr>
                <w:rFonts w:ascii="Calibri" w:eastAsia="Calibri" w:hAnsi="Calibri" w:cs="Calibri"/>
              </w:rPr>
              <w:t>multi</w:t>
            </w:r>
            <w:proofErr w:type="spellEnd"/>
            <w:r>
              <w:rPr>
                <w:rFonts w:ascii="Calibri" w:eastAsia="Calibri" w:hAnsi="Calibri" w:cs="Calibri"/>
              </w:rPr>
              <w:t xml:space="preserve"> cursos. UC optativa de Libras de cursos de graduação e UC obrigatória de Libras para Licenciaturas.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C3527F6"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E4AB9F8"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3CD595E"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0FDB84D"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1A4ACBD" w14:textId="77777777" w:rsidR="00237E64" w:rsidRDefault="00000000">
            <w:pPr>
              <w:jc w:val="center"/>
              <w:rPr>
                <w:rFonts w:ascii="Calibri" w:eastAsia="Calibri" w:hAnsi="Calibri" w:cs="Calibri"/>
              </w:rPr>
            </w:pPr>
            <w:r>
              <w:rPr>
                <w:rFonts w:ascii="Calibri" w:eastAsia="Calibri" w:hAnsi="Calibri" w:cs="Calibri"/>
              </w:rPr>
              <w:t>CTE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5839A1E" w14:textId="77777777" w:rsidR="00237E64" w:rsidRDefault="00000000">
            <w:pPr>
              <w:rPr>
                <w:rFonts w:ascii="Calibri" w:eastAsia="Calibri" w:hAnsi="Calibri" w:cs="Calibri"/>
              </w:rPr>
            </w:pPr>
            <w:r>
              <w:rPr>
                <w:rFonts w:ascii="Calibri" w:eastAsia="Calibri" w:hAnsi="Calibri" w:cs="Calibri"/>
              </w:rPr>
              <w:t>Técnico Subsequente em Marketing</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4BC2100"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04AEE5D"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5A75F3F"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59BDF4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0940F3B" w14:textId="77777777" w:rsidR="00237E64" w:rsidRDefault="00000000">
            <w:pPr>
              <w:jc w:val="center"/>
              <w:rPr>
                <w:rFonts w:ascii="Calibri" w:eastAsia="Calibri" w:hAnsi="Calibri" w:cs="Calibri"/>
                <w:b/>
              </w:rPr>
            </w:pPr>
            <w:r>
              <w:rPr>
                <w:rFonts w:ascii="Calibri" w:eastAsia="Calibri" w:hAnsi="Calibri" w:cs="Calibri"/>
                <w:b/>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B19192F" w14:textId="77777777" w:rsidR="00237E64" w:rsidRDefault="00000000">
            <w:pPr>
              <w:rPr>
                <w:rFonts w:ascii="Calibri" w:eastAsia="Calibri" w:hAnsi="Calibri" w:cs="Calibri"/>
                <w:b/>
              </w:rPr>
            </w:pPr>
            <w:r>
              <w:rPr>
                <w:rFonts w:ascii="Calibri" w:eastAsia="Calibri" w:hAnsi="Calibri" w:cs="Calibri"/>
                <w:b/>
              </w:rPr>
              <w:t>Especialização em Ensino de Ciências e Matemática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CE801BE" w14:textId="77777777" w:rsidR="00237E64" w:rsidRDefault="00000000">
            <w:pPr>
              <w:jc w:val="center"/>
              <w:rPr>
                <w:rFonts w:ascii="Calibri" w:eastAsia="Calibri" w:hAnsi="Calibri" w:cs="Calibri"/>
                <w:b/>
              </w:rPr>
            </w:pPr>
            <w:r>
              <w:rPr>
                <w:rFonts w:ascii="Calibri" w:eastAsia="Calibri" w:hAnsi="Calibri" w:cs="Calibri"/>
                <w:b/>
              </w:rPr>
              <w:t>160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B97BA34" w14:textId="77777777" w:rsidR="00237E64" w:rsidRDefault="00000000">
            <w:pPr>
              <w:jc w:val="center"/>
              <w:rPr>
                <w:rFonts w:ascii="Calibri" w:eastAsia="Calibri" w:hAnsi="Calibri" w:cs="Calibri"/>
                <w:b/>
              </w:rPr>
            </w:pPr>
            <w:r>
              <w:rPr>
                <w:rFonts w:ascii="Calibri" w:eastAsia="Calibri" w:hAnsi="Calibri" w:cs="Calibri"/>
                <w:b/>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6CF311B" w14:textId="77777777" w:rsidR="00237E64" w:rsidRDefault="00000000">
            <w:pPr>
              <w:jc w:val="center"/>
              <w:rPr>
                <w:rFonts w:ascii="Calibri" w:eastAsia="Calibri" w:hAnsi="Calibri" w:cs="Calibri"/>
                <w:b/>
              </w:rPr>
            </w:pPr>
            <w:r>
              <w:rPr>
                <w:rFonts w:ascii="Calibri" w:eastAsia="Calibri" w:hAnsi="Calibri" w:cs="Calibri"/>
                <w:b/>
              </w:rPr>
              <w:t>4,57</w:t>
            </w:r>
          </w:p>
        </w:tc>
      </w:tr>
      <w:tr w:rsidR="00237E64" w14:paraId="14686351"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7D28EF9" w14:textId="77777777" w:rsidR="00237E64" w:rsidRDefault="00000000">
            <w:pPr>
              <w:jc w:val="center"/>
              <w:rPr>
                <w:rFonts w:ascii="Calibri" w:eastAsia="Calibri" w:hAnsi="Calibri" w:cs="Calibri"/>
                <w:b/>
              </w:rPr>
            </w:pPr>
            <w:r>
              <w:rPr>
                <w:rFonts w:ascii="Calibri" w:eastAsia="Calibri" w:hAnsi="Calibri" w:cs="Calibri"/>
                <w:b/>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3C3C5EA" w14:textId="77777777" w:rsidR="00237E64" w:rsidRDefault="00000000">
            <w:pPr>
              <w:rPr>
                <w:rFonts w:ascii="Calibri" w:eastAsia="Calibri" w:hAnsi="Calibri" w:cs="Calibri"/>
                <w:b/>
              </w:rPr>
            </w:pPr>
            <w:r>
              <w:rPr>
                <w:rFonts w:ascii="Calibri" w:eastAsia="Calibri" w:hAnsi="Calibri" w:cs="Calibri"/>
                <w:b/>
              </w:rPr>
              <w:t>Especialização em Gestão de Serviços de Saúde</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88C8B95" w14:textId="77777777" w:rsidR="00237E64" w:rsidRDefault="00000000">
            <w:pPr>
              <w:jc w:val="center"/>
              <w:rPr>
                <w:rFonts w:ascii="Calibri" w:eastAsia="Calibri" w:hAnsi="Calibri" w:cs="Calibri"/>
                <w:b/>
              </w:rPr>
            </w:pPr>
            <w:r>
              <w:rPr>
                <w:rFonts w:ascii="Calibri" w:eastAsia="Calibri" w:hAnsi="Calibri" w:cs="Calibri"/>
                <w:b/>
              </w:rPr>
              <w:t>25</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2D3AA6D" w14:textId="77777777" w:rsidR="00237E64" w:rsidRDefault="00000000">
            <w:pPr>
              <w:jc w:val="center"/>
              <w:rPr>
                <w:rFonts w:ascii="Calibri" w:eastAsia="Calibri" w:hAnsi="Calibri" w:cs="Calibri"/>
                <w:b/>
              </w:rPr>
            </w:pPr>
            <w:r>
              <w:rPr>
                <w:rFonts w:ascii="Calibri" w:eastAsia="Calibri" w:hAnsi="Calibri" w:cs="Calibri"/>
                <w:b/>
              </w:rPr>
              <w:t>4</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D3DBC2B" w14:textId="77777777" w:rsidR="00237E64" w:rsidRDefault="00000000">
            <w:pPr>
              <w:jc w:val="center"/>
              <w:rPr>
                <w:rFonts w:ascii="Calibri" w:eastAsia="Calibri" w:hAnsi="Calibri" w:cs="Calibri"/>
                <w:b/>
              </w:rPr>
            </w:pPr>
            <w:r>
              <w:rPr>
                <w:rFonts w:ascii="Calibri" w:eastAsia="Calibri" w:hAnsi="Calibri" w:cs="Calibri"/>
                <w:b/>
              </w:rPr>
              <w:t>8,00</w:t>
            </w:r>
          </w:p>
        </w:tc>
      </w:tr>
      <w:tr w:rsidR="00237E64" w14:paraId="4766D610"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3B6CC8C" w14:textId="77777777" w:rsidR="00237E64" w:rsidRDefault="00000000">
            <w:pPr>
              <w:jc w:val="center"/>
              <w:rPr>
                <w:rFonts w:ascii="Calibri" w:eastAsia="Calibri" w:hAnsi="Calibri" w:cs="Calibri"/>
                <w:b/>
              </w:rPr>
            </w:pPr>
            <w:r>
              <w:rPr>
                <w:rFonts w:ascii="Calibri" w:eastAsia="Calibri" w:hAnsi="Calibri" w:cs="Calibri"/>
                <w:b/>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6D1CEF2" w14:textId="77777777" w:rsidR="00237E64" w:rsidRDefault="00000000">
            <w:pPr>
              <w:rPr>
                <w:rFonts w:ascii="Calibri" w:eastAsia="Calibri" w:hAnsi="Calibri" w:cs="Calibri"/>
                <w:b/>
              </w:rPr>
            </w:pPr>
            <w:r>
              <w:rPr>
                <w:rFonts w:ascii="Calibri" w:eastAsia="Calibri" w:hAnsi="Calibri" w:cs="Calibri"/>
                <w:b/>
              </w:rPr>
              <w:t>Especialização em Gestão Pública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9FCDEF7" w14:textId="77777777" w:rsidR="00237E64" w:rsidRDefault="00000000">
            <w:pPr>
              <w:jc w:val="center"/>
              <w:rPr>
                <w:rFonts w:ascii="Calibri" w:eastAsia="Calibri" w:hAnsi="Calibri" w:cs="Calibri"/>
                <w:b/>
              </w:rPr>
            </w:pPr>
            <w:r>
              <w:rPr>
                <w:rFonts w:ascii="Calibri" w:eastAsia="Calibri" w:hAnsi="Calibri" w:cs="Calibri"/>
                <w:b/>
              </w:rPr>
              <w:t>200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50258AC" w14:textId="77777777" w:rsidR="00237E64" w:rsidRDefault="00000000">
            <w:pPr>
              <w:jc w:val="center"/>
              <w:rPr>
                <w:rFonts w:ascii="Calibri" w:eastAsia="Calibri" w:hAnsi="Calibri" w:cs="Calibri"/>
                <w:b/>
              </w:rPr>
            </w:pPr>
            <w:r>
              <w:rPr>
                <w:rFonts w:ascii="Calibri" w:eastAsia="Calibri" w:hAnsi="Calibri" w:cs="Calibri"/>
                <w:b/>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610A3C1" w14:textId="77777777" w:rsidR="00237E64" w:rsidRDefault="00000000">
            <w:pPr>
              <w:jc w:val="center"/>
              <w:rPr>
                <w:rFonts w:ascii="Calibri" w:eastAsia="Calibri" w:hAnsi="Calibri" w:cs="Calibri"/>
                <w:b/>
              </w:rPr>
            </w:pPr>
            <w:r>
              <w:rPr>
                <w:rFonts w:ascii="Calibri" w:eastAsia="Calibri" w:hAnsi="Calibri" w:cs="Calibri"/>
                <w:b/>
              </w:rPr>
              <w:t>5,00</w:t>
            </w:r>
          </w:p>
        </w:tc>
      </w:tr>
      <w:tr w:rsidR="00237E64" w14:paraId="261A6BEA"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F2F116F" w14:textId="77777777" w:rsidR="00237E64" w:rsidRDefault="00000000">
            <w:pPr>
              <w:jc w:val="center"/>
              <w:rPr>
                <w:rFonts w:ascii="Calibri" w:eastAsia="Calibri" w:hAnsi="Calibri" w:cs="Calibri"/>
                <w:b/>
              </w:rPr>
            </w:pPr>
            <w:r>
              <w:rPr>
                <w:rFonts w:ascii="Calibri" w:eastAsia="Calibri" w:hAnsi="Calibri" w:cs="Calibri"/>
                <w:b/>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BBC9F32" w14:textId="77777777" w:rsidR="00237E64" w:rsidRDefault="00000000">
            <w:pPr>
              <w:rPr>
                <w:rFonts w:ascii="Calibri" w:eastAsia="Calibri" w:hAnsi="Calibri" w:cs="Calibri"/>
                <w:b/>
              </w:rPr>
            </w:pPr>
            <w:r>
              <w:rPr>
                <w:rFonts w:ascii="Calibri" w:eastAsia="Calibri" w:hAnsi="Calibri" w:cs="Calibri"/>
                <w:b/>
              </w:rPr>
              <w:t>Especialização em Gestão Pública - novas turmas</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E343321" w14:textId="77777777" w:rsidR="00237E64" w:rsidRDefault="00000000">
            <w:pPr>
              <w:jc w:val="center"/>
              <w:rPr>
                <w:rFonts w:ascii="Calibri" w:eastAsia="Calibri" w:hAnsi="Calibri" w:cs="Calibri"/>
                <w:b/>
              </w:rPr>
            </w:pPr>
            <w:r>
              <w:rPr>
                <w:rFonts w:ascii="Calibri" w:eastAsia="Calibri" w:hAnsi="Calibri" w:cs="Calibri"/>
                <w:b/>
              </w:rPr>
              <w:t>440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39A5D64" w14:textId="77777777" w:rsidR="00237E64" w:rsidRDefault="00000000">
            <w:pPr>
              <w:jc w:val="center"/>
              <w:rPr>
                <w:rFonts w:ascii="Calibri" w:eastAsia="Calibri" w:hAnsi="Calibri" w:cs="Calibri"/>
                <w:b/>
              </w:rPr>
            </w:pPr>
            <w:r>
              <w:rPr>
                <w:rFonts w:ascii="Calibri" w:eastAsia="Calibri" w:hAnsi="Calibri" w:cs="Calibri"/>
                <w:b/>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3FDAE74" w14:textId="77777777" w:rsidR="00237E64" w:rsidRDefault="00000000">
            <w:pPr>
              <w:jc w:val="center"/>
              <w:rPr>
                <w:rFonts w:ascii="Calibri" w:eastAsia="Calibri" w:hAnsi="Calibri" w:cs="Calibri"/>
                <w:b/>
              </w:rPr>
            </w:pPr>
            <w:r>
              <w:rPr>
                <w:rFonts w:ascii="Calibri" w:eastAsia="Calibri" w:hAnsi="Calibri" w:cs="Calibri"/>
                <w:b/>
              </w:rPr>
              <w:t>11,00</w:t>
            </w:r>
          </w:p>
        </w:tc>
      </w:tr>
      <w:tr w:rsidR="00237E64" w14:paraId="2ADA4D3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EAAA654" w14:textId="77777777" w:rsidR="00237E64" w:rsidRDefault="00000000">
            <w:pPr>
              <w:jc w:val="center"/>
              <w:rPr>
                <w:rFonts w:ascii="Calibri" w:eastAsia="Calibri" w:hAnsi="Calibri" w:cs="Calibri"/>
              </w:rPr>
            </w:pPr>
            <w:r>
              <w:rPr>
                <w:rFonts w:ascii="Calibri" w:eastAsia="Calibri" w:hAnsi="Calibri" w:cs="Calibri"/>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3BBD8CE" w14:textId="77777777" w:rsidR="00237E64" w:rsidRDefault="00000000">
            <w:pPr>
              <w:rPr>
                <w:rFonts w:ascii="Calibri" w:eastAsia="Calibri" w:hAnsi="Calibri" w:cs="Calibri"/>
              </w:rPr>
            </w:pPr>
            <w:r>
              <w:rPr>
                <w:rFonts w:ascii="Calibri" w:eastAsia="Calibri" w:hAnsi="Calibri" w:cs="Calibri"/>
              </w:rPr>
              <w:t>Especialização em Mídias Integradas na Educação</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8792D14" w14:textId="77777777" w:rsidR="00237E64" w:rsidRDefault="00000000">
            <w:pPr>
              <w:jc w:val="center"/>
              <w:rPr>
                <w:rFonts w:ascii="Calibri" w:eastAsia="Calibri" w:hAnsi="Calibri" w:cs="Calibri"/>
              </w:rPr>
            </w:pPr>
            <w:r>
              <w:rPr>
                <w:rFonts w:ascii="Calibri" w:eastAsia="Calibri" w:hAnsi="Calibri" w:cs="Calibri"/>
              </w:rPr>
              <w:t>240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BC334BB"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ACAA2F4" w14:textId="77777777" w:rsidR="00237E64" w:rsidRDefault="00000000">
            <w:pPr>
              <w:jc w:val="center"/>
              <w:rPr>
                <w:rFonts w:ascii="Calibri" w:eastAsia="Calibri" w:hAnsi="Calibri" w:cs="Calibri"/>
              </w:rPr>
            </w:pPr>
            <w:r>
              <w:rPr>
                <w:rFonts w:ascii="Calibri" w:eastAsia="Calibri" w:hAnsi="Calibri" w:cs="Calibri"/>
              </w:rPr>
              <w:t>5,00</w:t>
            </w:r>
          </w:p>
        </w:tc>
      </w:tr>
      <w:tr w:rsidR="00237E64" w14:paraId="0B2A7A55"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3D2453A" w14:textId="77777777" w:rsidR="00237E64" w:rsidRDefault="00000000">
            <w:pPr>
              <w:jc w:val="center"/>
              <w:rPr>
                <w:rFonts w:ascii="Calibri" w:eastAsia="Calibri" w:hAnsi="Calibri" w:cs="Calibri"/>
              </w:rPr>
            </w:pPr>
            <w:r>
              <w:rPr>
                <w:rFonts w:ascii="Calibri" w:eastAsia="Calibri" w:hAnsi="Calibri" w:cs="Calibri"/>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4B685A9" w14:textId="77777777" w:rsidR="00237E64" w:rsidRDefault="00000000">
            <w:pPr>
              <w:rPr>
                <w:rFonts w:ascii="Calibri" w:eastAsia="Calibri" w:hAnsi="Calibri" w:cs="Calibri"/>
              </w:rPr>
            </w:pPr>
            <w:r>
              <w:rPr>
                <w:rFonts w:ascii="Calibri" w:eastAsia="Calibri" w:hAnsi="Calibri" w:cs="Calibri"/>
              </w:rPr>
              <w:t>Especialização em Robótica Educacional</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93251B9"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A76224A"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10E42EE"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84D259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7A3C87F" w14:textId="77777777" w:rsidR="00237E64" w:rsidRDefault="00000000">
            <w:pPr>
              <w:jc w:val="center"/>
              <w:rPr>
                <w:rFonts w:ascii="Calibri" w:eastAsia="Calibri" w:hAnsi="Calibri" w:cs="Calibri"/>
              </w:rPr>
            </w:pPr>
            <w:r>
              <w:rPr>
                <w:rFonts w:ascii="Calibri" w:eastAsia="Calibri" w:hAnsi="Calibri" w:cs="Calibri"/>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14FA420" w14:textId="77777777" w:rsidR="00237E64" w:rsidRDefault="00000000">
            <w:pPr>
              <w:rPr>
                <w:rFonts w:ascii="Calibri" w:eastAsia="Calibri" w:hAnsi="Calibri" w:cs="Calibri"/>
              </w:rPr>
            </w:pPr>
            <w:r>
              <w:rPr>
                <w:rFonts w:ascii="Calibri" w:eastAsia="Calibri" w:hAnsi="Calibri" w:cs="Calibri"/>
              </w:rPr>
              <w:t xml:space="preserve">FIC - </w:t>
            </w:r>
            <w:proofErr w:type="spellStart"/>
            <w:r>
              <w:rPr>
                <w:rFonts w:ascii="Calibri" w:eastAsia="Calibri" w:hAnsi="Calibri" w:cs="Calibri"/>
              </w:rPr>
              <w:t>Machine</w:t>
            </w:r>
            <w:proofErr w:type="spellEnd"/>
            <w:r>
              <w:rPr>
                <w:rFonts w:ascii="Calibri" w:eastAsia="Calibri" w:hAnsi="Calibri" w:cs="Calibri"/>
              </w:rPr>
              <w:t xml:space="preserve"> Learning</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758405B" w14:textId="77777777" w:rsidR="00237E64" w:rsidRDefault="00000000">
            <w:pPr>
              <w:jc w:val="center"/>
              <w:rPr>
                <w:rFonts w:ascii="Calibri" w:eastAsia="Calibri" w:hAnsi="Calibri" w:cs="Calibri"/>
              </w:rPr>
            </w:pPr>
            <w:r>
              <w:rPr>
                <w:rFonts w:ascii="Calibri" w:eastAsia="Calibri" w:hAnsi="Calibri" w:cs="Calibri"/>
              </w:rPr>
              <w:t>20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FA9D002"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09D943F"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7F1F169"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2A77FCC" w14:textId="77777777" w:rsidR="00237E64" w:rsidRDefault="00000000">
            <w:pPr>
              <w:jc w:val="center"/>
              <w:rPr>
                <w:rFonts w:ascii="Calibri" w:eastAsia="Calibri" w:hAnsi="Calibri" w:cs="Calibri"/>
                <w:b/>
              </w:rPr>
            </w:pPr>
            <w:r>
              <w:rPr>
                <w:rFonts w:ascii="Calibri" w:eastAsia="Calibri" w:hAnsi="Calibri" w:cs="Calibri"/>
                <w:b/>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EDE9790" w14:textId="77777777" w:rsidR="00237E64" w:rsidRDefault="00000000">
            <w:pPr>
              <w:rPr>
                <w:rFonts w:ascii="Calibri" w:eastAsia="Calibri" w:hAnsi="Calibri" w:cs="Calibri"/>
                <w:b/>
              </w:rPr>
            </w:pPr>
            <w:r>
              <w:rPr>
                <w:rFonts w:ascii="Calibri" w:eastAsia="Calibri" w:hAnsi="Calibri" w:cs="Calibri"/>
                <w:b/>
              </w:rPr>
              <w:t>Técnico Subsequente em Informática para Internet</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C696314" w14:textId="77777777" w:rsidR="00237E64" w:rsidRDefault="00000000">
            <w:pPr>
              <w:jc w:val="center"/>
              <w:rPr>
                <w:rFonts w:ascii="Calibri" w:eastAsia="Calibri" w:hAnsi="Calibri" w:cs="Calibri"/>
                <w:b/>
              </w:rPr>
            </w:pPr>
            <w:r>
              <w:rPr>
                <w:rFonts w:ascii="Calibri" w:eastAsia="Calibri" w:hAnsi="Calibri" w:cs="Calibri"/>
                <w:b/>
              </w:rPr>
              <w:t>160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20AC22B" w14:textId="77777777" w:rsidR="00237E64" w:rsidRDefault="00000000">
            <w:pPr>
              <w:jc w:val="center"/>
              <w:rPr>
                <w:rFonts w:ascii="Calibri" w:eastAsia="Calibri" w:hAnsi="Calibri" w:cs="Calibri"/>
                <w:b/>
              </w:rPr>
            </w:pPr>
            <w:r>
              <w:rPr>
                <w:rFonts w:ascii="Calibri" w:eastAsia="Calibri" w:hAnsi="Calibri" w:cs="Calibri"/>
                <w:b/>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1C7C589" w14:textId="77777777" w:rsidR="00237E64" w:rsidRDefault="00000000">
            <w:pPr>
              <w:jc w:val="center"/>
              <w:rPr>
                <w:rFonts w:ascii="Calibri" w:eastAsia="Calibri" w:hAnsi="Calibri" w:cs="Calibri"/>
                <w:b/>
              </w:rPr>
            </w:pPr>
            <w:r>
              <w:rPr>
                <w:rFonts w:ascii="Calibri" w:eastAsia="Calibri" w:hAnsi="Calibri" w:cs="Calibri"/>
                <w:b/>
              </w:rPr>
              <w:t>4,00</w:t>
            </w:r>
          </w:p>
        </w:tc>
      </w:tr>
      <w:tr w:rsidR="00237E64" w14:paraId="71527702"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7C71E6A" w14:textId="77777777" w:rsidR="00237E64" w:rsidRDefault="00000000">
            <w:pPr>
              <w:jc w:val="center"/>
              <w:rPr>
                <w:rFonts w:ascii="Calibri" w:eastAsia="Calibri" w:hAnsi="Calibri" w:cs="Calibri"/>
              </w:rPr>
            </w:pPr>
            <w:r>
              <w:rPr>
                <w:rFonts w:ascii="Calibri" w:eastAsia="Calibri" w:hAnsi="Calibri" w:cs="Calibri"/>
              </w:rPr>
              <w:t>GAS</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CE6971C" w14:textId="77777777" w:rsidR="00237E64" w:rsidRDefault="00000000">
            <w:pPr>
              <w:rPr>
                <w:rFonts w:ascii="Calibri" w:eastAsia="Calibri" w:hAnsi="Calibri" w:cs="Calibri"/>
              </w:rPr>
            </w:pPr>
            <w:r>
              <w:rPr>
                <w:rFonts w:ascii="Calibri" w:eastAsia="Calibri" w:hAnsi="Calibri" w:cs="Calibri"/>
              </w:rPr>
              <w:t>Especialização em Liderança organizacional para a inovação</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53FD567"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CEAAE28"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227F0ED" w14:textId="77777777" w:rsidR="00237E64" w:rsidRDefault="00000000">
            <w:pPr>
              <w:jc w:val="center"/>
              <w:rPr>
                <w:rFonts w:ascii="Calibri" w:eastAsia="Calibri" w:hAnsi="Calibri" w:cs="Calibri"/>
              </w:rPr>
            </w:pPr>
            <w:r>
              <w:rPr>
                <w:rFonts w:ascii="Calibri" w:eastAsia="Calibri" w:hAnsi="Calibri" w:cs="Calibri"/>
              </w:rPr>
              <w:t>1,13</w:t>
            </w:r>
          </w:p>
        </w:tc>
      </w:tr>
      <w:tr w:rsidR="00237E64" w14:paraId="2F18356C"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3AC6970" w14:textId="77777777" w:rsidR="00237E64" w:rsidRDefault="00000000">
            <w:pPr>
              <w:jc w:val="center"/>
              <w:rPr>
                <w:rFonts w:ascii="Calibri" w:eastAsia="Calibri" w:hAnsi="Calibri" w:cs="Calibri"/>
              </w:rPr>
            </w:pPr>
            <w:r>
              <w:rPr>
                <w:rFonts w:ascii="Calibri" w:eastAsia="Calibri" w:hAnsi="Calibri" w:cs="Calibri"/>
              </w:rPr>
              <w:t>GAS</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8559BC6" w14:textId="77777777" w:rsidR="00237E64" w:rsidRDefault="00000000">
            <w:pPr>
              <w:rPr>
                <w:rFonts w:ascii="Calibri" w:eastAsia="Calibri" w:hAnsi="Calibri" w:cs="Calibri"/>
              </w:rPr>
            </w:pPr>
            <w:r>
              <w:rPr>
                <w:rFonts w:ascii="Calibri" w:eastAsia="Calibri" w:hAnsi="Calibri" w:cs="Calibri"/>
              </w:rPr>
              <w:t>FIC - Empreendedorismo e Gestão de Pequenos Negócios</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745A33D"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59450B9"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5E9A2D2"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03C3A9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EC62FA0" w14:textId="77777777" w:rsidR="00237E64" w:rsidRDefault="00000000">
            <w:pPr>
              <w:jc w:val="center"/>
              <w:rPr>
                <w:rFonts w:ascii="Calibri" w:eastAsia="Calibri" w:hAnsi="Calibri" w:cs="Calibri"/>
              </w:rPr>
            </w:pPr>
            <w:r>
              <w:rPr>
                <w:rFonts w:ascii="Calibri" w:eastAsia="Calibri" w:hAnsi="Calibri" w:cs="Calibri"/>
              </w:rPr>
              <w:t>GAS</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41DDA3A" w14:textId="77777777" w:rsidR="00237E64" w:rsidRDefault="00000000">
            <w:pPr>
              <w:rPr>
                <w:rFonts w:ascii="Calibri" w:eastAsia="Calibri" w:hAnsi="Calibri" w:cs="Calibri"/>
              </w:rPr>
            </w:pPr>
            <w:r>
              <w:rPr>
                <w:rFonts w:ascii="Calibri" w:eastAsia="Calibri" w:hAnsi="Calibri" w:cs="Calibri"/>
              </w:rPr>
              <w:t>FIC - Formação para formadores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849B964"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F59EE65"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81B73F5"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3AB2601A"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1A1BD93" w14:textId="77777777" w:rsidR="00237E64" w:rsidRDefault="00000000">
            <w:pPr>
              <w:jc w:val="center"/>
              <w:rPr>
                <w:rFonts w:ascii="Calibri" w:eastAsia="Calibri" w:hAnsi="Calibri" w:cs="Calibri"/>
              </w:rPr>
            </w:pPr>
            <w:r>
              <w:rPr>
                <w:rFonts w:ascii="Calibri" w:eastAsia="Calibri" w:hAnsi="Calibri" w:cs="Calibri"/>
              </w:rPr>
              <w:t>GAS</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4F2AC1D" w14:textId="77777777" w:rsidR="00237E64" w:rsidRDefault="00000000">
            <w:pPr>
              <w:rPr>
                <w:rFonts w:ascii="Calibri" w:eastAsia="Calibri" w:hAnsi="Calibri" w:cs="Calibri"/>
              </w:rPr>
            </w:pPr>
            <w:r>
              <w:rPr>
                <w:rFonts w:ascii="Calibri" w:eastAsia="Calibri" w:hAnsi="Calibri" w:cs="Calibri"/>
              </w:rPr>
              <w:t>Técnico Subsequente em Meio Ambiente</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CC183BE"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6E7D422"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6C1FA76" w14:textId="77777777" w:rsidR="00237E64" w:rsidRDefault="00000000">
            <w:pPr>
              <w:jc w:val="center"/>
              <w:rPr>
                <w:rFonts w:ascii="Calibri" w:eastAsia="Calibri" w:hAnsi="Calibri" w:cs="Calibri"/>
              </w:rPr>
            </w:pPr>
            <w:r>
              <w:rPr>
                <w:rFonts w:ascii="Calibri" w:eastAsia="Calibri" w:hAnsi="Calibri" w:cs="Calibri"/>
              </w:rPr>
              <w:t>1,11</w:t>
            </w:r>
          </w:p>
        </w:tc>
      </w:tr>
      <w:tr w:rsidR="00237E64" w14:paraId="4AD2DEEA"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81D9A1D" w14:textId="77777777" w:rsidR="00237E64" w:rsidRDefault="00000000">
            <w:pPr>
              <w:jc w:val="center"/>
              <w:rPr>
                <w:rFonts w:ascii="Calibri" w:eastAsia="Calibri" w:hAnsi="Calibri" w:cs="Calibri"/>
              </w:rPr>
            </w:pPr>
            <w:r>
              <w:rPr>
                <w:rFonts w:ascii="Calibri" w:eastAsia="Calibri" w:hAnsi="Calibri" w:cs="Calibri"/>
              </w:rPr>
              <w:t>GPB</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2AE2E1D" w14:textId="77777777" w:rsidR="00237E64" w:rsidRDefault="00000000">
            <w:pPr>
              <w:rPr>
                <w:rFonts w:ascii="Calibri" w:eastAsia="Calibri" w:hAnsi="Calibri" w:cs="Calibri"/>
              </w:rPr>
            </w:pPr>
            <w:r>
              <w:rPr>
                <w:rFonts w:ascii="Calibri" w:eastAsia="Calibri" w:hAnsi="Calibri" w:cs="Calibri"/>
              </w:rPr>
              <w:t>FIC - Cinema e Educação.</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F2BF7BB" w14:textId="77777777" w:rsidR="00237E64" w:rsidRDefault="00000000">
            <w:pPr>
              <w:jc w:val="center"/>
              <w:rPr>
                <w:rFonts w:ascii="Calibri" w:eastAsia="Calibri" w:hAnsi="Calibri" w:cs="Calibri"/>
              </w:rPr>
            </w:pPr>
            <w:r>
              <w:rPr>
                <w:rFonts w:ascii="Calibri" w:eastAsia="Calibri" w:hAnsi="Calibri" w:cs="Calibri"/>
              </w:rPr>
              <w:t>35</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4CBC209"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7DFABE9"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7EBA35EE"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6BE859C" w14:textId="77777777" w:rsidR="00237E64" w:rsidRDefault="00000000">
            <w:pPr>
              <w:jc w:val="center"/>
              <w:rPr>
                <w:rFonts w:ascii="Calibri" w:eastAsia="Calibri" w:hAnsi="Calibri" w:cs="Calibri"/>
              </w:rPr>
            </w:pPr>
            <w:r>
              <w:rPr>
                <w:rFonts w:ascii="Calibri" w:eastAsia="Calibri" w:hAnsi="Calibri" w:cs="Calibri"/>
              </w:rPr>
              <w:lastRenderedPageBreak/>
              <w:t>GPB</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61879E8" w14:textId="77777777" w:rsidR="00237E64" w:rsidRDefault="00000000">
            <w:pPr>
              <w:rPr>
                <w:rFonts w:ascii="Calibri" w:eastAsia="Calibri" w:hAnsi="Calibri" w:cs="Calibri"/>
              </w:rPr>
            </w:pPr>
            <w:r>
              <w:rPr>
                <w:rFonts w:ascii="Calibri" w:eastAsia="Calibri" w:hAnsi="Calibri" w:cs="Calibri"/>
              </w:rPr>
              <w:t>FIC - Leitura: Teoria e Prática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40970A8" w14:textId="77777777" w:rsidR="00237E64" w:rsidRDefault="00000000">
            <w:pPr>
              <w:jc w:val="center"/>
              <w:rPr>
                <w:rFonts w:ascii="Calibri" w:eastAsia="Calibri" w:hAnsi="Calibri" w:cs="Calibri"/>
              </w:rPr>
            </w:pPr>
            <w:r>
              <w:rPr>
                <w:rFonts w:ascii="Calibri" w:eastAsia="Calibri" w:hAnsi="Calibri" w:cs="Calibri"/>
              </w:rPr>
              <w:t>35</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933996C"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B91AD82"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E67FF7E"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8B3E645" w14:textId="77777777" w:rsidR="00237E64" w:rsidRDefault="00000000">
            <w:pPr>
              <w:jc w:val="center"/>
              <w:rPr>
                <w:rFonts w:ascii="Calibri" w:eastAsia="Calibri" w:hAnsi="Calibri" w:cs="Calibri"/>
              </w:rPr>
            </w:pPr>
            <w:r>
              <w:rPr>
                <w:rFonts w:ascii="Calibri" w:eastAsia="Calibri" w:hAnsi="Calibri" w:cs="Calibri"/>
              </w:rPr>
              <w:t>GPB</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895B3D1" w14:textId="77777777" w:rsidR="00237E64" w:rsidRDefault="00000000">
            <w:pPr>
              <w:rPr>
                <w:rFonts w:ascii="Calibri" w:eastAsia="Calibri" w:hAnsi="Calibri" w:cs="Calibri"/>
              </w:rPr>
            </w:pPr>
            <w:r>
              <w:rPr>
                <w:rFonts w:ascii="Calibri" w:eastAsia="Calibri" w:hAnsi="Calibri" w:cs="Calibri"/>
              </w:rPr>
              <w:t>FIC - Práticas de Leitura Literária e a Formação do Leitor.</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2202F17" w14:textId="77777777" w:rsidR="00237E64" w:rsidRDefault="00000000">
            <w:pPr>
              <w:jc w:val="center"/>
              <w:rPr>
                <w:rFonts w:ascii="Calibri" w:eastAsia="Calibri" w:hAnsi="Calibri" w:cs="Calibri"/>
              </w:rPr>
            </w:pPr>
            <w:r>
              <w:rPr>
                <w:rFonts w:ascii="Calibri" w:eastAsia="Calibri" w:hAnsi="Calibri" w:cs="Calibri"/>
              </w:rPr>
              <w:t>35</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7BB8137"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F58D81F"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3E583AF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6C163A3" w14:textId="77777777" w:rsidR="00237E64" w:rsidRDefault="00000000">
            <w:pPr>
              <w:jc w:val="center"/>
              <w:rPr>
                <w:rFonts w:ascii="Calibri" w:eastAsia="Calibri" w:hAnsi="Calibri" w:cs="Calibri"/>
              </w:rPr>
            </w:pPr>
            <w:r>
              <w:rPr>
                <w:rFonts w:ascii="Calibri" w:eastAsia="Calibri" w:hAnsi="Calibri" w:cs="Calibri"/>
              </w:rPr>
              <w:t>ITJ</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418160B" w14:textId="77777777" w:rsidR="00237E64" w:rsidRDefault="00000000">
            <w:pPr>
              <w:rPr>
                <w:rFonts w:ascii="Calibri" w:eastAsia="Calibri" w:hAnsi="Calibri" w:cs="Calibri"/>
              </w:rPr>
            </w:pPr>
            <w:r>
              <w:rPr>
                <w:rFonts w:ascii="Calibri" w:eastAsia="Calibri" w:hAnsi="Calibri" w:cs="Calibri"/>
              </w:rPr>
              <w:t>Especialização em Cultura Oceânica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B1275D1"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E3EBA41"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77C15AD" w14:textId="77777777" w:rsidR="00237E64" w:rsidRDefault="00000000">
            <w:pPr>
              <w:jc w:val="center"/>
              <w:rPr>
                <w:rFonts w:ascii="Calibri" w:eastAsia="Calibri" w:hAnsi="Calibri" w:cs="Calibri"/>
              </w:rPr>
            </w:pPr>
            <w:r>
              <w:rPr>
                <w:rFonts w:ascii="Calibri" w:eastAsia="Calibri" w:hAnsi="Calibri" w:cs="Calibri"/>
              </w:rPr>
              <w:t>1,35</w:t>
            </w:r>
          </w:p>
        </w:tc>
      </w:tr>
      <w:tr w:rsidR="00237E64" w14:paraId="2DC00C4C"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9DA89D1" w14:textId="77777777" w:rsidR="00237E64" w:rsidRDefault="00000000">
            <w:pPr>
              <w:jc w:val="center"/>
              <w:rPr>
                <w:rFonts w:ascii="Calibri" w:eastAsia="Calibri" w:hAnsi="Calibri" w:cs="Calibri"/>
              </w:rPr>
            </w:pPr>
            <w:r>
              <w:rPr>
                <w:rFonts w:ascii="Calibri" w:eastAsia="Calibri" w:hAnsi="Calibri" w:cs="Calibri"/>
              </w:rPr>
              <w:t>ITJ</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FE5F556" w14:textId="77777777" w:rsidR="00237E64" w:rsidRDefault="00000000">
            <w:pPr>
              <w:rPr>
                <w:rFonts w:ascii="Calibri" w:eastAsia="Calibri" w:hAnsi="Calibri" w:cs="Calibri"/>
              </w:rPr>
            </w:pPr>
            <w:r>
              <w:rPr>
                <w:rFonts w:ascii="Calibri" w:eastAsia="Calibri" w:hAnsi="Calibri" w:cs="Calibri"/>
              </w:rPr>
              <w:t>FIC - Monitoramento de Parques Aquícolas Marinhos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401B8FD"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1228618"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47F2BCC"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282E0CC2"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BA49B9F" w14:textId="77777777" w:rsidR="00237E64" w:rsidRDefault="00000000">
            <w:pPr>
              <w:jc w:val="center"/>
              <w:rPr>
                <w:rFonts w:ascii="Calibri" w:eastAsia="Calibri" w:hAnsi="Calibri" w:cs="Calibri"/>
              </w:rPr>
            </w:pPr>
            <w:r>
              <w:rPr>
                <w:rFonts w:ascii="Calibri" w:eastAsia="Calibri" w:hAnsi="Calibri" w:cs="Calibri"/>
              </w:rPr>
              <w:t>ITJ</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4F2FEB3" w14:textId="77777777" w:rsidR="00237E64" w:rsidRDefault="00000000">
            <w:pPr>
              <w:rPr>
                <w:rFonts w:ascii="Calibri" w:eastAsia="Calibri" w:hAnsi="Calibri" w:cs="Calibri"/>
              </w:rPr>
            </w:pPr>
            <w:r>
              <w:rPr>
                <w:rFonts w:ascii="Calibri" w:eastAsia="Calibri" w:hAnsi="Calibri" w:cs="Calibri"/>
              </w:rPr>
              <w:t>FIC - Treinamento para Manipuladores de Alimentos (básico e completo)</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921EDFE"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5B428BA"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B8B4048"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5D87131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9AC3909" w14:textId="77777777" w:rsidR="00237E64" w:rsidRDefault="00000000">
            <w:pPr>
              <w:jc w:val="center"/>
              <w:rPr>
                <w:rFonts w:ascii="Calibri" w:eastAsia="Calibri" w:hAnsi="Calibri" w:cs="Calibri"/>
              </w:rPr>
            </w:pPr>
            <w:r>
              <w:rPr>
                <w:rFonts w:ascii="Calibri" w:eastAsia="Calibri" w:hAnsi="Calibri" w:cs="Calibri"/>
              </w:rPr>
              <w:t>ITJ</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F14B77B" w14:textId="77777777" w:rsidR="00237E64" w:rsidRDefault="00000000">
            <w:pPr>
              <w:rPr>
                <w:rFonts w:ascii="Calibri" w:eastAsia="Calibri" w:hAnsi="Calibri" w:cs="Calibri"/>
              </w:rPr>
            </w:pPr>
            <w:r>
              <w:rPr>
                <w:rFonts w:ascii="Calibri" w:eastAsia="Calibri" w:hAnsi="Calibri" w:cs="Calibri"/>
              </w:rPr>
              <w:t>Técnico Subsequente em Aquicultura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8CFBFC7"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4FD03D1"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988508D" w14:textId="77777777" w:rsidR="00237E64" w:rsidRDefault="00000000">
            <w:pPr>
              <w:jc w:val="center"/>
              <w:rPr>
                <w:rFonts w:ascii="Calibri" w:eastAsia="Calibri" w:hAnsi="Calibri" w:cs="Calibri"/>
              </w:rPr>
            </w:pPr>
            <w:r>
              <w:rPr>
                <w:rFonts w:ascii="Calibri" w:eastAsia="Calibri" w:hAnsi="Calibri" w:cs="Calibri"/>
              </w:rPr>
              <w:t>1,17</w:t>
            </w:r>
          </w:p>
        </w:tc>
      </w:tr>
      <w:tr w:rsidR="00237E64" w14:paraId="77FC6D55"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1F3C8A6" w14:textId="77777777" w:rsidR="00237E64" w:rsidRDefault="00000000">
            <w:pPr>
              <w:jc w:val="center"/>
              <w:rPr>
                <w:rFonts w:ascii="Calibri" w:eastAsia="Calibri" w:hAnsi="Calibri" w:cs="Calibri"/>
              </w:rPr>
            </w:pPr>
            <w:r>
              <w:rPr>
                <w:rFonts w:ascii="Calibri" w:eastAsia="Calibri" w:hAnsi="Calibri" w:cs="Calibri"/>
              </w:rPr>
              <w:t>JAR</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0654EBD" w14:textId="77777777" w:rsidR="00237E64" w:rsidRDefault="00000000">
            <w:pPr>
              <w:rPr>
                <w:rFonts w:ascii="Calibri" w:eastAsia="Calibri" w:hAnsi="Calibri" w:cs="Calibri"/>
              </w:rPr>
            </w:pPr>
            <w:r>
              <w:rPr>
                <w:rFonts w:ascii="Calibri" w:eastAsia="Calibri" w:hAnsi="Calibri" w:cs="Calibri"/>
              </w:rPr>
              <w:t xml:space="preserve">Oferta </w:t>
            </w:r>
            <w:proofErr w:type="spellStart"/>
            <w:r>
              <w:rPr>
                <w:rFonts w:ascii="Calibri" w:eastAsia="Calibri" w:hAnsi="Calibri" w:cs="Calibri"/>
              </w:rPr>
              <w:t>Ead</w:t>
            </w:r>
            <w:proofErr w:type="spellEnd"/>
            <w:r>
              <w:rPr>
                <w:rFonts w:ascii="Calibri" w:eastAsia="Calibri" w:hAnsi="Calibri" w:cs="Calibri"/>
              </w:rPr>
              <w:t xml:space="preserve"> </w:t>
            </w:r>
            <w:proofErr w:type="spellStart"/>
            <w:r>
              <w:rPr>
                <w:rFonts w:ascii="Calibri" w:eastAsia="Calibri" w:hAnsi="Calibri" w:cs="Calibri"/>
              </w:rPr>
              <w:t>multicampi</w:t>
            </w:r>
            <w:proofErr w:type="spellEnd"/>
            <w:r>
              <w:rPr>
                <w:rFonts w:ascii="Calibri" w:eastAsia="Calibri" w:hAnsi="Calibri" w:cs="Calibri"/>
              </w:rPr>
              <w:t xml:space="preserve"> e </w:t>
            </w:r>
            <w:proofErr w:type="spellStart"/>
            <w:r>
              <w:rPr>
                <w:rFonts w:ascii="Calibri" w:eastAsia="Calibri" w:hAnsi="Calibri" w:cs="Calibri"/>
              </w:rPr>
              <w:t>multi</w:t>
            </w:r>
            <w:proofErr w:type="spellEnd"/>
            <w:r>
              <w:rPr>
                <w:rFonts w:ascii="Calibri" w:eastAsia="Calibri" w:hAnsi="Calibri" w:cs="Calibri"/>
              </w:rPr>
              <w:t xml:space="preserve"> cursos. UC Optativa de Libras</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98A789B"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041CB3F"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71EE9CE"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5B9A3D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9FB5AE1" w14:textId="77777777" w:rsidR="00237E64" w:rsidRDefault="00000000">
            <w:pPr>
              <w:jc w:val="center"/>
              <w:rPr>
                <w:rFonts w:ascii="Calibri" w:eastAsia="Calibri" w:hAnsi="Calibri" w:cs="Calibri"/>
              </w:rPr>
            </w:pPr>
            <w:r>
              <w:rPr>
                <w:rFonts w:ascii="Calibri" w:eastAsia="Calibri" w:hAnsi="Calibri" w:cs="Calibri"/>
              </w:rPr>
              <w:t>LGS</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ADA2D1A" w14:textId="77777777" w:rsidR="00237E64" w:rsidRDefault="00000000">
            <w:pPr>
              <w:rPr>
                <w:rFonts w:ascii="Calibri" w:eastAsia="Calibri" w:hAnsi="Calibri" w:cs="Calibri"/>
              </w:rPr>
            </w:pPr>
            <w:r>
              <w:rPr>
                <w:rFonts w:ascii="Calibri" w:eastAsia="Calibri" w:hAnsi="Calibri" w:cs="Calibri"/>
              </w:rPr>
              <w:t>Técnico Subsequente em Desenvolvimento de Sistemas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F00FD3D"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3FFC8E1"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6CA30A8"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6ABA5045"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DCECD29" w14:textId="77777777" w:rsidR="00237E64" w:rsidRDefault="00000000">
            <w:pPr>
              <w:jc w:val="center"/>
              <w:rPr>
                <w:rFonts w:ascii="Calibri" w:eastAsia="Calibri" w:hAnsi="Calibri" w:cs="Calibri"/>
              </w:rPr>
            </w:pPr>
            <w:r>
              <w:rPr>
                <w:rFonts w:ascii="Calibri" w:eastAsia="Calibri" w:hAnsi="Calibri" w:cs="Calibri"/>
              </w:rPr>
              <w:t>PHB</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1A1933D" w14:textId="77777777" w:rsidR="00237E64" w:rsidRDefault="00000000">
            <w:pPr>
              <w:rPr>
                <w:rFonts w:ascii="Calibri" w:eastAsia="Calibri" w:hAnsi="Calibri" w:cs="Calibri"/>
              </w:rPr>
            </w:pPr>
            <w:r>
              <w:rPr>
                <w:rFonts w:ascii="Calibri" w:eastAsia="Calibri" w:hAnsi="Calibri" w:cs="Calibri"/>
              </w:rPr>
              <w:t>FIC - Libras como L2</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E9A29A8" w14:textId="77777777" w:rsidR="00237E64" w:rsidRDefault="00000000">
            <w:pPr>
              <w:jc w:val="center"/>
              <w:rPr>
                <w:rFonts w:ascii="Calibri" w:eastAsia="Calibri" w:hAnsi="Calibri" w:cs="Calibri"/>
              </w:rPr>
            </w:pPr>
            <w:r>
              <w:rPr>
                <w:rFonts w:ascii="Calibri" w:eastAsia="Calibri" w:hAnsi="Calibri" w:cs="Calibri"/>
              </w:rPr>
              <w:t>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B3CE919"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AC74BF9"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198B30DD"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8A6457B" w14:textId="77777777" w:rsidR="00237E64" w:rsidRDefault="00000000">
            <w:pPr>
              <w:jc w:val="center"/>
              <w:rPr>
                <w:rFonts w:ascii="Calibri" w:eastAsia="Calibri" w:hAnsi="Calibri" w:cs="Calibri"/>
              </w:rPr>
            </w:pPr>
            <w:r>
              <w:rPr>
                <w:rFonts w:ascii="Calibri" w:eastAsia="Calibri" w:hAnsi="Calibri" w:cs="Calibri"/>
              </w:rPr>
              <w:t>PHB</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DC42E10" w14:textId="77777777" w:rsidR="00237E64" w:rsidRDefault="00000000">
            <w:pPr>
              <w:rPr>
                <w:rFonts w:ascii="Calibri" w:eastAsia="Calibri" w:hAnsi="Calibri" w:cs="Calibri"/>
              </w:rPr>
            </w:pPr>
            <w:r>
              <w:rPr>
                <w:rFonts w:ascii="Calibri" w:eastAsia="Calibri" w:hAnsi="Calibri" w:cs="Calibri"/>
              </w:rPr>
              <w:t xml:space="preserve">Licenciatura em Pedagogia Bilíngue - </w:t>
            </w:r>
            <w:proofErr w:type="spellStart"/>
            <w:r>
              <w:rPr>
                <w:rFonts w:ascii="Calibri" w:eastAsia="Calibri" w:hAnsi="Calibri" w:cs="Calibri"/>
              </w:rPr>
              <w:t>EaD</w:t>
            </w:r>
            <w:proofErr w:type="spellEnd"/>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A28065D"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C88DCA7"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985B55A" w14:textId="77777777" w:rsidR="00237E64" w:rsidRDefault="00000000">
            <w:pPr>
              <w:jc w:val="center"/>
              <w:rPr>
                <w:rFonts w:ascii="Calibri" w:eastAsia="Calibri" w:hAnsi="Calibri" w:cs="Calibri"/>
              </w:rPr>
            </w:pPr>
            <w:r>
              <w:rPr>
                <w:rFonts w:ascii="Calibri" w:eastAsia="Calibri" w:hAnsi="Calibri" w:cs="Calibri"/>
              </w:rPr>
              <w:t>1,03</w:t>
            </w:r>
          </w:p>
        </w:tc>
      </w:tr>
      <w:tr w:rsidR="00237E64" w14:paraId="5D809BBC"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BDE48CF" w14:textId="77777777" w:rsidR="00237E64" w:rsidRDefault="00000000">
            <w:pPr>
              <w:jc w:val="center"/>
              <w:rPr>
                <w:rFonts w:ascii="Calibri" w:eastAsia="Calibri" w:hAnsi="Calibri" w:cs="Calibri"/>
              </w:rPr>
            </w:pPr>
            <w:r>
              <w:rPr>
                <w:rFonts w:ascii="Calibri" w:eastAsia="Calibri" w:hAnsi="Calibri" w:cs="Calibri"/>
              </w:rPr>
              <w:t>RAU</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99BDB5A" w14:textId="77777777" w:rsidR="00237E64" w:rsidRDefault="00000000">
            <w:pPr>
              <w:rPr>
                <w:rFonts w:ascii="Calibri" w:eastAsia="Calibri" w:hAnsi="Calibri" w:cs="Calibri"/>
              </w:rPr>
            </w:pPr>
            <w:r>
              <w:rPr>
                <w:rFonts w:ascii="Calibri" w:eastAsia="Calibri" w:hAnsi="Calibri" w:cs="Calibri"/>
              </w:rPr>
              <w:t>Especialização em Área Elétrica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B3B07B4" w14:textId="77777777" w:rsidR="00237E64" w:rsidRDefault="00000000">
            <w:pPr>
              <w:jc w:val="center"/>
              <w:rPr>
                <w:rFonts w:ascii="Calibri" w:eastAsia="Calibri" w:hAnsi="Calibri" w:cs="Calibri"/>
              </w:rPr>
            </w:pPr>
            <w:r>
              <w:rPr>
                <w:rFonts w:ascii="Calibri" w:eastAsia="Calibri" w:hAnsi="Calibri" w:cs="Calibri"/>
              </w:rPr>
              <w:t>20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2A34F78"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E2C8896"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5650F95B"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9E372CF" w14:textId="77777777" w:rsidR="00237E64" w:rsidRDefault="00000000">
            <w:pPr>
              <w:jc w:val="center"/>
              <w:rPr>
                <w:rFonts w:ascii="Calibri" w:eastAsia="Calibri" w:hAnsi="Calibri" w:cs="Calibri"/>
              </w:rPr>
            </w:pPr>
            <w:r>
              <w:rPr>
                <w:rFonts w:ascii="Calibri" w:eastAsia="Calibri" w:hAnsi="Calibri" w:cs="Calibri"/>
              </w:rPr>
              <w:t>RAU</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5B83E2D" w14:textId="77777777" w:rsidR="00237E64" w:rsidRDefault="00000000">
            <w:pPr>
              <w:rPr>
                <w:rFonts w:ascii="Calibri" w:eastAsia="Calibri" w:hAnsi="Calibri" w:cs="Calibri"/>
              </w:rPr>
            </w:pPr>
            <w:r>
              <w:rPr>
                <w:rFonts w:ascii="Calibri" w:eastAsia="Calibri" w:hAnsi="Calibri" w:cs="Calibri"/>
              </w:rPr>
              <w:t>Especialização em Projetos em Educação Científica para Crianças</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836090E" w14:textId="77777777" w:rsidR="00237E64" w:rsidRDefault="00000000">
            <w:pPr>
              <w:jc w:val="center"/>
              <w:rPr>
                <w:rFonts w:ascii="Calibri" w:eastAsia="Calibri" w:hAnsi="Calibri" w:cs="Calibri"/>
              </w:rPr>
            </w:pPr>
            <w:r>
              <w:rPr>
                <w:rFonts w:ascii="Calibri" w:eastAsia="Calibri" w:hAnsi="Calibri" w:cs="Calibri"/>
              </w:rPr>
              <w:t>20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C064D95"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8DB0B66"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268540D"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B7B05D3" w14:textId="77777777" w:rsidR="00237E64" w:rsidRDefault="00000000">
            <w:pPr>
              <w:jc w:val="center"/>
              <w:rPr>
                <w:rFonts w:ascii="Calibri" w:eastAsia="Calibri" w:hAnsi="Calibri" w:cs="Calibri"/>
              </w:rPr>
            </w:pPr>
            <w:r>
              <w:rPr>
                <w:rFonts w:ascii="Calibri" w:eastAsia="Calibri" w:hAnsi="Calibri" w:cs="Calibri"/>
              </w:rPr>
              <w:t>SCA</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99B73D4" w14:textId="77777777" w:rsidR="00237E64" w:rsidRDefault="00000000">
            <w:pPr>
              <w:rPr>
                <w:rFonts w:ascii="Calibri" w:eastAsia="Calibri" w:hAnsi="Calibri" w:cs="Calibri"/>
              </w:rPr>
            </w:pPr>
            <w:r>
              <w:rPr>
                <w:rFonts w:ascii="Calibri" w:eastAsia="Calibri" w:hAnsi="Calibri" w:cs="Calibri"/>
              </w:rPr>
              <w:t>Especialização em Direitos Humanos</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BB74F61" w14:textId="77777777" w:rsidR="00237E64" w:rsidRDefault="00000000">
            <w:pPr>
              <w:jc w:val="center"/>
              <w:rPr>
                <w:rFonts w:ascii="Calibri" w:eastAsia="Calibri" w:hAnsi="Calibri" w:cs="Calibri"/>
              </w:rPr>
            </w:pPr>
            <w:r>
              <w:rPr>
                <w:rFonts w:ascii="Calibri" w:eastAsia="Calibri" w:hAnsi="Calibri" w:cs="Calibri"/>
              </w:rPr>
              <w:t>80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26CFB07"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9E71DA1"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150AF871"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76D30CA" w14:textId="77777777" w:rsidR="00237E64" w:rsidRDefault="00000000">
            <w:pPr>
              <w:jc w:val="center"/>
              <w:rPr>
                <w:rFonts w:ascii="Calibri" w:eastAsia="Calibri" w:hAnsi="Calibri" w:cs="Calibri"/>
              </w:rPr>
            </w:pPr>
            <w:r>
              <w:rPr>
                <w:rFonts w:ascii="Calibri" w:eastAsia="Calibri" w:hAnsi="Calibri" w:cs="Calibri"/>
              </w:rPr>
              <w:t>SCA</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2F5ACD2" w14:textId="77777777" w:rsidR="00237E64" w:rsidRDefault="00000000">
            <w:pPr>
              <w:rPr>
                <w:rFonts w:ascii="Calibri" w:eastAsia="Calibri" w:hAnsi="Calibri" w:cs="Calibri"/>
              </w:rPr>
            </w:pPr>
            <w:r>
              <w:rPr>
                <w:rFonts w:ascii="Calibri" w:eastAsia="Calibri" w:hAnsi="Calibri" w:cs="Calibri"/>
              </w:rPr>
              <w:t>Especialização em Educação e Diversidade</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5F3D360" w14:textId="77777777" w:rsidR="00237E64" w:rsidRDefault="00000000">
            <w:pPr>
              <w:jc w:val="center"/>
              <w:rPr>
                <w:rFonts w:ascii="Calibri" w:eastAsia="Calibri" w:hAnsi="Calibri" w:cs="Calibri"/>
              </w:rPr>
            </w:pPr>
            <w:r>
              <w:rPr>
                <w:rFonts w:ascii="Calibri" w:eastAsia="Calibri" w:hAnsi="Calibri" w:cs="Calibri"/>
              </w:rPr>
              <w:t>120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600D09B"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84FB622"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4747D43C"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0E9C278" w14:textId="77777777" w:rsidR="00237E64" w:rsidRDefault="00000000">
            <w:pPr>
              <w:jc w:val="center"/>
              <w:rPr>
                <w:rFonts w:ascii="Calibri" w:eastAsia="Calibri" w:hAnsi="Calibri" w:cs="Calibri"/>
              </w:rPr>
            </w:pPr>
            <w:r>
              <w:rPr>
                <w:rFonts w:ascii="Calibri" w:eastAsia="Calibri" w:hAnsi="Calibri" w:cs="Calibri"/>
              </w:rPr>
              <w:t>SJE</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2D65103" w14:textId="77777777" w:rsidR="00237E64" w:rsidRDefault="00000000">
            <w:pPr>
              <w:rPr>
                <w:rFonts w:ascii="Calibri" w:eastAsia="Calibri" w:hAnsi="Calibri" w:cs="Calibri"/>
              </w:rPr>
            </w:pPr>
            <w:r>
              <w:rPr>
                <w:rFonts w:ascii="Calibri" w:eastAsia="Calibri" w:hAnsi="Calibri" w:cs="Calibri"/>
              </w:rPr>
              <w:t>FIC - Mecânico de Refrigeração e Climatização Residencial</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2EE8447" w14:textId="77777777" w:rsidR="00237E64" w:rsidRDefault="00000000">
            <w:pPr>
              <w:jc w:val="center"/>
              <w:rPr>
                <w:rFonts w:ascii="Calibri" w:eastAsia="Calibri" w:hAnsi="Calibri" w:cs="Calibri"/>
              </w:rPr>
            </w:pPr>
            <w:r>
              <w:rPr>
                <w:rFonts w:ascii="Calibri" w:eastAsia="Calibri" w:hAnsi="Calibri" w:cs="Calibri"/>
              </w:rPr>
              <w:t>100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3558DBC"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42B2C1B"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7CEA95CE"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9A5E621" w14:textId="77777777" w:rsidR="00237E64" w:rsidRDefault="00000000">
            <w:pPr>
              <w:jc w:val="center"/>
              <w:rPr>
                <w:rFonts w:ascii="Calibri" w:eastAsia="Calibri" w:hAnsi="Calibri" w:cs="Calibri"/>
              </w:rPr>
            </w:pPr>
            <w:r>
              <w:rPr>
                <w:rFonts w:ascii="Calibri" w:eastAsia="Calibri" w:hAnsi="Calibri" w:cs="Calibri"/>
              </w:rPr>
              <w:t>SLO</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C7A3BC8" w14:textId="77777777" w:rsidR="00237E64" w:rsidRDefault="00000000">
            <w:pPr>
              <w:rPr>
                <w:rFonts w:ascii="Calibri" w:eastAsia="Calibri" w:hAnsi="Calibri" w:cs="Calibri"/>
              </w:rPr>
            </w:pPr>
            <w:r>
              <w:rPr>
                <w:rFonts w:ascii="Calibri" w:eastAsia="Calibri" w:hAnsi="Calibri" w:cs="Calibri"/>
              </w:rPr>
              <w:t>Especialização em Educação e Diversidade</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8543F8C" w14:textId="77777777" w:rsidR="00237E64" w:rsidRDefault="00000000">
            <w:pPr>
              <w:jc w:val="center"/>
              <w:rPr>
                <w:rFonts w:ascii="Calibri" w:eastAsia="Calibri" w:hAnsi="Calibri" w:cs="Calibri"/>
              </w:rPr>
            </w:pPr>
            <w:r>
              <w:rPr>
                <w:rFonts w:ascii="Calibri" w:eastAsia="Calibri" w:hAnsi="Calibri" w:cs="Calibri"/>
              </w:rPr>
              <w:t>80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316BA2C"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9F0FB6F"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6F2BAAA4"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E8200C9" w14:textId="77777777" w:rsidR="00237E64" w:rsidRDefault="00000000">
            <w:pPr>
              <w:jc w:val="center"/>
              <w:rPr>
                <w:rFonts w:ascii="Calibri" w:eastAsia="Calibri" w:hAnsi="Calibri" w:cs="Calibri"/>
              </w:rPr>
            </w:pPr>
            <w:r>
              <w:rPr>
                <w:rFonts w:ascii="Calibri" w:eastAsia="Calibri" w:hAnsi="Calibri" w:cs="Calibri"/>
              </w:rPr>
              <w:t>SLO</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C651015" w14:textId="77777777" w:rsidR="00237E64" w:rsidRDefault="00000000">
            <w:pPr>
              <w:rPr>
                <w:rFonts w:ascii="Calibri" w:eastAsia="Calibri" w:hAnsi="Calibri" w:cs="Calibri"/>
              </w:rPr>
            </w:pPr>
            <w:r>
              <w:rPr>
                <w:rFonts w:ascii="Calibri" w:eastAsia="Calibri" w:hAnsi="Calibri" w:cs="Calibri"/>
              </w:rPr>
              <w:t>Especialização em Ensino de Ciências da Natureza e Matemática</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C26F980" w14:textId="77777777" w:rsidR="00237E64" w:rsidRDefault="00000000">
            <w:pPr>
              <w:jc w:val="center"/>
              <w:rPr>
                <w:rFonts w:ascii="Calibri" w:eastAsia="Calibri" w:hAnsi="Calibri" w:cs="Calibri"/>
              </w:rPr>
            </w:pPr>
            <w:r>
              <w:rPr>
                <w:rFonts w:ascii="Calibri" w:eastAsia="Calibri" w:hAnsi="Calibri" w:cs="Calibri"/>
              </w:rPr>
              <w:t>160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E3E97B6"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24F16D4"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7FCC24BB"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93E376E" w14:textId="77777777" w:rsidR="00237E64" w:rsidRDefault="00000000">
            <w:pPr>
              <w:jc w:val="center"/>
              <w:rPr>
                <w:rFonts w:ascii="Calibri" w:eastAsia="Calibri" w:hAnsi="Calibri" w:cs="Calibri"/>
              </w:rPr>
            </w:pPr>
            <w:r>
              <w:rPr>
                <w:rFonts w:ascii="Calibri" w:eastAsia="Calibri" w:hAnsi="Calibri" w:cs="Calibri"/>
              </w:rPr>
              <w:t>SLO</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2E17FDA" w14:textId="77777777" w:rsidR="00237E64" w:rsidRDefault="00000000">
            <w:pPr>
              <w:rPr>
                <w:rFonts w:ascii="Calibri" w:eastAsia="Calibri" w:hAnsi="Calibri" w:cs="Calibri"/>
              </w:rPr>
            </w:pPr>
            <w:r>
              <w:rPr>
                <w:rFonts w:ascii="Calibri" w:eastAsia="Calibri" w:hAnsi="Calibri" w:cs="Calibri"/>
              </w:rPr>
              <w:t>Técnico Subsequente em Logística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7FF2C900"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015FA0A"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62620FC"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3A0A5B78"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55AA1B2F" w14:textId="77777777" w:rsidR="00237E64" w:rsidRDefault="00000000">
            <w:pPr>
              <w:jc w:val="center"/>
              <w:rPr>
                <w:rFonts w:ascii="Calibri" w:eastAsia="Calibri" w:hAnsi="Calibri" w:cs="Calibri"/>
              </w:rPr>
            </w:pPr>
            <w:r>
              <w:rPr>
                <w:rFonts w:ascii="Calibri" w:eastAsia="Calibri" w:hAnsi="Calibri" w:cs="Calibri"/>
              </w:rPr>
              <w:t>SLO</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9E1C0A6" w14:textId="77777777" w:rsidR="00237E64" w:rsidRDefault="00000000">
            <w:pPr>
              <w:rPr>
                <w:rFonts w:ascii="Calibri" w:eastAsia="Calibri" w:hAnsi="Calibri" w:cs="Calibri"/>
              </w:rPr>
            </w:pPr>
            <w:r>
              <w:rPr>
                <w:rFonts w:ascii="Calibri" w:eastAsia="Calibri" w:hAnsi="Calibri" w:cs="Calibri"/>
              </w:rPr>
              <w:t>Técnico Subsequente em Recursos Humanos</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4A893B1" w14:textId="77777777" w:rsidR="00237E64" w:rsidRDefault="00000000">
            <w:pPr>
              <w:jc w:val="center"/>
              <w:rPr>
                <w:rFonts w:ascii="Calibri" w:eastAsia="Calibri" w:hAnsi="Calibri" w:cs="Calibri"/>
              </w:rPr>
            </w:pPr>
            <w:r>
              <w:rPr>
                <w:rFonts w:ascii="Calibri" w:eastAsia="Calibri" w:hAnsi="Calibri" w:cs="Calibri"/>
              </w:rPr>
              <w:t>40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236E304"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EAFD1A3"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016C91C5"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A63CACF" w14:textId="77777777" w:rsidR="00237E64" w:rsidRDefault="00000000">
            <w:pPr>
              <w:jc w:val="center"/>
              <w:rPr>
                <w:rFonts w:ascii="Calibri" w:eastAsia="Calibri" w:hAnsi="Calibri" w:cs="Calibri"/>
              </w:rPr>
            </w:pPr>
            <w:r>
              <w:rPr>
                <w:rFonts w:ascii="Calibri" w:eastAsia="Calibri" w:hAnsi="Calibri" w:cs="Calibri"/>
              </w:rPr>
              <w:t>SMO</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168343A" w14:textId="77777777" w:rsidR="00237E64" w:rsidRDefault="00000000">
            <w:pPr>
              <w:rPr>
                <w:rFonts w:ascii="Calibri" w:eastAsia="Calibri" w:hAnsi="Calibri" w:cs="Calibri"/>
              </w:rPr>
            </w:pPr>
            <w:r>
              <w:rPr>
                <w:rFonts w:ascii="Calibri" w:eastAsia="Calibri" w:hAnsi="Calibri" w:cs="Calibri"/>
              </w:rPr>
              <w:t>Especialização em Produção Alimentícia</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5A8646C" w14:textId="77777777" w:rsidR="00237E64" w:rsidRDefault="00000000">
            <w:pPr>
              <w:jc w:val="center"/>
              <w:rPr>
                <w:rFonts w:ascii="Calibri" w:eastAsia="Calibri" w:hAnsi="Calibri" w:cs="Calibri"/>
              </w:rPr>
            </w:pPr>
            <w:r>
              <w:rPr>
                <w:rFonts w:ascii="Calibri" w:eastAsia="Calibri" w:hAnsi="Calibri" w:cs="Calibri"/>
              </w:rPr>
              <w:t>25</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821446D" w14:textId="77777777" w:rsidR="00237E64" w:rsidRDefault="00000000">
            <w:pPr>
              <w:jc w:val="center"/>
              <w:rPr>
                <w:rFonts w:ascii="Calibri" w:eastAsia="Calibri" w:hAnsi="Calibri" w:cs="Calibri"/>
              </w:rPr>
            </w:pPr>
            <w:r>
              <w:rPr>
                <w:rFonts w:ascii="Calibri" w:eastAsia="Calibri" w:hAnsi="Calibri" w:cs="Calibri"/>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F4ABE1F" w14:textId="77777777" w:rsidR="00237E64" w:rsidRDefault="00000000">
            <w:pPr>
              <w:jc w:val="center"/>
              <w:rPr>
                <w:rFonts w:ascii="Calibri" w:eastAsia="Calibri" w:hAnsi="Calibri" w:cs="Calibri"/>
              </w:rPr>
            </w:pPr>
            <w:r>
              <w:rPr>
                <w:rFonts w:ascii="Calibri" w:eastAsia="Calibri" w:hAnsi="Calibri" w:cs="Calibri"/>
              </w:rPr>
              <w:t>1,00</w:t>
            </w:r>
          </w:p>
        </w:tc>
      </w:tr>
      <w:tr w:rsidR="00237E64" w14:paraId="1361F0EA"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D20D243" w14:textId="77777777" w:rsidR="00237E64" w:rsidRDefault="00000000">
            <w:pPr>
              <w:jc w:val="center"/>
              <w:rPr>
                <w:rFonts w:ascii="Calibri" w:eastAsia="Calibri" w:hAnsi="Calibri" w:cs="Calibri"/>
                <w:color w:val="38761D"/>
              </w:rPr>
            </w:pPr>
            <w:r>
              <w:rPr>
                <w:rFonts w:ascii="Calibri" w:eastAsia="Calibri" w:hAnsi="Calibri" w:cs="Calibri"/>
                <w:color w:val="38761D"/>
              </w:rPr>
              <w:t>CCO</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F2F27D0" w14:textId="77777777" w:rsidR="00237E64" w:rsidRDefault="00000000">
            <w:pPr>
              <w:rPr>
                <w:rFonts w:ascii="Calibri" w:eastAsia="Calibri" w:hAnsi="Calibri" w:cs="Calibri"/>
                <w:color w:val="38761D"/>
              </w:rPr>
            </w:pPr>
            <w:r>
              <w:rPr>
                <w:rFonts w:ascii="Calibri" w:eastAsia="Calibri" w:hAnsi="Calibri" w:cs="Calibri"/>
                <w:color w:val="38761D"/>
              </w:rPr>
              <w:t>Licenciatura em Letras Inglês/Português (UAB)</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F1722D7" w14:textId="77777777" w:rsidR="00237E64" w:rsidRDefault="00000000">
            <w:pPr>
              <w:jc w:val="center"/>
              <w:rPr>
                <w:rFonts w:ascii="Calibri" w:eastAsia="Calibri" w:hAnsi="Calibri" w:cs="Calibri"/>
                <w:color w:val="38761D"/>
              </w:rPr>
            </w:pPr>
            <w:r>
              <w:rPr>
                <w:rFonts w:ascii="Calibri" w:eastAsia="Calibri" w:hAnsi="Calibri" w:cs="Calibri"/>
                <w:color w:val="38761D"/>
              </w:rPr>
              <w:t>100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5A0687F" w14:textId="77777777" w:rsidR="00237E64" w:rsidRDefault="00000000">
            <w:pPr>
              <w:jc w:val="center"/>
              <w:rPr>
                <w:rFonts w:ascii="Calibri" w:eastAsia="Calibri" w:hAnsi="Calibri" w:cs="Calibri"/>
                <w:color w:val="38761D"/>
              </w:rPr>
            </w:pPr>
            <w:r>
              <w:rPr>
                <w:rFonts w:ascii="Calibri" w:eastAsia="Calibri" w:hAnsi="Calibri" w:cs="Calibri"/>
                <w:color w:val="38761D"/>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5D5BA89" w14:textId="77777777" w:rsidR="00237E64" w:rsidRDefault="00000000">
            <w:pPr>
              <w:jc w:val="center"/>
              <w:rPr>
                <w:rFonts w:ascii="Calibri" w:eastAsia="Calibri" w:hAnsi="Calibri" w:cs="Calibri"/>
                <w:color w:val="38761D"/>
              </w:rPr>
            </w:pPr>
            <w:r>
              <w:rPr>
                <w:rFonts w:ascii="Calibri" w:eastAsia="Calibri" w:hAnsi="Calibri" w:cs="Calibri"/>
                <w:color w:val="38761D"/>
              </w:rPr>
              <w:t>1,00</w:t>
            </w:r>
          </w:p>
        </w:tc>
      </w:tr>
      <w:tr w:rsidR="00237E64" w14:paraId="37738CEC"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F63FE00" w14:textId="77777777" w:rsidR="00237E64" w:rsidRDefault="00000000">
            <w:pPr>
              <w:jc w:val="center"/>
              <w:rPr>
                <w:rFonts w:ascii="Calibri" w:eastAsia="Calibri" w:hAnsi="Calibri" w:cs="Calibri"/>
                <w:color w:val="173F03"/>
              </w:rPr>
            </w:pPr>
            <w:r>
              <w:rPr>
                <w:rFonts w:ascii="Calibri" w:eastAsia="Calibri" w:hAnsi="Calibri" w:cs="Calibri"/>
                <w:color w:val="173F03"/>
              </w:rPr>
              <w:t>CRI</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A141A4C" w14:textId="77777777" w:rsidR="00237E64" w:rsidRDefault="00000000">
            <w:pPr>
              <w:rPr>
                <w:rFonts w:ascii="Calibri" w:eastAsia="Calibri" w:hAnsi="Calibri" w:cs="Calibri"/>
                <w:color w:val="173F03"/>
              </w:rPr>
            </w:pPr>
            <w:r>
              <w:rPr>
                <w:rFonts w:ascii="Calibri" w:eastAsia="Calibri" w:hAnsi="Calibri" w:cs="Calibri"/>
                <w:color w:val="173F03"/>
              </w:rPr>
              <w:t>Especialização em Docência para a EPT (UAB)</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0419659" w14:textId="77777777" w:rsidR="00237E64" w:rsidRDefault="00000000">
            <w:pPr>
              <w:jc w:val="center"/>
              <w:rPr>
                <w:rFonts w:ascii="Calibri" w:eastAsia="Calibri" w:hAnsi="Calibri" w:cs="Calibri"/>
                <w:color w:val="173F03"/>
              </w:rPr>
            </w:pPr>
            <w:r>
              <w:rPr>
                <w:rFonts w:ascii="Calibri" w:eastAsia="Calibri" w:hAnsi="Calibri" w:cs="Calibri"/>
                <w:color w:val="173F03"/>
              </w:rPr>
              <w:t>200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F31ABC6" w14:textId="77777777" w:rsidR="00237E64" w:rsidRDefault="00000000">
            <w:pPr>
              <w:jc w:val="center"/>
              <w:rPr>
                <w:rFonts w:ascii="Calibri" w:eastAsia="Calibri" w:hAnsi="Calibri" w:cs="Calibri"/>
                <w:color w:val="173F03"/>
              </w:rPr>
            </w:pPr>
            <w:r>
              <w:rPr>
                <w:rFonts w:ascii="Calibri" w:eastAsia="Calibri" w:hAnsi="Calibri" w:cs="Calibri"/>
                <w:color w:val="173F03"/>
              </w:rPr>
              <w:t>6</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F97A3CC" w14:textId="77777777" w:rsidR="00237E64" w:rsidRDefault="00000000">
            <w:pPr>
              <w:jc w:val="center"/>
              <w:rPr>
                <w:rFonts w:ascii="Calibri" w:eastAsia="Calibri" w:hAnsi="Calibri" w:cs="Calibri"/>
                <w:color w:val="173F03"/>
              </w:rPr>
            </w:pPr>
            <w:r>
              <w:rPr>
                <w:rFonts w:ascii="Calibri" w:eastAsia="Calibri" w:hAnsi="Calibri" w:cs="Calibri"/>
                <w:color w:val="173F03"/>
              </w:rPr>
              <w:t>1,00</w:t>
            </w:r>
          </w:p>
        </w:tc>
      </w:tr>
      <w:tr w:rsidR="00237E64" w14:paraId="597A887F"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6F1FBF8" w14:textId="77777777" w:rsidR="00237E64" w:rsidRDefault="00000000">
            <w:pPr>
              <w:jc w:val="center"/>
              <w:rPr>
                <w:rFonts w:ascii="Calibri" w:eastAsia="Calibri" w:hAnsi="Calibri" w:cs="Calibri"/>
                <w:color w:val="173F03"/>
              </w:rPr>
            </w:pPr>
            <w:r>
              <w:rPr>
                <w:rFonts w:ascii="Calibri" w:eastAsia="Calibri" w:hAnsi="Calibri" w:cs="Calibri"/>
                <w:color w:val="173F03"/>
              </w:rPr>
              <w:t>CRI</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C5C48CF" w14:textId="77777777" w:rsidR="00237E64" w:rsidRDefault="00000000">
            <w:pPr>
              <w:rPr>
                <w:rFonts w:ascii="Calibri" w:eastAsia="Calibri" w:hAnsi="Calibri" w:cs="Calibri"/>
                <w:color w:val="173F03"/>
              </w:rPr>
            </w:pPr>
            <w:r>
              <w:rPr>
                <w:rFonts w:ascii="Calibri" w:eastAsia="Calibri" w:hAnsi="Calibri" w:cs="Calibri"/>
                <w:color w:val="173F03"/>
              </w:rPr>
              <w:t>Especialização em Ensino de Ciências (UAB)</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B6226BC" w14:textId="77777777" w:rsidR="00237E64" w:rsidRDefault="00000000">
            <w:pPr>
              <w:jc w:val="center"/>
              <w:rPr>
                <w:rFonts w:ascii="Calibri" w:eastAsia="Calibri" w:hAnsi="Calibri" w:cs="Calibri"/>
                <w:color w:val="173F03"/>
              </w:rPr>
            </w:pPr>
            <w:r>
              <w:rPr>
                <w:rFonts w:ascii="Calibri" w:eastAsia="Calibri" w:hAnsi="Calibri" w:cs="Calibri"/>
                <w:color w:val="173F03"/>
              </w:rPr>
              <w:t>200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F74C5BF" w14:textId="77777777" w:rsidR="00237E64" w:rsidRDefault="00000000">
            <w:pPr>
              <w:jc w:val="center"/>
              <w:rPr>
                <w:rFonts w:ascii="Calibri" w:eastAsia="Calibri" w:hAnsi="Calibri" w:cs="Calibri"/>
                <w:color w:val="173F03"/>
              </w:rPr>
            </w:pPr>
            <w:r>
              <w:rPr>
                <w:rFonts w:ascii="Calibri" w:eastAsia="Calibri" w:hAnsi="Calibri" w:cs="Calibri"/>
                <w:color w:val="173F03"/>
              </w:rPr>
              <w:t>5</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DD32D37" w14:textId="77777777" w:rsidR="00237E64" w:rsidRDefault="00000000">
            <w:pPr>
              <w:jc w:val="center"/>
              <w:rPr>
                <w:rFonts w:ascii="Calibri" w:eastAsia="Calibri" w:hAnsi="Calibri" w:cs="Calibri"/>
                <w:color w:val="173F03"/>
              </w:rPr>
            </w:pPr>
            <w:r>
              <w:rPr>
                <w:rFonts w:ascii="Calibri" w:eastAsia="Calibri" w:hAnsi="Calibri" w:cs="Calibri"/>
                <w:color w:val="173F03"/>
              </w:rPr>
              <w:t>1,00</w:t>
            </w:r>
          </w:p>
        </w:tc>
      </w:tr>
      <w:tr w:rsidR="00237E64" w14:paraId="0F902079"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4CD3512B" w14:textId="77777777" w:rsidR="00237E64" w:rsidRDefault="00000000">
            <w:pPr>
              <w:jc w:val="center"/>
              <w:rPr>
                <w:rFonts w:ascii="Calibri" w:eastAsia="Calibri" w:hAnsi="Calibri" w:cs="Calibri"/>
                <w:color w:val="173F03"/>
              </w:rPr>
            </w:pPr>
            <w:r>
              <w:rPr>
                <w:rFonts w:ascii="Calibri" w:eastAsia="Calibri" w:hAnsi="Calibri" w:cs="Calibri"/>
                <w:color w:val="173F03"/>
              </w:rPr>
              <w:t>CRI</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1DDC113" w14:textId="77777777" w:rsidR="00237E64" w:rsidRDefault="00000000">
            <w:pPr>
              <w:rPr>
                <w:rFonts w:ascii="Calibri" w:eastAsia="Calibri" w:hAnsi="Calibri" w:cs="Calibri"/>
                <w:color w:val="173F03"/>
              </w:rPr>
            </w:pPr>
            <w:r>
              <w:rPr>
                <w:rFonts w:ascii="Calibri" w:eastAsia="Calibri" w:hAnsi="Calibri" w:cs="Calibri"/>
                <w:color w:val="173F03"/>
              </w:rPr>
              <w:t>Especialização em Gestão Escolar (UAB)</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1344E9AB" w14:textId="77777777" w:rsidR="00237E64" w:rsidRDefault="00000000">
            <w:pPr>
              <w:jc w:val="center"/>
              <w:rPr>
                <w:rFonts w:ascii="Calibri" w:eastAsia="Calibri" w:hAnsi="Calibri" w:cs="Calibri"/>
                <w:color w:val="173F03"/>
              </w:rPr>
            </w:pPr>
            <w:r>
              <w:rPr>
                <w:rFonts w:ascii="Calibri" w:eastAsia="Calibri" w:hAnsi="Calibri" w:cs="Calibri"/>
                <w:color w:val="173F03"/>
              </w:rPr>
              <w:t>150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55C510F3" w14:textId="77777777" w:rsidR="00237E64" w:rsidRDefault="00000000">
            <w:pPr>
              <w:jc w:val="center"/>
              <w:rPr>
                <w:rFonts w:ascii="Calibri" w:eastAsia="Calibri" w:hAnsi="Calibri" w:cs="Calibri"/>
                <w:color w:val="173F03"/>
              </w:rPr>
            </w:pPr>
            <w:r>
              <w:rPr>
                <w:rFonts w:ascii="Calibri" w:eastAsia="Calibri" w:hAnsi="Calibri" w:cs="Calibri"/>
                <w:color w:val="173F03"/>
              </w:rPr>
              <w:t>5</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04280D3A" w14:textId="77777777" w:rsidR="00237E64" w:rsidRDefault="00000000">
            <w:pPr>
              <w:jc w:val="center"/>
              <w:rPr>
                <w:rFonts w:ascii="Calibri" w:eastAsia="Calibri" w:hAnsi="Calibri" w:cs="Calibri"/>
                <w:color w:val="173F03"/>
              </w:rPr>
            </w:pPr>
            <w:r>
              <w:rPr>
                <w:rFonts w:ascii="Calibri" w:eastAsia="Calibri" w:hAnsi="Calibri" w:cs="Calibri"/>
                <w:color w:val="173F03"/>
              </w:rPr>
              <w:t>1,00</w:t>
            </w:r>
          </w:p>
        </w:tc>
      </w:tr>
      <w:tr w:rsidR="00237E64" w14:paraId="72CCF103"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73A707D" w14:textId="77777777" w:rsidR="00237E64" w:rsidRDefault="00000000">
            <w:pPr>
              <w:jc w:val="center"/>
              <w:rPr>
                <w:rFonts w:ascii="Calibri" w:eastAsia="Calibri" w:hAnsi="Calibri" w:cs="Calibri"/>
                <w:color w:val="173F03"/>
              </w:rPr>
            </w:pPr>
            <w:r>
              <w:rPr>
                <w:rFonts w:ascii="Calibri" w:eastAsia="Calibri" w:hAnsi="Calibri" w:cs="Calibri"/>
                <w:color w:val="173F03"/>
              </w:rPr>
              <w:t>FLN</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7FA3D89" w14:textId="77777777" w:rsidR="00237E64" w:rsidRDefault="00000000">
            <w:pPr>
              <w:rPr>
                <w:rFonts w:ascii="Calibri" w:eastAsia="Calibri" w:hAnsi="Calibri" w:cs="Calibri"/>
                <w:color w:val="173F03"/>
              </w:rPr>
            </w:pPr>
            <w:r>
              <w:rPr>
                <w:rFonts w:ascii="Calibri" w:eastAsia="Calibri" w:hAnsi="Calibri" w:cs="Calibri"/>
                <w:color w:val="173F03"/>
              </w:rPr>
              <w:t>Tecnologia em Gestão da Tecnologia da Informação (UAB)</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2617673F" w14:textId="77777777" w:rsidR="00237E64" w:rsidRDefault="00000000">
            <w:pPr>
              <w:jc w:val="center"/>
              <w:rPr>
                <w:rFonts w:ascii="Calibri" w:eastAsia="Calibri" w:hAnsi="Calibri" w:cs="Calibri"/>
                <w:color w:val="173F03"/>
              </w:rPr>
            </w:pPr>
            <w:r>
              <w:rPr>
                <w:rFonts w:ascii="Calibri" w:eastAsia="Calibri" w:hAnsi="Calibri" w:cs="Calibri"/>
                <w:color w:val="173F03"/>
              </w:rPr>
              <w:t>150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6AE09162" w14:textId="77777777" w:rsidR="00237E64" w:rsidRDefault="00000000">
            <w:pPr>
              <w:jc w:val="center"/>
              <w:rPr>
                <w:rFonts w:ascii="Calibri" w:eastAsia="Calibri" w:hAnsi="Calibri" w:cs="Calibri"/>
                <w:color w:val="173F03"/>
              </w:rPr>
            </w:pPr>
            <w:r>
              <w:rPr>
                <w:rFonts w:ascii="Calibri" w:eastAsia="Calibri" w:hAnsi="Calibri" w:cs="Calibri"/>
                <w:color w:val="173F03"/>
              </w:rPr>
              <w:t>1</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43650F7" w14:textId="77777777" w:rsidR="00237E64" w:rsidRDefault="00000000">
            <w:pPr>
              <w:jc w:val="center"/>
              <w:rPr>
                <w:rFonts w:ascii="Calibri" w:eastAsia="Calibri" w:hAnsi="Calibri" w:cs="Calibri"/>
                <w:color w:val="173F03"/>
              </w:rPr>
            </w:pPr>
            <w:r>
              <w:rPr>
                <w:rFonts w:ascii="Calibri" w:eastAsia="Calibri" w:hAnsi="Calibri" w:cs="Calibri"/>
                <w:color w:val="173F03"/>
              </w:rPr>
              <w:t>1,34</w:t>
            </w:r>
          </w:p>
        </w:tc>
      </w:tr>
      <w:tr w:rsidR="00237E64" w14:paraId="4574427B" w14:textId="77777777">
        <w:trPr>
          <w:trHeight w:val="555"/>
        </w:trPr>
        <w:tc>
          <w:tcPr>
            <w:tcW w:w="1035"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B4705C3" w14:textId="77777777" w:rsidR="00237E64" w:rsidRDefault="00000000">
            <w:pPr>
              <w:jc w:val="center"/>
              <w:rPr>
                <w:rFonts w:ascii="Calibri" w:eastAsia="Calibri" w:hAnsi="Calibri" w:cs="Calibri"/>
                <w:color w:val="173F03"/>
              </w:rPr>
            </w:pPr>
            <w:r>
              <w:rPr>
                <w:rFonts w:ascii="Calibri" w:eastAsia="Calibri" w:hAnsi="Calibri" w:cs="Calibri"/>
                <w:color w:val="173F03"/>
              </w:rPr>
              <w:t>GAS</w:t>
            </w:r>
          </w:p>
        </w:tc>
        <w:tc>
          <w:tcPr>
            <w:tcW w:w="6063"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EB4E57B" w14:textId="77777777" w:rsidR="00237E64" w:rsidRDefault="00000000">
            <w:pPr>
              <w:rPr>
                <w:rFonts w:ascii="Calibri" w:eastAsia="Calibri" w:hAnsi="Calibri" w:cs="Calibri"/>
                <w:color w:val="173F03"/>
              </w:rPr>
            </w:pPr>
            <w:r>
              <w:rPr>
                <w:rFonts w:ascii="Calibri" w:eastAsia="Calibri" w:hAnsi="Calibri" w:cs="Calibri"/>
                <w:color w:val="173F03"/>
              </w:rPr>
              <w:t>Especialização em Gestão de Riscos e Desastres (UAB)</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6CD458C7" w14:textId="77777777" w:rsidR="00237E64" w:rsidRDefault="00000000">
            <w:pPr>
              <w:jc w:val="center"/>
              <w:rPr>
                <w:rFonts w:ascii="Calibri" w:eastAsia="Calibri" w:hAnsi="Calibri" w:cs="Calibri"/>
                <w:color w:val="173F03"/>
              </w:rPr>
            </w:pPr>
            <w:r>
              <w:rPr>
                <w:rFonts w:ascii="Calibri" w:eastAsia="Calibri" w:hAnsi="Calibri" w:cs="Calibri"/>
                <w:color w:val="173F03"/>
              </w:rPr>
              <w:t>150</w:t>
            </w:r>
          </w:p>
        </w:tc>
        <w:tc>
          <w:tcPr>
            <w:tcW w:w="1036"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295EB3DE" w14:textId="77777777" w:rsidR="00237E64" w:rsidRDefault="00000000">
            <w:pPr>
              <w:jc w:val="center"/>
              <w:rPr>
                <w:rFonts w:ascii="Calibri" w:eastAsia="Calibri" w:hAnsi="Calibri" w:cs="Calibri"/>
                <w:color w:val="173F03"/>
              </w:rPr>
            </w:pPr>
            <w:r>
              <w:rPr>
                <w:rFonts w:ascii="Calibri" w:eastAsia="Calibri" w:hAnsi="Calibri" w:cs="Calibri"/>
                <w:color w:val="173F03"/>
              </w:rPr>
              <w:t>5</w:t>
            </w:r>
          </w:p>
        </w:tc>
        <w:tc>
          <w:tcPr>
            <w:tcW w:w="1034" w:type="dxa"/>
            <w:tcBorders>
              <w:top w:val="single" w:sz="6" w:space="0" w:color="CCCCCC"/>
              <w:left w:val="single" w:sz="6" w:space="0" w:color="CCCCCC"/>
              <w:bottom w:val="single" w:sz="6" w:space="0" w:color="CCCCCC"/>
              <w:right w:val="single" w:sz="6" w:space="0" w:color="CCCCCC"/>
            </w:tcBorders>
            <w:shd w:val="clear" w:color="auto" w:fill="DDF2F0"/>
            <w:vAlign w:val="bottom"/>
          </w:tcPr>
          <w:p w14:paraId="312722F1" w14:textId="77777777" w:rsidR="00237E64" w:rsidRDefault="00000000">
            <w:pPr>
              <w:jc w:val="center"/>
              <w:rPr>
                <w:rFonts w:ascii="Calibri" w:eastAsia="Calibri" w:hAnsi="Calibri" w:cs="Calibri"/>
                <w:color w:val="173F03"/>
              </w:rPr>
            </w:pPr>
            <w:r>
              <w:rPr>
                <w:rFonts w:ascii="Calibri" w:eastAsia="Calibri" w:hAnsi="Calibri" w:cs="Calibri"/>
                <w:color w:val="173F03"/>
              </w:rPr>
              <w:t>1,00</w:t>
            </w:r>
          </w:p>
        </w:tc>
      </w:tr>
      <w:tr w:rsidR="00237E64" w14:paraId="4222DC46" w14:textId="77777777">
        <w:trPr>
          <w:trHeight w:val="300"/>
        </w:trPr>
        <w:tc>
          <w:tcPr>
            <w:tcW w:w="1035"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182734BD" w14:textId="77777777" w:rsidR="00237E64" w:rsidRDefault="00000000">
            <w:pPr>
              <w:jc w:val="center"/>
              <w:rPr>
                <w:rFonts w:ascii="Calibri" w:eastAsia="Calibri" w:hAnsi="Calibri" w:cs="Calibri"/>
                <w:color w:val="173F03"/>
              </w:rPr>
            </w:pPr>
            <w:r>
              <w:rPr>
                <w:rFonts w:ascii="Calibri" w:eastAsia="Calibri" w:hAnsi="Calibri" w:cs="Calibri"/>
                <w:color w:val="173F03"/>
              </w:rPr>
              <w:t>GAS</w:t>
            </w:r>
          </w:p>
        </w:tc>
        <w:tc>
          <w:tcPr>
            <w:tcW w:w="6063"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31EF826" w14:textId="77777777" w:rsidR="00237E64" w:rsidRDefault="00000000">
            <w:pPr>
              <w:rPr>
                <w:rFonts w:ascii="Calibri" w:eastAsia="Calibri" w:hAnsi="Calibri" w:cs="Calibri"/>
                <w:color w:val="173F03"/>
              </w:rPr>
            </w:pPr>
            <w:r>
              <w:rPr>
                <w:rFonts w:ascii="Calibri" w:eastAsia="Calibri" w:hAnsi="Calibri" w:cs="Calibri"/>
                <w:color w:val="173F03"/>
              </w:rPr>
              <w:t>Licenciatura em Língua Portuguesa - língua materna e língua adicional (UAB)</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6229A34" w14:textId="77777777" w:rsidR="00237E64" w:rsidRDefault="00000000">
            <w:pPr>
              <w:jc w:val="center"/>
              <w:rPr>
                <w:rFonts w:ascii="Calibri" w:eastAsia="Calibri" w:hAnsi="Calibri" w:cs="Calibri"/>
                <w:color w:val="173F03"/>
              </w:rPr>
            </w:pPr>
            <w:r>
              <w:rPr>
                <w:rFonts w:ascii="Calibri" w:eastAsia="Calibri" w:hAnsi="Calibri" w:cs="Calibri"/>
                <w:color w:val="173F03"/>
              </w:rPr>
              <w:t>150</w:t>
            </w:r>
          </w:p>
        </w:tc>
        <w:tc>
          <w:tcPr>
            <w:tcW w:w="1036"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388292E9" w14:textId="77777777" w:rsidR="00237E64" w:rsidRDefault="00000000">
            <w:pPr>
              <w:jc w:val="center"/>
              <w:rPr>
                <w:rFonts w:ascii="Calibri" w:eastAsia="Calibri" w:hAnsi="Calibri" w:cs="Calibri"/>
                <w:color w:val="173F03"/>
              </w:rPr>
            </w:pPr>
            <w:r>
              <w:rPr>
                <w:rFonts w:ascii="Calibri" w:eastAsia="Calibri" w:hAnsi="Calibri" w:cs="Calibri"/>
                <w:color w:val="173F03"/>
              </w:rPr>
              <w:t>5</w:t>
            </w:r>
          </w:p>
        </w:tc>
        <w:tc>
          <w:tcPr>
            <w:tcW w:w="1034"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044ABC34" w14:textId="77777777" w:rsidR="00237E64" w:rsidRDefault="00000000">
            <w:pPr>
              <w:jc w:val="center"/>
              <w:rPr>
                <w:rFonts w:ascii="Calibri" w:eastAsia="Calibri" w:hAnsi="Calibri" w:cs="Calibri"/>
                <w:color w:val="173F03"/>
              </w:rPr>
            </w:pPr>
            <w:r>
              <w:rPr>
                <w:rFonts w:ascii="Calibri" w:eastAsia="Calibri" w:hAnsi="Calibri" w:cs="Calibri"/>
                <w:color w:val="173F03"/>
              </w:rPr>
              <w:t>1,00</w:t>
            </w:r>
          </w:p>
        </w:tc>
      </w:tr>
      <w:tr w:rsidR="00237E64" w14:paraId="58DA9057" w14:textId="77777777">
        <w:trPr>
          <w:trHeight w:val="300"/>
        </w:trPr>
        <w:tc>
          <w:tcPr>
            <w:tcW w:w="1035" w:type="dxa"/>
            <w:tcBorders>
              <w:top w:val="single" w:sz="6" w:space="0" w:color="CCCCCC"/>
              <w:left w:val="single" w:sz="6" w:space="0" w:color="CCCCCC"/>
              <w:bottom w:val="single" w:sz="6" w:space="0" w:color="CCCCCC"/>
              <w:right w:val="single" w:sz="6" w:space="0" w:color="CCCCCC"/>
            </w:tcBorders>
            <w:vAlign w:val="bottom"/>
          </w:tcPr>
          <w:p w14:paraId="4E694AE9" w14:textId="77777777" w:rsidR="00237E64" w:rsidRDefault="00000000">
            <w:pPr>
              <w:jc w:val="center"/>
              <w:rPr>
                <w:rFonts w:ascii="Calibri" w:eastAsia="Calibri" w:hAnsi="Calibri" w:cs="Calibri"/>
                <w:color w:val="006400"/>
              </w:rPr>
            </w:pPr>
            <w:r>
              <w:rPr>
                <w:rFonts w:ascii="Calibri" w:eastAsia="Calibri" w:hAnsi="Calibri" w:cs="Calibri"/>
                <w:color w:val="006400"/>
              </w:rPr>
              <w:t>GAS</w:t>
            </w:r>
          </w:p>
        </w:tc>
        <w:tc>
          <w:tcPr>
            <w:tcW w:w="6063" w:type="dxa"/>
            <w:tcBorders>
              <w:top w:val="single" w:sz="6" w:space="0" w:color="CCCCCC"/>
              <w:left w:val="single" w:sz="6" w:space="0" w:color="CCCCCC"/>
              <w:bottom w:val="single" w:sz="6" w:space="0" w:color="CCCCCC"/>
              <w:right w:val="single" w:sz="6" w:space="0" w:color="CCCCCC"/>
            </w:tcBorders>
            <w:vAlign w:val="bottom"/>
          </w:tcPr>
          <w:p w14:paraId="386BB28C" w14:textId="77777777" w:rsidR="00237E64" w:rsidRDefault="00000000">
            <w:pPr>
              <w:rPr>
                <w:rFonts w:ascii="Calibri" w:eastAsia="Calibri" w:hAnsi="Calibri" w:cs="Calibri"/>
                <w:color w:val="006400"/>
              </w:rPr>
            </w:pPr>
            <w:r>
              <w:rPr>
                <w:rFonts w:ascii="Calibri" w:eastAsia="Calibri" w:hAnsi="Calibri" w:cs="Calibri"/>
                <w:color w:val="006400"/>
              </w:rPr>
              <w:t>Tecnologia em Gestão Pública (UAB)</w:t>
            </w:r>
          </w:p>
        </w:tc>
        <w:tc>
          <w:tcPr>
            <w:tcW w:w="1036" w:type="dxa"/>
            <w:tcBorders>
              <w:top w:val="single" w:sz="6" w:space="0" w:color="CCCCCC"/>
              <w:left w:val="single" w:sz="6" w:space="0" w:color="CCCCCC"/>
              <w:bottom w:val="single" w:sz="6" w:space="0" w:color="CCCCCC"/>
              <w:right w:val="single" w:sz="6" w:space="0" w:color="CCCCCC"/>
            </w:tcBorders>
            <w:vAlign w:val="bottom"/>
          </w:tcPr>
          <w:p w14:paraId="16AD7FE6" w14:textId="77777777" w:rsidR="00237E64" w:rsidRDefault="00000000">
            <w:pPr>
              <w:jc w:val="center"/>
              <w:rPr>
                <w:rFonts w:ascii="Calibri" w:eastAsia="Calibri" w:hAnsi="Calibri" w:cs="Calibri"/>
                <w:color w:val="006400"/>
              </w:rPr>
            </w:pPr>
            <w:r>
              <w:rPr>
                <w:rFonts w:ascii="Calibri" w:eastAsia="Calibri" w:hAnsi="Calibri" w:cs="Calibri"/>
                <w:color w:val="006400"/>
              </w:rPr>
              <w:t>150</w:t>
            </w:r>
          </w:p>
        </w:tc>
        <w:tc>
          <w:tcPr>
            <w:tcW w:w="1036" w:type="dxa"/>
            <w:tcBorders>
              <w:top w:val="single" w:sz="6" w:space="0" w:color="CCCCCC"/>
              <w:left w:val="single" w:sz="6" w:space="0" w:color="CCCCCC"/>
              <w:bottom w:val="single" w:sz="6" w:space="0" w:color="CCCCCC"/>
              <w:right w:val="single" w:sz="6" w:space="0" w:color="CCCCCC"/>
            </w:tcBorders>
            <w:vAlign w:val="bottom"/>
          </w:tcPr>
          <w:p w14:paraId="191068A2" w14:textId="77777777" w:rsidR="00237E64" w:rsidRDefault="00000000">
            <w:pPr>
              <w:jc w:val="center"/>
              <w:rPr>
                <w:rFonts w:ascii="Calibri" w:eastAsia="Calibri" w:hAnsi="Calibri" w:cs="Calibri"/>
                <w:color w:val="006400"/>
              </w:rPr>
            </w:pPr>
            <w:r>
              <w:rPr>
                <w:rFonts w:ascii="Calibri" w:eastAsia="Calibri" w:hAnsi="Calibri" w:cs="Calibri"/>
                <w:color w:val="006400"/>
              </w:rPr>
              <w:t>5</w:t>
            </w:r>
          </w:p>
        </w:tc>
        <w:tc>
          <w:tcPr>
            <w:tcW w:w="1034" w:type="dxa"/>
            <w:tcBorders>
              <w:top w:val="single" w:sz="6" w:space="0" w:color="CCCCCC"/>
              <w:left w:val="single" w:sz="6" w:space="0" w:color="CCCCCC"/>
              <w:bottom w:val="single" w:sz="6" w:space="0" w:color="CCCCCC"/>
              <w:right w:val="single" w:sz="6" w:space="0" w:color="CCCCCC"/>
            </w:tcBorders>
            <w:vAlign w:val="bottom"/>
          </w:tcPr>
          <w:p w14:paraId="258ACCAB" w14:textId="77777777" w:rsidR="00237E64" w:rsidRDefault="00000000">
            <w:pPr>
              <w:jc w:val="center"/>
              <w:rPr>
                <w:rFonts w:ascii="Calibri" w:eastAsia="Calibri" w:hAnsi="Calibri" w:cs="Calibri"/>
                <w:color w:val="006400"/>
              </w:rPr>
            </w:pPr>
            <w:r>
              <w:rPr>
                <w:rFonts w:ascii="Calibri" w:eastAsia="Calibri" w:hAnsi="Calibri" w:cs="Calibri"/>
                <w:color w:val="006400"/>
              </w:rPr>
              <w:t>1,00</w:t>
            </w:r>
          </w:p>
        </w:tc>
      </w:tr>
    </w:tbl>
    <w:p w14:paraId="53E039BD" w14:textId="77777777" w:rsidR="00237E64" w:rsidRDefault="00237E64">
      <w:pPr>
        <w:rPr>
          <w:sz w:val="20"/>
          <w:szCs w:val="20"/>
        </w:rPr>
      </w:pPr>
    </w:p>
    <w:p w14:paraId="5C13E339" w14:textId="77777777" w:rsidR="00237E64" w:rsidRDefault="00000000">
      <w:pPr>
        <w:numPr>
          <w:ilvl w:val="0"/>
          <w:numId w:val="13"/>
        </w:numPr>
        <w:jc w:val="both"/>
        <w:rPr>
          <w:sz w:val="20"/>
          <w:szCs w:val="20"/>
        </w:rPr>
      </w:pPr>
      <w:r>
        <w:rPr>
          <w:sz w:val="20"/>
          <w:szCs w:val="20"/>
        </w:rPr>
        <w:t>Indica o número de polos no qual o curso é ofertado</w:t>
      </w:r>
    </w:p>
    <w:p w14:paraId="0200DA34" w14:textId="77777777" w:rsidR="00237E64" w:rsidRDefault="00000000">
      <w:pPr>
        <w:numPr>
          <w:ilvl w:val="0"/>
          <w:numId w:val="13"/>
        </w:numPr>
        <w:jc w:val="both"/>
        <w:rPr>
          <w:sz w:val="20"/>
          <w:szCs w:val="20"/>
        </w:rPr>
      </w:pPr>
      <w:r>
        <w:rPr>
          <w:sz w:val="20"/>
          <w:szCs w:val="20"/>
        </w:rPr>
        <w:t>O Fator de Esforço de Curso Real (</w:t>
      </w:r>
      <w:proofErr w:type="spellStart"/>
      <w:r>
        <w:rPr>
          <w:sz w:val="20"/>
          <w:szCs w:val="20"/>
        </w:rPr>
        <w:t>FECr</w:t>
      </w:r>
      <w:proofErr w:type="spellEnd"/>
      <w:r>
        <w:rPr>
          <w:sz w:val="20"/>
          <w:szCs w:val="20"/>
        </w:rPr>
        <w:t xml:space="preserve"> = </w:t>
      </w:r>
      <w:proofErr w:type="spellStart"/>
      <w:r>
        <w:rPr>
          <w:sz w:val="20"/>
          <w:szCs w:val="20"/>
        </w:rPr>
        <w:t>CH_real</w:t>
      </w:r>
      <w:proofErr w:type="spellEnd"/>
      <w:r>
        <w:rPr>
          <w:sz w:val="20"/>
          <w:szCs w:val="20"/>
        </w:rPr>
        <w:t xml:space="preserve"> / CH_PPC).  onde </w:t>
      </w:r>
      <w:proofErr w:type="spellStart"/>
      <w:r>
        <w:rPr>
          <w:sz w:val="20"/>
          <w:szCs w:val="20"/>
        </w:rPr>
        <w:t>CH_real</w:t>
      </w:r>
      <w:proofErr w:type="spellEnd"/>
      <w:r>
        <w:rPr>
          <w:sz w:val="20"/>
          <w:szCs w:val="20"/>
        </w:rPr>
        <w:t xml:space="preserve">  inclui a duplicação de docentes divisão de turmas devido a laboratório; e CH_PPC é a CH prevista no PPC do curso.</w:t>
      </w:r>
    </w:p>
    <w:p w14:paraId="75BF9DDB" w14:textId="77777777" w:rsidR="00237E64" w:rsidRDefault="00000000">
      <w:pPr>
        <w:widowControl/>
        <w:spacing w:before="240" w:after="360" w:line="240" w:lineRule="auto"/>
        <w:jc w:val="both"/>
      </w:pPr>
      <w:r>
        <w:tab/>
        <w:t>O Quadro A.2 apresenta a lista de cursos na modalidade de Educação a Distância (</w:t>
      </w:r>
      <w:proofErr w:type="spellStart"/>
      <w:r>
        <w:t>EaD</w:t>
      </w:r>
      <w:proofErr w:type="spellEnd"/>
      <w:r>
        <w:t>) ofertados pelo IFSC no período de 2024 a 2029. Nesse quadro, os cursos ofertados por meio da Universidade Aberta do Brasil (UAB) estão destacados em verde.</w:t>
      </w:r>
    </w:p>
    <w:p w14:paraId="5317D7C4" w14:textId="77777777" w:rsidR="00237E64" w:rsidRDefault="00000000">
      <w:pPr>
        <w:widowControl/>
        <w:spacing w:before="240" w:after="360" w:line="240" w:lineRule="auto"/>
        <w:jc w:val="both"/>
      </w:pPr>
      <w:r>
        <w:tab/>
        <w:t>Chama a atenção o fato de que alguns cursos apresentam um Fator de Esforço de Curso Real (</w:t>
      </w:r>
      <w:proofErr w:type="spellStart"/>
      <w:r>
        <w:t>FECr</w:t>
      </w:r>
      <w:proofErr w:type="spellEnd"/>
      <w:r>
        <w:t xml:space="preserve">) superior a 1,5 — destacados em negrito —, o que indica que a carga horária total alocada aos docentes excede em mais de 50% a carga horária prevista no respectivo Projeto Pedagógico de Curso </w:t>
      </w:r>
      <w:r>
        <w:lastRenderedPageBreak/>
        <w:t>(PPC). Esse descompasso pode refletir especificidades da modalidade, características da estrutura pedagógica adotada ou, ainda, sinalizar a necessidade de reavaliação do planejamento da oferta.</w:t>
      </w:r>
    </w:p>
    <w:p w14:paraId="54BD58B0" w14:textId="77777777" w:rsidR="00237E64" w:rsidRDefault="00000000">
      <w:pPr>
        <w:widowControl/>
        <w:spacing w:before="240" w:after="360"/>
        <w:jc w:val="both"/>
      </w:pPr>
      <w:r>
        <w:tab/>
        <w:t xml:space="preserve">Entre as justificativas apresentadas, destaca-se a necessidade de contar com mais de um professor por turma na modalidade </w:t>
      </w:r>
      <w:proofErr w:type="spellStart"/>
      <w:r>
        <w:t>EaD</w:t>
      </w:r>
      <w:proofErr w:type="spellEnd"/>
      <w:r>
        <w:t xml:space="preserve">, chegando, por exemplo, a uma relação de 40 alunos por professor nas turmas do </w:t>
      </w:r>
      <w:proofErr w:type="spellStart"/>
      <w:r>
        <w:t>câmpus</w:t>
      </w:r>
      <w:proofErr w:type="spellEnd"/>
      <w:r>
        <w:t xml:space="preserve"> Florianópolis (FLN).</w:t>
      </w:r>
      <w:r>
        <w:br w:type="page"/>
      </w:r>
    </w:p>
    <w:p w14:paraId="7F0033A5" w14:textId="77777777" w:rsidR="00237E64" w:rsidRDefault="00000000">
      <w:pPr>
        <w:pStyle w:val="Ttulo2"/>
      </w:pPr>
      <w:bookmarkStart w:id="20" w:name="_jc2o6ntyreut"/>
      <w:bookmarkEnd w:id="20"/>
      <w:r>
        <w:lastRenderedPageBreak/>
        <w:t>APÊNDICE B - Dados detalhados por campus</w:t>
      </w:r>
    </w:p>
    <w:p w14:paraId="45CA4DBB" w14:textId="7335A49D" w:rsidR="00237E64" w:rsidRDefault="00000000">
      <w:r>
        <w:t xml:space="preserve">Os dados dos campus detalhados dos </w:t>
      </w:r>
      <w:proofErr w:type="spellStart"/>
      <w:r>
        <w:t>câmpus</w:t>
      </w:r>
      <w:proofErr w:type="spellEnd"/>
      <w:r>
        <w:t xml:space="preserve"> estão </w:t>
      </w:r>
      <w:r w:rsidR="00E37976">
        <w:t>em documentos</w:t>
      </w:r>
      <w:r>
        <w:t xml:space="preserve"> separados.</w:t>
      </w:r>
      <w:r>
        <w:rPr>
          <w:rStyle w:val="ncoradanotaderodap"/>
        </w:rPr>
        <w:footnoteReference w:id="15"/>
      </w:r>
      <w:r>
        <w:rPr>
          <w:i/>
          <w:sz w:val="18"/>
          <w:szCs w:val="18"/>
        </w:rPr>
        <w:t>.</w:t>
      </w:r>
      <w:r>
        <w:rPr>
          <w:i/>
          <w:sz w:val="18"/>
          <w:szCs w:val="18"/>
        </w:rPr>
        <w:br/>
      </w:r>
    </w:p>
    <w:p w14:paraId="7D14E475" w14:textId="77777777" w:rsidR="00237E64" w:rsidRDefault="00000000">
      <w:pPr>
        <w:numPr>
          <w:ilvl w:val="0"/>
          <w:numId w:val="4"/>
        </w:numPr>
      </w:pPr>
      <w:hyperlink r:id="rId34">
        <w:r>
          <w:rPr>
            <w:color w:val="0000EE"/>
            <w:u w:val="single"/>
          </w:rPr>
          <w:t>Relatório do campus ARU</w:t>
        </w:r>
      </w:hyperlink>
    </w:p>
    <w:p w14:paraId="258D616E" w14:textId="77777777" w:rsidR="00237E64" w:rsidRDefault="00000000">
      <w:pPr>
        <w:numPr>
          <w:ilvl w:val="0"/>
          <w:numId w:val="4"/>
        </w:numPr>
      </w:pPr>
      <w:hyperlink r:id="rId35" w:anchor="heading=h.plzepsbps0eh" w:history="1">
        <w:r>
          <w:rPr>
            <w:color w:val="0000EE"/>
            <w:u w:val="single"/>
          </w:rPr>
          <w:t>Relatório do campus CAN</w:t>
        </w:r>
      </w:hyperlink>
    </w:p>
    <w:p w14:paraId="3BDF756E" w14:textId="77777777" w:rsidR="00237E64" w:rsidRDefault="00000000">
      <w:pPr>
        <w:numPr>
          <w:ilvl w:val="0"/>
          <w:numId w:val="4"/>
        </w:numPr>
      </w:pPr>
      <w:hyperlink r:id="rId36" w:anchor="heading=h.ev8ue4ukufk1" w:history="1">
        <w:r>
          <w:rPr>
            <w:color w:val="0000EE"/>
            <w:u w:val="single"/>
          </w:rPr>
          <w:t>Relatório do campus CCO</w:t>
        </w:r>
      </w:hyperlink>
    </w:p>
    <w:p w14:paraId="06A8C6D8" w14:textId="77777777" w:rsidR="00237E64" w:rsidRDefault="00000000">
      <w:pPr>
        <w:numPr>
          <w:ilvl w:val="0"/>
          <w:numId w:val="4"/>
        </w:numPr>
      </w:pPr>
      <w:hyperlink r:id="rId37" w:anchor="heading=h.ev8ue4ukufk1" w:history="1">
        <w:r>
          <w:rPr>
            <w:color w:val="0000EE"/>
            <w:u w:val="single"/>
          </w:rPr>
          <w:t>Relatório do campus CDR</w:t>
        </w:r>
      </w:hyperlink>
    </w:p>
    <w:p w14:paraId="13E103B2" w14:textId="77777777" w:rsidR="00237E64" w:rsidRDefault="00000000">
      <w:pPr>
        <w:numPr>
          <w:ilvl w:val="0"/>
          <w:numId w:val="4"/>
        </w:numPr>
      </w:pPr>
      <w:hyperlink r:id="rId38" w:anchor="heading=h.ev8ue4ukufk1" w:history="1">
        <w:r>
          <w:rPr>
            <w:color w:val="0000EE"/>
            <w:u w:val="single"/>
          </w:rPr>
          <w:t>Relatório do campus CRI</w:t>
        </w:r>
      </w:hyperlink>
    </w:p>
    <w:p w14:paraId="3A57721F" w14:textId="77777777" w:rsidR="00237E64" w:rsidRDefault="00000000">
      <w:pPr>
        <w:numPr>
          <w:ilvl w:val="0"/>
          <w:numId w:val="4"/>
        </w:numPr>
      </w:pPr>
      <w:hyperlink r:id="rId39">
        <w:r>
          <w:rPr>
            <w:color w:val="0000EE"/>
            <w:u w:val="single"/>
          </w:rPr>
          <w:t>Relatório do campus CTE</w:t>
        </w:r>
      </w:hyperlink>
    </w:p>
    <w:p w14:paraId="47C1DA6A" w14:textId="77777777" w:rsidR="00237E64" w:rsidRDefault="00000000">
      <w:pPr>
        <w:numPr>
          <w:ilvl w:val="0"/>
          <w:numId w:val="4"/>
        </w:numPr>
      </w:pPr>
      <w:hyperlink r:id="rId40">
        <w:r>
          <w:rPr>
            <w:color w:val="0000EE"/>
            <w:u w:val="single"/>
          </w:rPr>
          <w:t>Relatório do campus FLN</w:t>
        </w:r>
      </w:hyperlink>
    </w:p>
    <w:p w14:paraId="72E4F576" w14:textId="77777777" w:rsidR="00237E64" w:rsidRDefault="00000000">
      <w:pPr>
        <w:numPr>
          <w:ilvl w:val="0"/>
          <w:numId w:val="4"/>
        </w:numPr>
      </w:pPr>
      <w:hyperlink r:id="rId41">
        <w:r>
          <w:rPr>
            <w:color w:val="0000EE"/>
            <w:u w:val="single"/>
          </w:rPr>
          <w:t>Relatório do campus GAS</w:t>
        </w:r>
      </w:hyperlink>
    </w:p>
    <w:p w14:paraId="54A9B1B8" w14:textId="77777777" w:rsidR="00237E64" w:rsidRDefault="00000000">
      <w:pPr>
        <w:numPr>
          <w:ilvl w:val="0"/>
          <w:numId w:val="4"/>
        </w:numPr>
      </w:pPr>
      <w:hyperlink r:id="rId42" w:anchor="heading=h.ev8ue4ukufk1" w:history="1">
        <w:r>
          <w:rPr>
            <w:color w:val="0000EE"/>
            <w:u w:val="single"/>
          </w:rPr>
          <w:t>Relatório do campus GPB</w:t>
        </w:r>
      </w:hyperlink>
    </w:p>
    <w:p w14:paraId="0D13B172" w14:textId="77777777" w:rsidR="00237E64" w:rsidRDefault="00000000">
      <w:pPr>
        <w:numPr>
          <w:ilvl w:val="0"/>
          <w:numId w:val="4"/>
        </w:numPr>
      </w:pPr>
      <w:hyperlink r:id="rId43" w:anchor="heading=h.ev8ue4ukufk1" w:history="1">
        <w:r>
          <w:rPr>
            <w:color w:val="0000EE"/>
            <w:u w:val="single"/>
          </w:rPr>
          <w:t>Relatório do campus ITJ</w:t>
        </w:r>
      </w:hyperlink>
    </w:p>
    <w:p w14:paraId="478B0E79" w14:textId="77777777" w:rsidR="00237E64" w:rsidRDefault="00000000">
      <w:pPr>
        <w:numPr>
          <w:ilvl w:val="0"/>
          <w:numId w:val="4"/>
        </w:numPr>
      </w:pPr>
      <w:hyperlink r:id="rId44" w:anchor="heading=h.ev8ue4ukufk1" w:history="1">
        <w:r>
          <w:rPr>
            <w:color w:val="0000EE"/>
            <w:u w:val="single"/>
          </w:rPr>
          <w:t>Relatório do campus JAR</w:t>
        </w:r>
      </w:hyperlink>
    </w:p>
    <w:p w14:paraId="3CB70A4E" w14:textId="77777777" w:rsidR="00237E64" w:rsidRDefault="00000000">
      <w:pPr>
        <w:numPr>
          <w:ilvl w:val="0"/>
          <w:numId w:val="4"/>
        </w:numPr>
      </w:pPr>
      <w:hyperlink r:id="rId45" w:anchor="heading=h.ev8ue4ukufk1" w:history="1">
        <w:r>
          <w:rPr>
            <w:color w:val="0000EE"/>
            <w:u w:val="single"/>
          </w:rPr>
          <w:t>Relatório do campus JLE</w:t>
        </w:r>
      </w:hyperlink>
    </w:p>
    <w:p w14:paraId="55131DB6" w14:textId="77777777" w:rsidR="00237E64" w:rsidRDefault="00000000">
      <w:pPr>
        <w:numPr>
          <w:ilvl w:val="0"/>
          <w:numId w:val="4"/>
        </w:numPr>
      </w:pPr>
      <w:hyperlink r:id="rId46" w:anchor="heading=h.ev8ue4ukufk1" w:history="1">
        <w:r>
          <w:rPr>
            <w:color w:val="0000EE"/>
            <w:u w:val="single"/>
          </w:rPr>
          <w:t>Relatório do campus LGS</w:t>
        </w:r>
      </w:hyperlink>
    </w:p>
    <w:p w14:paraId="5967C4FA" w14:textId="77777777" w:rsidR="00237E64" w:rsidRDefault="00000000">
      <w:pPr>
        <w:numPr>
          <w:ilvl w:val="0"/>
          <w:numId w:val="4"/>
        </w:numPr>
      </w:pPr>
      <w:hyperlink r:id="rId47" w:anchor="heading=h.ev8ue4ukufk1" w:history="1">
        <w:r>
          <w:rPr>
            <w:color w:val="0000EE"/>
            <w:u w:val="single"/>
          </w:rPr>
          <w:t>Relatório do campus PHB</w:t>
        </w:r>
      </w:hyperlink>
    </w:p>
    <w:p w14:paraId="7CFCA04E" w14:textId="77777777" w:rsidR="00237E64" w:rsidRDefault="00000000">
      <w:pPr>
        <w:numPr>
          <w:ilvl w:val="0"/>
          <w:numId w:val="4"/>
        </w:numPr>
      </w:pPr>
      <w:hyperlink r:id="rId48" w:anchor="heading=h.ev8ue4ukufk1" w:history="1">
        <w:r>
          <w:rPr>
            <w:color w:val="0000EE"/>
            <w:u w:val="single"/>
          </w:rPr>
          <w:t>Relatório do campus RAU</w:t>
        </w:r>
      </w:hyperlink>
    </w:p>
    <w:p w14:paraId="029EC959" w14:textId="77777777" w:rsidR="00237E64" w:rsidRDefault="00000000">
      <w:pPr>
        <w:numPr>
          <w:ilvl w:val="0"/>
          <w:numId w:val="4"/>
        </w:numPr>
      </w:pPr>
      <w:hyperlink r:id="rId49" w:anchor="heading=h.ev8ue4ukufk1" w:history="1">
        <w:r>
          <w:rPr>
            <w:color w:val="0000EE"/>
            <w:u w:val="single"/>
          </w:rPr>
          <w:t>Relatório do campus SCA</w:t>
        </w:r>
      </w:hyperlink>
    </w:p>
    <w:p w14:paraId="209F1C4C" w14:textId="77777777" w:rsidR="00237E64" w:rsidRDefault="00000000">
      <w:pPr>
        <w:numPr>
          <w:ilvl w:val="0"/>
          <w:numId w:val="4"/>
        </w:numPr>
      </w:pPr>
      <w:hyperlink r:id="rId50" w:anchor="heading=h.ev8ue4ukufk1" w:history="1">
        <w:r>
          <w:rPr>
            <w:color w:val="0000EE"/>
            <w:u w:val="single"/>
          </w:rPr>
          <w:t>Relatório do campus SJE</w:t>
        </w:r>
      </w:hyperlink>
    </w:p>
    <w:p w14:paraId="130D5599" w14:textId="77777777" w:rsidR="00237E64" w:rsidRDefault="00000000">
      <w:pPr>
        <w:numPr>
          <w:ilvl w:val="0"/>
          <w:numId w:val="4"/>
        </w:numPr>
      </w:pPr>
      <w:hyperlink r:id="rId51">
        <w:r>
          <w:rPr>
            <w:color w:val="0000EE"/>
            <w:u w:val="single"/>
          </w:rPr>
          <w:t>Relatório do campus SLO</w:t>
        </w:r>
      </w:hyperlink>
    </w:p>
    <w:p w14:paraId="01998BBA" w14:textId="77777777" w:rsidR="00237E64" w:rsidRDefault="00000000">
      <w:pPr>
        <w:numPr>
          <w:ilvl w:val="0"/>
          <w:numId w:val="4"/>
        </w:numPr>
      </w:pPr>
      <w:hyperlink r:id="rId52">
        <w:r>
          <w:rPr>
            <w:color w:val="0000EE"/>
            <w:u w:val="single"/>
          </w:rPr>
          <w:t>Relatório do campus SMO</w:t>
        </w:r>
      </w:hyperlink>
    </w:p>
    <w:p w14:paraId="7A921A6F" w14:textId="77777777" w:rsidR="00237E64" w:rsidRDefault="00000000">
      <w:pPr>
        <w:numPr>
          <w:ilvl w:val="0"/>
          <w:numId w:val="4"/>
        </w:numPr>
      </w:pPr>
      <w:hyperlink r:id="rId53" w:anchor="heading=h.ev8ue4ukufk1" w:history="1">
        <w:r>
          <w:rPr>
            <w:color w:val="0000EE"/>
            <w:u w:val="single"/>
          </w:rPr>
          <w:t>Relatório do campus TIJ</w:t>
        </w:r>
      </w:hyperlink>
    </w:p>
    <w:p w14:paraId="520D198C" w14:textId="77777777" w:rsidR="00237E64" w:rsidRDefault="00000000">
      <w:pPr>
        <w:numPr>
          <w:ilvl w:val="0"/>
          <w:numId w:val="4"/>
        </w:numPr>
      </w:pPr>
      <w:hyperlink r:id="rId54" w:anchor="heading=h.ev8ue4ukufk1" w:history="1">
        <w:r>
          <w:rPr>
            <w:color w:val="0000EE"/>
            <w:u w:val="single"/>
          </w:rPr>
          <w:t>Relatório do campus TUB</w:t>
        </w:r>
      </w:hyperlink>
    </w:p>
    <w:p w14:paraId="5B99F396" w14:textId="77777777" w:rsidR="00237E64" w:rsidRDefault="00000000">
      <w:pPr>
        <w:numPr>
          <w:ilvl w:val="0"/>
          <w:numId w:val="4"/>
        </w:numPr>
      </w:pPr>
      <w:hyperlink r:id="rId55" w:anchor="heading=h.ev8ue4ukufk1" w:history="1">
        <w:r>
          <w:rPr>
            <w:color w:val="0000EE"/>
            <w:u w:val="single"/>
          </w:rPr>
          <w:t>Relatório do campus URP</w:t>
        </w:r>
      </w:hyperlink>
    </w:p>
    <w:p w14:paraId="3C22B8A1" w14:textId="77777777" w:rsidR="00237E64" w:rsidRDefault="00000000">
      <w:pPr>
        <w:numPr>
          <w:ilvl w:val="0"/>
          <w:numId w:val="4"/>
        </w:numPr>
      </w:pPr>
      <w:hyperlink r:id="rId56" w:anchor="heading=h.ev8ue4ukufk1" w:history="1">
        <w:r>
          <w:rPr>
            <w:color w:val="0000EE"/>
            <w:u w:val="single"/>
          </w:rPr>
          <w:t>Relatório do campus XXE</w:t>
        </w:r>
      </w:hyperlink>
    </w:p>
    <w:p w14:paraId="1B11CAFD" w14:textId="77777777" w:rsidR="00237E64" w:rsidRDefault="00237E64">
      <w:pPr>
        <w:rPr>
          <w:sz w:val="20"/>
          <w:szCs w:val="20"/>
        </w:rPr>
        <w:sectPr w:rsidR="00237E64">
          <w:headerReference w:type="default" r:id="rId57"/>
          <w:footerReference w:type="default" r:id="rId58"/>
          <w:pgSz w:w="11906" w:h="16838"/>
          <w:pgMar w:top="1440" w:right="850" w:bottom="1440" w:left="850" w:header="680" w:footer="720" w:gutter="0"/>
          <w:cols w:space="720"/>
          <w:formProt w:val="0"/>
          <w:docGrid w:linePitch="100" w:charSpace="4096"/>
        </w:sectPr>
      </w:pPr>
    </w:p>
    <w:p w14:paraId="14A4FEDD" w14:textId="77777777" w:rsidR="00237E64" w:rsidRDefault="00000000">
      <w:pPr>
        <w:pStyle w:val="Ttulo2"/>
      </w:pPr>
      <w:bookmarkStart w:id="21" w:name="_is3xqojqxtbu"/>
      <w:bookmarkEnd w:id="21"/>
      <w:r>
        <w:lastRenderedPageBreak/>
        <w:t>APÊNDICE C - Cursos que ultrapassam a carga horária mínima ou máxima</w:t>
      </w:r>
    </w:p>
    <w:p w14:paraId="18D22B8B" w14:textId="77777777" w:rsidR="00237E64" w:rsidRDefault="00000000">
      <w:pPr>
        <w:widowControl/>
        <w:spacing w:before="240" w:after="360"/>
        <w:jc w:val="both"/>
      </w:pPr>
      <w:r>
        <w:tab/>
        <w:t>A lista a seguir apresenta os cursos que excedem os valores mínimos e máximos de carga horária definidos pelo MEC ou pelo IFSC.</w:t>
      </w:r>
    </w:p>
    <w:p w14:paraId="51DD435E" w14:textId="77777777" w:rsidR="00237E64" w:rsidRDefault="00000000">
      <w:pPr>
        <w:numPr>
          <w:ilvl w:val="0"/>
          <w:numId w:val="14"/>
        </w:numPr>
        <w:jc w:val="both"/>
      </w:pPr>
      <w:r>
        <w:rPr>
          <w:b/>
        </w:rPr>
        <w:t>Carga horária mínima:</w:t>
      </w:r>
      <w:r>
        <w:t xml:space="preserve"> corresponde ao valor estipulado nas portarias do MEC.</w:t>
      </w:r>
    </w:p>
    <w:p w14:paraId="306E5F1E" w14:textId="77777777" w:rsidR="00237E64" w:rsidRDefault="00000000">
      <w:pPr>
        <w:numPr>
          <w:ilvl w:val="0"/>
          <w:numId w:val="14"/>
        </w:numPr>
        <w:jc w:val="both"/>
      </w:pPr>
      <w:r>
        <w:rPr>
          <w:b/>
        </w:rPr>
        <w:t>Carga horária máxima:</w:t>
      </w:r>
      <w:r>
        <w:t xml:space="preserve"> para cursos técnicos e de graduação, é 10% superior à carga horária mínima. Para cursos de especialização, o limite máximo é de 435 horas (360 horas + 75 horas adicionais). Já para os cursos FIC-</w:t>
      </w:r>
      <w:proofErr w:type="spellStart"/>
      <w:r>
        <w:t>n.a</w:t>
      </w:r>
      <w:proofErr w:type="spellEnd"/>
      <w:r>
        <w:t xml:space="preserve"> e FIC-INI, foi estabelecido um limite de 1000 horas.</w:t>
      </w:r>
    </w:p>
    <w:p w14:paraId="1543BFF1" w14:textId="77777777" w:rsidR="00237E64" w:rsidRDefault="00000000">
      <w:pPr>
        <w:spacing w:before="240" w:after="240" w:line="240" w:lineRule="auto"/>
        <w:jc w:val="both"/>
      </w:pPr>
      <w:r>
        <w:tab/>
        <w:t>As causas para essas inconsistências podem ser diversas, como a ausência de registro da carga horária de TCC ou estágios em cursos de graduação. Em alguns casos, a carga horária indicada foi aprovada para o IFSC para o curso.</w:t>
      </w:r>
    </w:p>
    <w:p w14:paraId="6327434F" w14:textId="77777777" w:rsidR="00237E64" w:rsidRDefault="00000000">
      <w:pPr>
        <w:spacing w:before="240" w:after="240" w:line="240" w:lineRule="auto"/>
        <w:jc w:val="both"/>
      </w:pPr>
      <w:r>
        <w:tab/>
        <w:t xml:space="preserve">Os detalhes podem ser consultados na planilha </w:t>
      </w:r>
      <w:hyperlink r:id="rId59" w:anchor="gid=314942659" w:history="1">
        <w:r>
          <w:rPr>
            <w:color w:val="0000EE"/>
            <w:sz w:val="18"/>
            <w:szCs w:val="18"/>
            <w:u w:val="single"/>
          </w:rPr>
          <w:t>POCV_CAMPUS_IFSC_INCONSISTENCIAS_v13.7</w:t>
        </w:r>
      </w:hyperlink>
      <w:r>
        <w:rPr>
          <w:sz w:val="18"/>
          <w:szCs w:val="18"/>
        </w:rPr>
        <w:t xml:space="preserve"> na aba </w:t>
      </w:r>
      <w:r>
        <w:rPr>
          <w:rFonts w:ascii="Roboto" w:eastAsia="Roboto" w:hAnsi="Roboto" w:cs="Roboto"/>
          <w:b/>
          <w:color w:val="222222"/>
          <w:sz w:val="21"/>
          <w:szCs w:val="21"/>
          <w:shd w:val="clear" w:color="auto" w:fill="E1E9F7"/>
        </w:rPr>
        <w:t>Quadro C.1&amp;2</w:t>
      </w:r>
      <w:r>
        <w:t xml:space="preserve">.  Na aba </w:t>
      </w:r>
      <w:r>
        <w:rPr>
          <w:rFonts w:ascii="Roboto" w:eastAsia="Roboto" w:hAnsi="Roboto" w:cs="Roboto"/>
          <w:b/>
          <w:color w:val="222222"/>
          <w:sz w:val="21"/>
          <w:szCs w:val="21"/>
          <w:shd w:val="clear" w:color="auto" w:fill="D8E5F8"/>
        </w:rPr>
        <w:t>Anotações</w:t>
      </w:r>
      <w:r>
        <w:t xml:space="preserve"> são apresentadas justificativas para as inconsistências apresentadas.</w:t>
      </w:r>
    </w:p>
    <w:p w14:paraId="744E27D4" w14:textId="77777777" w:rsidR="00237E64" w:rsidRDefault="00000000">
      <w:pPr>
        <w:jc w:val="both"/>
      </w:pPr>
      <w:r>
        <w:rPr>
          <w:b/>
          <w:bCs/>
        </w:rPr>
        <w:t>Quadro C.1.</w:t>
      </w:r>
      <w:r>
        <w:t xml:space="preserve"> Cursos que tem carga horária acima do limite máximo</w:t>
      </w:r>
    </w:p>
    <w:p w14:paraId="755AF310"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896"/>
        <w:gridCol w:w="1174"/>
        <w:gridCol w:w="4696"/>
        <w:gridCol w:w="1146"/>
        <w:gridCol w:w="1146"/>
        <w:gridCol w:w="1146"/>
      </w:tblGrid>
      <w:tr w:rsidR="00237E64" w14:paraId="0655D824" w14:textId="77777777">
        <w:trPr>
          <w:trHeight w:val="660"/>
          <w:tblHeader/>
        </w:trPr>
        <w:tc>
          <w:tcPr>
            <w:tcW w:w="896" w:type="dxa"/>
            <w:shd w:val="clear" w:color="auto" w:fill="6B82A4"/>
            <w:vAlign w:val="center"/>
          </w:tcPr>
          <w:p w14:paraId="3D2BA12D"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Campus</w:t>
            </w:r>
          </w:p>
        </w:tc>
        <w:tc>
          <w:tcPr>
            <w:tcW w:w="1174" w:type="dxa"/>
            <w:shd w:val="clear" w:color="auto" w:fill="6B82A4"/>
            <w:vAlign w:val="center"/>
          </w:tcPr>
          <w:p w14:paraId="4DD318A2"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Tipo de Curso (Tipo de Oferta)</w:t>
            </w:r>
          </w:p>
        </w:tc>
        <w:tc>
          <w:tcPr>
            <w:tcW w:w="4696" w:type="dxa"/>
            <w:shd w:val="clear" w:color="auto" w:fill="6B82A4"/>
            <w:vAlign w:val="center"/>
          </w:tcPr>
          <w:p w14:paraId="3664DE29"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Nome de Curso no PDI</w:t>
            </w:r>
          </w:p>
        </w:tc>
        <w:tc>
          <w:tcPr>
            <w:tcW w:w="1146" w:type="dxa"/>
            <w:shd w:val="clear" w:color="auto" w:fill="6B82A4"/>
            <w:vAlign w:val="center"/>
          </w:tcPr>
          <w:p w14:paraId="56ABA688"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CH Total POCV</w:t>
            </w:r>
          </w:p>
        </w:tc>
        <w:tc>
          <w:tcPr>
            <w:tcW w:w="1146" w:type="dxa"/>
            <w:shd w:val="clear" w:color="auto" w:fill="6B82A4"/>
            <w:vAlign w:val="center"/>
          </w:tcPr>
          <w:p w14:paraId="12208EDE"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CH mínima legal</w:t>
            </w:r>
          </w:p>
        </w:tc>
        <w:tc>
          <w:tcPr>
            <w:tcW w:w="1146" w:type="dxa"/>
            <w:shd w:val="clear" w:color="auto" w:fill="6B82A4"/>
            <w:vAlign w:val="center"/>
          </w:tcPr>
          <w:p w14:paraId="06159DDD"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CH máxima</w:t>
            </w:r>
          </w:p>
        </w:tc>
      </w:tr>
      <w:tr w:rsidR="00237E64" w14:paraId="36DB87F7" w14:textId="77777777">
        <w:trPr>
          <w:trHeight w:val="300"/>
        </w:trPr>
        <w:tc>
          <w:tcPr>
            <w:tcW w:w="896" w:type="dxa"/>
            <w:shd w:val="clear" w:color="auto" w:fill="FCE8B2"/>
            <w:vAlign w:val="center"/>
          </w:tcPr>
          <w:p w14:paraId="2651A1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1174" w:type="dxa"/>
            <w:shd w:val="clear" w:color="auto" w:fill="FCE8B2"/>
            <w:vAlign w:val="center"/>
          </w:tcPr>
          <w:p w14:paraId="249BCC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080CE251"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146" w:type="dxa"/>
            <w:shd w:val="clear" w:color="auto" w:fill="FCE8B2"/>
            <w:vAlign w:val="center"/>
          </w:tcPr>
          <w:p w14:paraId="7152EA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4100</w:t>
            </w:r>
          </w:p>
        </w:tc>
        <w:tc>
          <w:tcPr>
            <w:tcW w:w="1146" w:type="dxa"/>
            <w:shd w:val="clear" w:color="auto" w:fill="FCE8B2"/>
            <w:vAlign w:val="center"/>
          </w:tcPr>
          <w:p w14:paraId="150D89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436C8F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3BFFCCE5" w14:textId="77777777">
        <w:trPr>
          <w:trHeight w:val="300"/>
        </w:trPr>
        <w:tc>
          <w:tcPr>
            <w:tcW w:w="896" w:type="dxa"/>
            <w:shd w:val="clear" w:color="auto" w:fill="FCE8B2"/>
            <w:vAlign w:val="center"/>
          </w:tcPr>
          <w:p w14:paraId="1EFBE0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1174" w:type="dxa"/>
            <w:shd w:val="clear" w:color="auto" w:fill="FCE8B2"/>
            <w:vAlign w:val="center"/>
          </w:tcPr>
          <w:p w14:paraId="3FCE49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7E4C9F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Alimentos</w:t>
            </w:r>
          </w:p>
        </w:tc>
        <w:tc>
          <w:tcPr>
            <w:tcW w:w="1146" w:type="dxa"/>
            <w:shd w:val="clear" w:color="auto" w:fill="FCE8B2"/>
            <w:vAlign w:val="center"/>
          </w:tcPr>
          <w:p w14:paraId="4F251F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2760</w:t>
            </w:r>
          </w:p>
        </w:tc>
        <w:tc>
          <w:tcPr>
            <w:tcW w:w="1146" w:type="dxa"/>
            <w:shd w:val="clear" w:color="auto" w:fill="FCE8B2"/>
            <w:vAlign w:val="center"/>
          </w:tcPr>
          <w:p w14:paraId="5E3003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CE8B2"/>
            <w:vAlign w:val="center"/>
          </w:tcPr>
          <w:p w14:paraId="730FB0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65448701" w14:textId="77777777">
        <w:trPr>
          <w:trHeight w:val="300"/>
        </w:trPr>
        <w:tc>
          <w:tcPr>
            <w:tcW w:w="896" w:type="dxa"/>
            <w:shd w:val="clear" w:color="auto" w:fill="FCE8B2"/>
            <w:vAlign w:val="center"/>
          </w:tcPr>
          <w:p w14:paraId="5F644E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1174" w:type="dxa"/>
            <w:shd w:val="clear" w:color="auto" w:fill="FCE8B2"/>
            <w:vAlign w:val="center"/>
          </w:tcPr>
          <w:p w14:paraId="2619C3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(EJA-CON)</w:t>
            </w:r>
          </w:p>
        </w:tc>
        <w:tc>
          <w:tcPr>
            <w:tcW w:w="4696" w:type="dxa"/>
            <w:shd w:val="clear" w:color="auto" w:fill="FCE8B2"/>
            <w:vAlign w:val="center"/>
          </w:tcPr>
          <w:p w14:paraId="4560EFA9"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146" w:type="dxa"/>
            <w:shd w:val="clear" w:color="auto" w:fill="FCE8B2"/>
            <w:vAlign w:val="center"/>
          </w:tcPr>
          <w:p w14:paraId="32D6F2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CE8B2"/>
            <w:vAlign w:val="center"/>
          </w:tcPr>
          <w:p w14:paraId="7B1747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c>
          <w:tcPr>
            <w:tcW w:w="1146" w:type="dxa"/>
            <w:shd w:val="clear" w:color="auto" w:fill="FCE8B2"/>
            <w:vAlign w:val="center"/>
          </w:tcPr>
          <w:p w14:paraId="4724AE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2200</w:t>
            </w:r>
          </w:p>
        </w:tc>
      </w:tr>
      <w:tr w:rsidR="00237E64" w14:paraId="4748AD38" w14:textId="77777777">
        <w:trPr>
          <w:trHeight w:val="300"/>
        </w:trPr>
        <w:tc>
          <w:tcPr>
            <w:tcW w:w="896" w:type="dxa"/>
            <w:shd w:val="clear" w:color="auto" w:fill="FCE8B2"/>
            <w:vAlign w:val="center"/>
          </w:tcPr>
          <w:p w14:paraId="10FC11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1174" w:type="dxa"/>
            <w:shd w:val="clear" w:color="auto" w:fill="FCE8B2"/>
            <w:vAlign w:val="center"/>
          </w:tcPr>
          <w:p w14:paraId="313530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09F11A0"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Controle e Automação</w:t>
            </w:r>
          </w:p>
        </w:tc>
        <w:tc>
          <w:tcPr>
            <w:tcW w:w="1146" w:type="dxa"/>
            <w:shd w:val="clear" w:color="auto" w:fill="FCE8B2"/>
            <w:vAlign w:val="center"/>
          </w:tcPr>
          <w:p w14:paraId="517414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c>
          <w:tcPr>
            <w:tcW w:w="1146" w:type="dxa"/>
            <w:shd w:val="clear" w:color="auto" w:fill="FCE8B2"/>
            <w:vAlign w:val="center"/>
          </w:tcPr>
          <w:p w14:paraId="6D4133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796C35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1C14F7D2" w14:textId="77777777">
        <w:trPr>
          <w:trHeight w:val="435"/>
        </w:trPr>
        <w:tc>
          <w:tcPr>
            <w:tcW w:w="896" w:type="dxa"/>
            <w:shd w:val="clear" w:color="auto" w:fill="FCE8B2"/>
            <w:vAlign w:val="center"/>
          </w:tcPr>
          <w:p w14:paraId="4A2A15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1174" w:type="dxa"/>
            <w:shd w:val="clear" w:color="auto" w:fill="FCE8B2"/>
            <w:vAlign w:val="center"/>
          </w:tcPr>
          <w:p w14:paraId="4B7D7B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27E8B29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Interdisciplinaridade e Práticas Pedagógicas na Educação Básica</w:t>
            </w:r>
          </w:p>
        </w:tc>
        <w:tc>
          <w:tcPr>
            <w:tcW w:w="1146" w:type="dxa"/>
            <w:shd w:val="clear" w:color="auto" w:fill="FCE8B2"/>
            <w:vAlign w:val="center"/>
          </w:tcPr>
          <w:p w14:paraId="251942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900</w:t>
            </w:r>
          </w:p>
        </w:tc>
        <w:tc>
          <w:tcPr>
            <w:tcW w:w="1146" w:type="dxa"/>
            <w:shd w:val="clear" w:color="auto" w:fill="FCE8B2"/>
            <w:vAlign w:val="center"/>
          </w:tcPr>
          <w:p w14:paraId="550F45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45E923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1E16279F" w14:textId="77777777">
        <w:trPr>
          <w:trHeight w:val="300"/>
        </w:trPr>
        <w:tc>
          <w:tcPr>
            <w:tcW w:w="896" w:type="dxa"/>
            <w:shd w:val="clear" w:color="auto" w:fill="FCE8B2"/>
            <w:vAlign w:val="center"/>
          </w:tcPr>
          <w:p w14:paraId="6B7405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1174" w:type="dxa"/>
            <w:shd w:val="clear" w:color="auto" w:fill="FCE8B2"/>
            <w:vAlign w:val="center"/>
          </w:tcPr>
          <w:p w14:paraId="5CFAAA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761CA5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tecnologias para o ensino e aprendizagem</w:t>
            </w:r>
          </w:p>
        </w:tc>
        <w:tc>
          <w:tcPr>
            <w:tcW w:w="1146" w:type="dxa"/>
            <w:shd w:val="clear" w:color="auto" w:fill="FCE8B2"/>
            <w:vAlign w:val="center"/>
          </w:tcPr>
          <w:p w14:paraId="1D9C3F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c>
          <w:tcPr>
            <w:tcW w:w="1146" w:type="dxa"/>
            <w:shd w:val="clear" w:color="auto" w:fill="FCE8B2"/>
            <w:vAlign w:val="center"/>
          </w:tcPr>
          <w:p w14:paraId="0E4961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303937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1BEA4948" w14:textId="77777777">
        <w:trPr>
          <w:trHeight w:val="300"/>
        </w:trPr>
        <w:tc>
          <w:tcPr>
            <w:tcW w:w="896" w:type="dxa"/>
            <w:shd w:val="clear" w:color="auto" w:fill="FCE8B2"/>
            <w:vAlign w:val="center"/>
          </w:tcPr>
          <w:p w14:paraId="52FAC6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1174" w:type="dxa"/>
            <w:shd w:val="clear" w:color="auto" w:fill="FCE8B2"/>
            <w:vAlign w:val="center"/>
          </w:tcPr>
          <w:p w14:paraId="798E5D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5A824CB"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Mecatrônica</w:t>
            </w:r>
          </w:p>
        </w:tc>
        <w:tc>
          <w:tcPr>
            <w:tcW w:w="1146" w:type="dxa"/>
            <w:shd w:val="clear" w:color="auto" w:fill="FCE8B2"/>
            <w:vAlign w:val="center"/>
          </w:tcPr>
          <w:p w14:paraId="7E9864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4450</w:t>
            </w:r>
          </w:p>
        </w:tc>
        <w:tc>
          <w:tcPr>
            <w:tcW w:w="1146" w:type="dxa"/>
            <w:shd w:val="clear" w:color="auto" w:fill="FCE8B2"/>
            <w:vAlign w:val="center"/>
          </w:tcPr>
          <w:p w14:paraId="375B0E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3B35D9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2BA2ABDE" w14:textId="77777777">
        <w:trPr>
          <w:trHeight w:val="300"/>
        </w:trPr>
        <w:tc>
          <w:tcPr>
            <w:tcW w:w="896" w:type="dxa"/>
            <w:shd w:val="clear" w:color="auto" w:fill="FCE8B2"/>
            <w:vAlign w:val="center"/>
          </w:tcPr>
          <w:p w14:paraId="060A22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1174" w:type="dxa"/>
            <w:shd w:val="clear" w:color="auto" w:fill="FCE8B2"/>
            <w:vAlign w:val="center"/>
          </w:tcPr>
          <w:p w14:paraId="4DDC5B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9AC6D7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w:t>
            </w:r>
          </w:p>
        </w:tc>
        <w:tc>
          <w:tcPr>
            <w:tcW w:w="1146" w:type="dxa"/>
            <w:shd w:val="clear" w:color="auto" w:fill="FCE8B2"/>
            <w:vAlign w:val="center"/>
          </w:tcPr>
          <w:p w14:paraId="06F14F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c>
          <w:tcPr>
            <w:tcW w:w="1146" w:type="dxa"/>
            <w:shd w:val="clear" w:color="auto" w:fill="FCE8B2"/>
            <w:vAlign w:val="center"/>
          </w:tcPr>
          <w:p w14:paraId="727606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34D6B3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13896487" w14:textId="77777777">
        <w:trPr>
          <w:trHeight w:val="300"/>
        </w:trPr>
        <w:tc>
          <w:tcPr>
            <w:tcW w:w="896" w:type="dxa"/>
            <w:shd w:val="clear" w:color="auto" w:fill="FCE8B2"/>
            <w:vAlign w:val="center"/>
          </w:tcPr>
          <w:p w14:paraId="1AA823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1174" w:type="dxa"/>
            <w:shd w:val="clear" w:color="auto" w:fill="FCE8B2"/>
            <w:vAlign w:val="center"/>
          </w:tcPr>
          <w:p w14:paraId="3F7782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LIC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6CA104D"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Química</w:t>
            </w:r>
          </w:p>
        </w:tc>
        <w:tc>
          <w:tcPr>
            <w:tcW w:w="1146" w:type="dxa"/>
            <w:shd w:val="clear" w:color="auto" w:fill="FCE8B2"/>
            <w:vAlign w:val="center"/>
          </w:tcPr>
          <w:p w14:paraId="70E041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3780</w:t>
            </w:r>
          </w:p>
        </w:tc>
        <w:tc>
          <w:tcPr>
            <w:tcW w:w="1146" w:type="dxa"/>
            <w:shd w:val="clear" w:color="auto" w:fill="FCE8B2"/>
            <w:vAlign w:val="center"/>
          </w:tcPr>
          <w:p w14:paraId="664CEB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30038E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4442F7AE" w14:textId="77777777">
        <w:trPr>
          <w:trHeight w:val="300"/>
        </w:trPr>
        <w:tc>
          <w:tcPr>
            <w:tcW w:w="896" w:type="dxa"/>
            <w:shd w:val="clear" w:color="auto" w:fill="FCE8B2"/>
            <w:vAlign w:val="center"/>
          </w:tcPr>
          <w:p w14:paraId="18E248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1174" w:type="dxa"/>
            <w:shd w:val="clear" w:color="auto" w:fill="FCE8B2"/>
            <w:vAlign w:val="center"/>
          </w:tcPr>
          <w:p w14:paraId="3C0A6F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775FE35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146" w:type="dxa"/>
            <w:shd w:val="clear" w:color="auto" w:fill="FCE8B2"/>
            <w:vAlign w:val="center"/>
          </w:tcPr>
          <w:p w14:paraId="34A120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3840</w:t>
            </w:r>
          </w:p>
        </w:tc>
        <w:tc>
          <w:tcPr>
            <w:tcW w:w="1146" w:type="dxa"/>
            <w:shd w:val="clear" w:color="auto" w:fill="FCE8B2"/>
            <w:vAlign w:val="center"/>
          </w:tcPr>
          <w:p w14:paraId="24751C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3BDA64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53D4D4D2" w14:textId="77777777">
        <w:trPr>
          <w:trHeight w:val="780"/>
        </w:trPr>
        <w:tc>
          <w:tcPr>
            <w:tcW w:w="896" w:type="dxa"/>
            <w:shd w:val="clear" w:color="auto" w:fill="FCE8B2"/>
            <w:vAlign w:val="center"/>
          </w:tcPr>
          <w:p w14:paraId="5824B16A" w14:textId="77777777" w:rsidR="00237E64" w:rsidRDefault="00000000">
            <w:pPr>
              <w:jc w:val="center"/>
              <w:rPr>
                <w:rFonts w:ascii="Calibri" w:eastAsia="Calibri" w:hAnsi="Calibri" w:cs="Calibri"/>
              </w:rPr>
            </w:pPr>
            <w:r>
              <w:rPr>
                <w:rFonts w:ascii="Calibri" w:eastAsia="Calibri" w:hAnsi="Calibri" w:cs="Calibri"/>
              </w:rPr>
              <w:t>CTE</w:t>
            </w:r>
          </w:p>
        </w:tc>
        <w:tc>
          <w:tcPr>
            <w:tcW w:w="1174" w:type="dxa"/>
            <w:shd w:val="clear" w:color="auto" w:fill="FCE8B2"/>
            <w:vAlign w:val="center"/>
          </w:tcPr>
          <w:p w14:paraId="12B71C3B" w14:textId="77777777" w:rsidR="00237E64" w:rsidRDefault="00000000">
            <w:pPr>
              <w:jc w:val="center"/>
              <w:rPr>
                <w:rFonts w:ascii="Calibri" w:eastAsia="Calibri" w:hAnsi="Calibri" w:cs="Calibri"/>
              </w:rPr>
            </w:pPr>
            <w:r>
              <w:rPr>
                <w:rFonts w:ascii="Calibri" w:eastAsia="Calibri" w:hAnsi="Calibri" w:cs="Calibri"/>
              </w:rPr>
              <w:t>CST (</w:t>
            </w:r>
            <w:proofErr w:type="spellStart"/>
            <w:r>
              <w:rPr>
                <w:rFonts w:ascii="Calibri" w:eastAsia="Calibri" w:hAnsi="Calibri" w:cs="Calibri"/>
              </w:rPr>
              <w:t>n.a</w:t>
            </w:r>
            <w:proofErr w:type="spellEnd"/>
            <w:r>
              <w:rPr>
                <w:rFonts w:ascii="Calibri" w:eastAsia="Calibri" w:hAnsi="Calibri" w:cs="Calibri"/>
              </w:rPr>
              <w:t>.)</w:t>
            </w:r>
          </w:p>
        </w:tc>
        <w:tc>
          <w:tcPr>
            <w:tcW w:w="4696" w:type="dxa"/>
            <w:shd w:val="clear" w:color="auto" w:fill="FCE8B2"/>
            <w:vAlign w:val="center"/>
          </w:tcPr>
          <w:p w14:paraId="15C2CC6B" w14:textId="77777777" w:rsidR="00237E64" w:rsidRDefault="00000000">
            <w:pPr>
              <w:rPr>
                <w:rFonts w:ascii="Calibri" w:eastAsia="Calibri" w:hAnsi="Calibri" w:cs="Calibri"/>
              </w:rPr>
            </w:pPr>
            <w:r>
              <w:rPr>
                <w:rFonts w:ascii="Calibri" w:eastAsia="Calibri" w:hAnsi="Calibri" w:cs="Calibri"/>
              </w:rPr>
              <w:t xml:space="preserve">Oferta </w:t>
            </w:r>
            <w:proofErr w:type="spellStart"/>
            <w:r>
              <w:rPr>
                <w:rFonts w:ascii="Calibri" w:eastAsia="Calibri" w:hAnsi="Calibri" w:cs="Calibri"/>
              </w:rPr>
              <w:t>EaD</w:t>
            </w:r>
            <w:proofErr w:type="spellEnd"/>
            <w:r>
              <w:rPr>
                <w:rFonts w:ascii="Calibri" w:eastAsia="Calibri" w:hAnsi="Calibri" w:cs="Calibri"/>
              </w:rPr>
              <w:t xml:space="preserve"> </w:t>
            </w:r>
            <w:proofErr w:type="spellStart"/>
            <w:r>
              <w:rPr>
                <w:rFonts w:ascii="Calibri" w:eastAsia="Calibri" w:hAnsi="Calibri" w:cs="Calibri"/>
              </w:rPr>
              <w:t>multicampi</w:t>
            </w:r>
            <w:proofErr w:type="spellEnd"/>
            <w:r>
              <w:rPr>
                <w:rFonts w:ascii="Calibri" w:eastAsia="Calibri" w:hAnsi="Calibri" w:cs="Calibri"/>
              </w:rPr>
              <w:t xml:space="preserve"> e </w:t>
            </w:r>
            <w:proofErr w:type="spellStart"/>
            <w:r>
              <w:rPr>
                <w:rFonts w:ascii="Calibri" w:eastAsia="Calibri" w:hAnsi="Calibri" w:cs="Calibri"/>
              </w:rPr>
              <w:t>multi</w:t>
            </w:r>
            <w:proofErr w:type="spellEnd"/>
            <w:r>
              <w:rPr>
                <w:rFonts w:ascii="Calibri" w:eastAsia="Calibri" w:hAnsi="Calibri" w:cs="Calibri"/>
              </w:rPr>
              <w:t xml:space="preserve"> cursos. UC optativa de Libras de cursos de graduação e UC obrigatória de Libras para Licenciaturas.</w:t>
            </w:r>
          </w:p>
        </w:tc>
        <w:tc>
          <w:tcPr>
            <w:tcW w:w="1146" w:type="dxa"/>
            <w:shd w:val="clear" w:color="auto" w:fill="FCE8B2"/>
            <w:vAlign w:val="center"/>
          </w:tcPr>
          <w:p w14:paraId="6D28D533" w14:textId="77777777" w:rsidR="00237E64" w:rsidRDefault="00000000">
            <w:pPr>
              <w:jc w:val="center"/>
              <w:rPr>
                <w:rFonts w:ascii="Calibri" w:eastAsia="Calibri" w:hAnsi="Calibri" w:cs="Calibri"/>
              </w:rPr>
            </w:pPr>
            <w:r>
              <w:rPr>
                <w:rFonts w:ascii="Calibri" w:eastAsia="Calibri" w:hAnsi="Calibri" w:cs="Calibri"/>
              </w:rPr>
              <w:t>60</w:t>
            </w:r>
          </w:p>
        </w:tc>
        <w:tc>
          <w:tcPr>
            <w:tcW w:w="1146" w:type="dxa"/>
            <w:shd w:val="clear" w:color="auto" w:fill="FCE8B2"/>
            <w:vAlign w:val="center"/>
          </w:tcPr>
          <w:p w14:paraId="5287E56F" w14:textId="77777777" w:rsidR="00237E64" w:rsidRDefault="00237E64">
            <w:pPr>
              <w:rPr>
                <w:rFonts w:ascii="Calibri" w:eastAsia="Calibri" w:hAnsi="Calibri" w:cs="Calibri"/>
              </w:rPr>
            </w:pPr>
          </w:p>
        </w:tc>
        <w:tc>
          <w:tcPr>
            <w:tcW w:w="1146" w:type="dxa"/>
            <w:shd w:val="clear" w:color="auto" w:fill="FCE8B2"/>
            <w:vAlign w:val="center"/>
          </w:tcPr>
          <w:p w14:paraId="4279C058" w14:textId="77777777" w:rsidR="00237E64" w:rsidRDefault="00000000">
            <w:pPr>
              <w:jc w:val="center"/>
              <w:rPr>
                <w:rFonts w:ascii="Calibri" w:eastAsia="Calibri" w:hAnsi="Calibri" w:cs="Calibri"/>
              </w:rPr>
            </w:pPr>
            <w:r>
              <w:rPr>
                <w:rFonts w:ascii="Calibri" w:eastAsia="Calibri" w:hAnsi="Calibri" w:cs="Calibri"/>
              </w:rPr>
              <w:t>0</w:t>
            </w:r>
          </w:p>
        </w:tc>
      </w:tr>
      <w:tr w:rsidR="00237E64" w14:paraId="0D2BE816" w14:textId="77777777">
        <w:trPr>
          <w:trHeight w:val="300"/>
        </w:trPr>
        <w:tc>
          <w:tcPr>
            <w:tcW w:w="896" w:type="dxa"/>
            <w:shd w:val="clear" w:color="auto" w:fill="FCE8B2"/>
            <w:vAlign w:val="center"/>
          </w:tcPr>
          <w:p w14:paraId="26F568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1174" w:type="dxa"/>
            <w:shd w:val="clear" w:color="auto" w:fill="FCE8B2"/>
            <w:vAlign w:val="center"/>
          </w:tcPr>
          <w:p w14:paraId="2FC4A1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256DF274"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Cultura e </w:t>
            </w:r>
            <w:proofErr w:type="spellStart"/>
            <w:r>
              <w:rPr>
                <w:rFonts w:ascii="Calibri" w:eastAsia="Calibri" w:hAnsi="Calibri" w:cs="Calibri"/>
                <w:sz w:val="18"/>
                <w:szCs w:val="18"/>
              </w:rPr>
              <w:t>Sociobiodiversidade</w:t>
            </w:r>
            <w:proofErr w:type="spellEnd"/>
            <w:r>
              <w:rPr>
                <w:rFonts w:ascii="Calibri" w:eastAsia="Calibri" w:hAnsi="Calibri" w:cs="Calibri"/>
                <w:sz w:val="18"/>
                <w:szCs w:val="18"/>
              </w:rPr>
              <w:t xml:space="preserve"> na Gastronomia</w:t>
            </w:r>
          </w:p>
        </w:tc>
        <w:tc>
          <w:tcPr>
            <w:tcW w:w="1146" w:type="dxa"/>
            <w:shd w:val="clear" w:color="auto" w:fill="FCE8B2"/>
            <w:vAlign w:val="center"/>
          </w:tcPr>
          <w:p w14:paraId="05FB04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465</w:t>
            </w:r>
          </w:p>
        </w:tc>
        <w:tc>
          <w:tcPr>
            <w:tcW w:w="1146" w:type="dxa"/>
            <w:shd w:val="clear" w:color="auto" w:fill="FCE8B2"/>
            <w:vAlign w:val="center"/>
          </w:tcPr>
          <w:p w14:paraId="09F938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390844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2846CC14" w14:textId="77777777">
        <w:trPr>
          <w:trHeight w:val="300"/>
        </w:trPr>
        <w:tc>
          <w:tcPr>
            <w:tcW w:w="896" w:type="dxa"/>
            <w:shd w:val="clear" w:color="auto" w:fill="FCE8B2"/>
            <w:vAlign w:val="center"/>
          </w:tcPr>
          <w:p w14:paraId="68734B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1174" w:type="dxa"/>
            <w:shd w:val="clear" w:color="auto" w:fill="FCE8B2"/>
            <w:vAlign w:val="center"/>
          </w:tcPr>
          <w:p w14:paraId="2A3330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08DDA9A5"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Cultura e </w:t>
            </w:r>
            <w:proofErr w:type="spellStart"/>
            <w:r>
              <w:rPr>
                <w:rFonts w:ascii="Calibri" w:eastAsia="Calibri" w:hAnsi="Calibri" w:cs="Calibri"/>
                <w:sz w:val="18"/>
                <w:szCs w:val="18"/>
              </w:rPr>
              <w:t>Sociobiodiversidade</w:t>
            </w:r>
            <w:proofErr w:type="spellEnd"/>
            <w:r>
              <w:rPr>
                <w:rFonts w:ascii="Calibri" w:eastAsia="Calibri" w:hAnsi="Calibri" w:cs="Calibri"/>
                <w:sz w:val="18"/>
                <w:szCs w:val="18"/>
              </w:rPr>
              <w:t xml:space="preserve"> na Gastronomia</w:t>
            </w:r>
          </w:p>
        </w:tc>
        <w:tc>
          <w:tcPr>
            <w:tcW w:w="1146" w:type="dxa"/>
            <w:shd w:val="clear" w:color="auto" w:fill="FCE8B2"/>
            <w:vAlign w:val="center"/>
          </w:tcPr>
          <w:p w14:paraId="3AC1DC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c>
          <w:tcPr>
            <w:tcW w:w="1146" w:type="dxa"/>
            <w:shd w:val="clear" w:color="auto" w:fill="FCE8B2"/>
            <w:vAlign w:val="center"/>
          </w:tcPr>
          <w:p w14:paraId="3A4492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73B2AA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4D7AD695" w14:textId="77777777">
        <w:trPr>
          <w:trHeight w:val="300"/>
        </w:trPr>
        <w:tc>
          <w:tcPr>
            <w:tcW w:w="896" w:type="dxa"/>
            <w:shd w:val="clear" w:color="auto" w:fill="FCE8B2"/>
            <w:vAlign w:val="center"/>
          </w:tcPr>
          <w:p w14:paraId="3F0FEC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1174" w:type="dxa"/>
            <w:shd w:val="clear" w:color="auto" w:fill="FCE8B2"/>
            <w:vAlign w:val="center"/>
          </w:tcPr>
          <w:p w14:paraId="60F8EC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48A79A52"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Gastronomia</w:t>
            </w:r>
          </w:p>
        </w:tc>
        <w:tc>
          <w:tcPr>
            <w:tcW w:w="1146" w:type="dxa"/>
            <w:shd w:val="clear" w:color="auto" w:fill="FCE8B2"/>
            <w:vAlign w:val="center"/>
          </w:tcPr>
          <w:p w14:paraId="60D806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c>
          <w:tcPr>
            <w:tcW w:w="1146" w:type="dxa"/>
            <w:shd w:val="clear" w:color="auto" w:fill="FCE8B2"/>
            <w:vAlign w:val="center"/>
          </w:tcPr>
          <w:p w14:paraId="5A7B0D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146" w:type="dxa"/>
            <w:shd w:val="clear" w:color="auto" w:fill="FCE8B2"/>
            <w:vAlign w:val="center"/>
          </w:tcPr>
          <w:p w14:paraId="3DBE6D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1760</w:t>
            </w:r>
          </w:p>
        </w:tc>
      </w:tr>
      <w:tr w:rsidR="00237E64" w14:paraId="114D3FFF" w14:textId="77777777">
        <w:trPr>
          <w:trHeight w:val="300"/>
        </w:trPr>
        <w:tc>
          <w:tcPr>
            <w:tcW w:w="896" w:type="dxa"/>
            <w:shd w:val="clear" w:color="auto" w:fill="FCE8B2"/>
            <w:vAlign w:val="center"/>
          </w:tcPr>
          <w:p w14:paraId="7C86F6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1174" w:type="dxa"/>
            <w:shd w:val="clear" w:color="auto" w:fill="FCE8B2"/>
            <w:vAlign w:val="center"/>
          </w:tcPr>
          <w:p w14:paraId="60A129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21B095B1"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de Turismo</w:t>
            </w:r>
          </w:p>
        </w:tc>
        <w:tc>
          <w:tcPr>
            <w:tcW w:w="1146" w:type="dxa"/>
            <w:shd w:val="clear" w:color="auto" w:fill="FCE8B2"/>
            <w:vAlign w:val="center"/>
          </w:tcPr>
          <w:p w14:paraId="0E6B63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1780</w:t>
            </w:r>
          </w:p>
        </w:tc>
        <w:tc>
          <w:tcPr>
            <w:tcW w:w="1146" w:type="dxa"/>
            <w:shd w:val="clear" w:color="auto" w:fill="FCE8B2"/>
            <w:vAlign w:val="center"/>
          </w:tcPr>
          <w:p w14:paraId="48C567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146" w:type="dxa"/>
            <w:shd w:val="clear" w:color="auto" w:fill="FCE8B2"/>
            <w:vAlign w:val="center"/>
          </w:tcPr>
          <w:p w14:paraId="5824A7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1760</w:t>
            </w:r>
          </w:p>
        </w:tc>
      </w:tr>
      <w:tr w:rsidR="00237E64" w14:paraId="5447C2E1" w14:textId="77777777">
        <w:trPr>
          <w:trHeight w:val="300"/>
        </w:trPr>
        <w:tc>
          <w:tcPr>
            <w:tcW w:w="896" w:type="dxa"/>
            <w:shd w:val="clear" w:color="auto" w:fill="FCE8B2"/>
            <w:vAlign w:val="center"/>
          </w:tcPr>
          <w:p w14:paraId="5B9CDE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1174" w:type="dxa"/>
            <w:shd w:val="clear" w:color="auto" w:fill="FCE8B2"/>
            <w:vAlign w:val="center"/>
          </w:tcPr>
          <w:p w14:paraId="2C0225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972E6D2"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Hotelaria</w:t>
            </w:r>
          </w:p>
        </w:tc>
        <w:tc>
          <w:tcPr>
            <w:tcW w:w="1146" w:type="dxa"/>
            <w:shd w:val="clear" w:color="auto" w:fill="FCE8B2"/>
            <w:vAlign w:val="center"/>
          </w:tcPr>
          <w:p w14:paraId="780E03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2140</w:t>
            </w:r>
          </w:p>
        </w:tc>
        <w:tc>
          <w:tcPr>
            <w:tcW w:w="1146" w:type="dxa"/>
            <w:shd w:val="clear" w:color="auto" w:fill="FCE8B2"/>
            <w:vAlign w:val="center"/>
          </w:tcPr>
          <w:p w14:paraId="4C9D67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146" w:type="dxa"/>
            <w:shd w:val="clear" w:color="auto" w:fill="FCE8B2"/>
            <w:vAlign w:val="center"/>
          </w:tcPr>
          <w:p w14:paraId="4D8A78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1760</w:t>
            </w:r>
          </w:p>
        </w:tc>
      </w:tr>
      <w:tr w:rsidR="00237E64" w14:paraId="27D0E1A0" w14:textId="77777777">
        <w:trPr>
          <w:trHeight w:val="300"/>
        </w:trPr>
        <w:tc>
          <w:tcPr>
            <w:tcW w:w="896" w:type="dxa"/>
            <w:shd w:val="clear" w:color="auto" w:fill="FCE8B2"/>
            <w:vAlign w:val="center"/>
          </w:tcPr>
          <w:p w14:paraId="600C1D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4BC5A0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779EB27D"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Radiologia</w:t>
            </w:r>
          </w:p>
        </w:tc>
        <w:tc>
          <w:tcPr>
            <w:tcW w:w="1146" w:type="dxa"/>
            <w:shd w:val="clear" w:color="auto" w:fill="FCE8B2"/>
            <w:vAlign w:val="center"/>
          </w:tcPr>
          <w:p w14:paraId="1E3264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c>
          <w:tcPr>
            <w:tcW w:w="1146" w:type="dxa"/>
            <w:shd w:val="clear" w:color="auto" w:fill="FCE8B2"/>
            <w:vAlign w:val="center"/>
          </w:tcPr>
          <w:p w14:paraId="0E572B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CE8B2"/>
            <w:vAlign w:val="center"/>
          </w:tcPr>
          <w:p w14:paraId="411A44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0CE47722" w14:textId="77777777">
        <w:trPr>
          <w:trHeight w:val="300"/>
        </w:trPr>
        <w:tc>
          <w:tcPr>
            <w:tcW w:w="896" w:type="dxa"/>
            <w:shd w:val="clear" w:color="auto" w:fill="FCE8B2"/>
            <w:vAlign w:val="center"/>
          </w:tcPr>
          <w:p w14:paraId="136C7C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4402A7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(SUB)</w:t>
            </w:r>
          </w:p>
        </w:tc>
        <w:tc>
          <w:tcPr>
            <w:tcW w:w="4696" w:type="dxa"/>
            <w:shd w:val="clear" w:color="auto" w:fill="FCE8B2"/>
            <w:vAlign w:val="center"/>
          </w:tcPr>
          <w:p w14:paraId="34F1490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Enfermagem</w:t>
            </w:r>
          </w:p>
        </w:tc>
        <w:tc>
          <w:tcPr>
            <w:tcW w:w="1146" w:type="dxa"/>
            <w:shd w:val="clear" w:color="auto" w:fill="FCE8B2"/>
            <w:vAlign w:val="center"/>
          </w:tcPr>
          <w:p w14:paraId="278A62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c>
          <w:tcPr>
            <w:tcW w:w="1146" w:type="dxa"/>
            <w:shd w:val="clear" w:color="auto" w:fill="FCE8B2"/>
            <w:vAlign w:val="center"/>
          </w:tcPr>
          <w:p w14:paraId="02E969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146" w:type="dxa"/>
            <w:shd w:val="clear" w:color="auto" w:fill="FCE8B2"/>
            <w:vAlign w:val="center"/>
          </w:tcPr>
          <w:p w14:paraId="4F8DC5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r>
      <w:tr w:rsidR="00237E64" w14:paraId="00751D9E" w14:textId="77777777">
        <w:trPr>
          <w:trHeight w:val="300"/>
        </w:trPr>
        <w:tc>
          <w:tcPr>
            <w:tcW w:w="896" w:type="dxa"/>
            <w:shd w:val="clear" w:color="auto" w:fill="FCE8B2"/>
            <w:vAlign w:val="center"/>
          </w:tcPr>
          <w:p w14:paraId="33BB07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FLN</w:t>
            </w:r>
          </w:p>
        </w:tc>
        <w:tc>
          <w:tcPr>
            <w:tcW w:w="1174" w:type="dxa"/>
            <w:shd w:val="clear" w:color="auto" w:fill="FCE8B2"/>
            <w:vAlign w:val="center"/>
          </w:tcPr>
          <w:p w14:paraId="291024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B437EC7"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146" w:type="dxa"/>
            <w:shd w:val="clear" w:color="auto" w:fill="FCE8B2"/>
            <w:vAlign w:val="center"/>
          </w:tcPr>
          <w:p w14:paraId="17638E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4400</w:t>
            </w:r>
          </w:p>
        </w:tc>
        <w:tc>
          <w:tcPr>
            <w:tcW w:w="1146" w:type="dxa"/>
            <w:shd w:val="clear" w:color="auto" w:fill="FCE8B2"/>
            <w:vAlign w:val="center"/>
          </w:tcPr>
          <w:p w14:paraId="616862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7C9F25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449CE8DF" w14:textId="77777777">
        <w:trPr>
          <w:trHeight w:val="300"/>
        </w:trPr>
        <w:tc>
          <w:tcPr>
            <w:tcW w:w="896" w:type="dxa"/>
            <w:shd w:val="clear" w:color="auto" w:fill="FCE8B2"/>
            <w:vAlign w:val="center"/>
          </w:tcPr>
          <w:p w14:paraId="27FDD9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509523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049240DF"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Eletrônica</w:t>
            </w:r>
          </w:p>
        </w:tc>
        <w:tc>
          <w:tcPr>
            <w:tcW w:w="1146" w:type="dxa"/>
            <w:shd w:val="clear" w:color="auto" w:fill="FCE8B2"/>
            <w:vAlign w:val="center"/>
          </w:tcPr>
          <w:p w14:paraId="79CF5D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4100</w:t>
            </w:r>
          </w:p>
        </w:tc>
        <w:tc>
          <w:tcPr>
            <w:tcW w:w="1146" w:type="dxa"/>
            <w:shd w:val="clear" w:color="auto" w:fill="FCE8B2"/>
            <w:vAlign w:val="center"/>
          </w:tcPr>
          <w:p w14:paraId="233D95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0C8AD1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6AF741AE" w14:textId="77777777">
        <w:trPr>
          <w:trHeight w:val="300"/>
        </w:trPr>
        <w:tc>
          <w:tcPr>
            <w:tcW w:w="896" w:type="dxa"/>
            <w:shd w:val="clear" w:color="auto" w:fill="FCE8B2"/>
            <w:vAlign w:val="center"/>
          </w:tcPr>
          <w:p w14:paraId="529E89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26FE9F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1336782"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Mecatrônica</w:t>
            </w:r>
          </w:p>
        </w:tc>
        <w:tc>
          <w:tcPr>
            <w:tcW w:w="1146" w:type="dxa"/>
            <w:shd w:val="clear" w:color="auto" w:fill="FCE8B2"/>
            <w:vAlign w:val="center"/>
          </w:tcPr>
          <w:p w14:paraId="7C16A1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4060</w:t>
            </w:r>
          </w:p>
        </w:tc>
        <w:tc>
          <w:tcPr>
            <w:tcW w:w="1146" w:type="dxa"/>
            <w:shd w:val="clear" w:color="auto" w:fill="FCE8B2"/>
            <w:vAlign w:val="center"/>
          </w:tcPr>
          <w:p w14:paraId="0B46F2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3BC761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67E78E19" w14:textId="77777777">
        <w:trPr>
          <w:trHeight w:val="300"/>
        </w:trPr>
        <w:tc>
          <w:tcPr>
            <w:tcW w:w="896" w:type="dxa"/>
            <w:shd w:val="clear" w:color="auto" w:fill="FCE8B2"/>
            <w:vAlign w:val="center"/>
          </w:tcPr>
          <w:p w14:paraId="2A9FA5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498AB7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 (EJA-INT)</w:t>
            </w:r>
          </w:p>
        </w:tc>
        <w:tc>
          <w:tcPr>
            <w:tcW w:w="4696" w:type="dxa"/>
            <w:shd w:val="clear" w:color="auto" w:fill="FCE8B2"/>
            <w:vAlign w:val="center"/>
          </w:tcPr>
          <w:p w14:paraId="69BE5297" w14:textId="77777777" w:rsidR="00237E64" w:rsidRDefault="00000000">
            <w:pPr>
              <w:rPr>
                <w:rFonts w:ascii="Calibri" w:eastAsia="Calibri" w:hAnsi="Calibri" w:cs="Calibri"/>
                <w:sz w:val="18"/>
                <w:szCs w:val="18"/>
              </w:rPr>
            </w:pPr>
            <w:r>
              <w:rPr>
                <w:rFonts w:ascii="Calibri" w:eastAsia="Calibri" w:hAnsi="Calibri" w:cs="Calibri"/>
                <w:sz w:val="18"/>
                <w:szCs w:val="18"/>
              </w:rPr>
              <w:t>PROEJA FIC - Soldagem</w:t>
            </w:r>
          </w:p>
        </w:tc>
        <w:tc>
          <w:tcPr>
            <w:tcW w:w="1146" w:type="dxa"/>
            <w:shd w:val="clear" w:color="auto" w:fill="FCE8B2"/>
            <w:vAlign w:val="center"/>
          </w:tcPr>
          <w:p w14:paraId="457348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1560</w:t>
            </w:r>
          </w:p>
        </w:tc>
        <w:tc>
          <w:tcPr>
            <w:tcW w:w="1146" w:type="dxa"/>
            <w:shd w:val="clear" w:color="auto" w:fill="FCE8B2"/>
            <w:vAlign w:val="center"/>
          </w:tcPr>
          <w:p w14:paraId="72BA6B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c>
          <w:tcPr>
            <w:tcW w:w="1146" w:type="dxa"/>
            <w:shd w:val="clear" w:color="auto" w:fill="FCE8B2"/>
            <w:vAlign w:val="center"/>
          </w:tcPr>
          <w:p w14:paraId="74B53C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1540</w:t>
            </w:r>
          </w:p>
        </w:tc>
      </w:tr>
      <w:tr w:rsidR="00237E64" w14:paraId="55C8A141" w14:textId="77777777">
        <w:trPr>
          <w:trHeight w:val="300"/>
        </w:trPr>
        <w:tc>
          <w:tcPr>
            <w:tcW w:w="896" w:type="dxa"/>
            <w:shd w:val="clear" w:color="auto" w:fill="FCE8B2"/>
            <w:vAlign w:val="center"/>
          </w:tcPr>
          <w:p w14:paraId="39434F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665CAC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0C52A011"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Eletrônica</w:t>
            </w:r>
          </w:p>
        </w:tc>
        <w:tc>
          <w:tcPr>
            <w:tcW w:w="1146" w:type="dxa"/>
            <w:shd w:val="clear" w:color="auto" w:fill="FCE8B2"/>
            <w:vAlign w:val="center"/>
          </w:tcPr>
          <w:p w14:paraId="58D35F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146" w:type="dxa"/>
            <w:shd w:val="clear" w:color="auto" w:fill="FCE8B2"/>
            <w:vAlign w:val="center"/>
          </w:tcPr>
          <w:p w14:paraId="4000BB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772EB4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20C3C079" w14:textId="77777777">
        <w:trPr>
          <w:trHeight w:val="300"/>
        </w:trPr>
        <w:tc>
          <w:tcPr>
            <w:tcW w:w="896" w:type="dxa"/>
            <w:shd w:val="clear" w:color="auto" w:fill="FCE8B2"/>
            <w:vAlign w:val="center"/>
          </w:tcPr>
          <w:p w14:paraId="0CDF11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649C3D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58FA38FB"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Eletrotécnica - Matutino</w:t>
            </w:r>
          </w:p>
        </w:tc>
        <w:tc>
          <w:tcPr>
            <w:tcW w:w="1146" w:type="dxa"/>
            <w:shd w:val="clear" w:color="auto" w:fill="FCE8B2"/>
            <w:vAlign w:val="center"/>
          </w:tcPr>
          <w:p w14:paraId="1268D8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146" w:type="dxa"/>
            <w:shd w:val="clear" w:color="auto" w:fill="FCE8B2"/>
            <w:vAlign w:val="center"/>
          </w:tcPr>
          <w:p w14:paraId="5B47FA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735F0E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0943AE1B" w14:textId="77777777">
        <w:trPr>
          <w:trHeight w:val="300"/>
        </w:trPr>
        <w:tc>
          <w:tcPr>
            <w:tcW w:w="896" w:type="dxa"/>
            <w:shd w:val="clear" w:color="auto" w:fill="FCE8B2"/>
            <w:vAlign w:val="center"/>
          </w:tcPr>
          <w:p w14:paraId="10BB94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073E16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73F3DD5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Eletrotécnica - Vespertino</w:t>
            </w:r>
          </w:p>
        </w:tc>
        <w:tc>
          <w:tcPr>
            <w:tcW w:w="1146" w:type="dxa"/>
            <w:shd w:val="clear" w:color="auto" w:fill="FCE8B2"/>
            <w:vAlign w:val="center"/>
          </w:tcPr>
          <w:p w14:paraId="6D7F1C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146" w:type="dxa"/>
            <w:shd w:val="clear" w:color="auto" w:fill="FCE8B2"/>
            <w:vAlign w:val="center"/>
          </w:tcPr>
          <w:p w14:paraId="406EDE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7869AD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045FB1AA" w14:textId="77777777">
        <w:trPr>
          <w:trHeight w:val="300"/>
        </w:trPr>
        <w:tc>
          <w:tcPr>
            <w:tcW w:w="896" w:type="dxa"/>
            <w:shd w:val="clear" w:color="auto" w:fill="FCE8B2"/>
            <w:vAlign w:val="center"/>
          </w:tcPr>
          <w:p w14:paraId="047AFF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7DA7B1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2555495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Mecatrônica</w:t>
            </w:r>
          </w:p>
        </w:tc>
        <w:tc>
          <w:tcPr>
            <w:tcW w:w="1146" w:type="dxa"/>
            <w:shd w:val="clear" w:color="auto" w:fill="FCE8B2"/>
            <w:vAlign w:val="center"/>
          </w:tcPr>
          <w:p w14:paraId="53EAA9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6C7C38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748A9A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277E9330" w14:textId="77777777">
        <w:trPr>
          <w:trHeight w:val="300"/>
        </w:trPr>
        <w:tc>
          <w:tcPr>
            <w:tcW w:w="896" w:type="dxa"/>
            <w:shd w:val="clear" w:color="auto" w:fill="FCE8B2"/>
            <w:vAlign w:val="center"/>
          </w:tcPr>
          <w:p w14:paraId="662F68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43BF40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B1A8C3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 e Matemática</w:t>
            </w:r>
          </w:p>
        </w:tc>
        <w:tc>
          <w:tcPr>
            <w:tcW w:w="1146" w:type="dxa"/>
            <w:shd w:val="clear" w:color="auto" w:fill="FCE8B2"/>
            <w:vAlign w:val="center"/>
          </w:tcPr>
          <w:p w14:paraId="64824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c>
          <w:tcPr>
            <w:tcW w:w="1146" w:type="dxa"/>
            <w:shd w:val="clear" w:color="auto" w:fill="FCE8B2"/>
            <w:vAlign w:val="center"/>
          </w:tcPr>
          <w:p w14:paraId="75FB55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45FD75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5C285A1B" w14:textId="77777777">
        <w:trPr>
          <w:trHeight w:val="300"/>
        </w:trPr>
        <w:tc>
          <w:tcPr>
            <w:tcW w:w="896" w:type="dxa"/>
            <w:shd w:val="clear" w:color="auto" w:fill="FCE8B2"/>
            <w:vAlign w:val="center"/>
          </w:tcPr>
          <w:p w14:paraId="3DE15A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095AA8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75FD9247"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Mídias Integradas na Educação</w:t>
            </w:r>
          </w:p>
        </w:tc>
        <w:tc>
          <w:tcPr>
            <w:tcW w:w="1146" w:type="dxa"/>
            <w:shd w:val="clear" w:color="auto" w:fill="FCE8B2"/>
            <w:vAlign w:val="center"/>
          </w:tcPr>
          <w:p w14:paraId="1BE19E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c>
          <w:tcPr>
            <w:tcW w:w="1146" w:type="dxa"/>
            <w:shd w:val="clear" w:color="auto" w:fill="FCE8B2"/>
            <w:vAlign w:val="center"/>
          </w:tcPr>
          <w:p w14:paraId="39927B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43A2EB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03B594A7" w14:textId="77777777">
        <w:trPr>
          <w:trHeight w:val="300"/>
        </w:trPr>
        <w:tc>
          <w:tcPr>
            <w:tcW w:w="896" w:type="dxa"/>
            <w:shd w:val="clear" w:color="auto" w:fill="FCE8B2"/>
            <w:vAlign w:val="center"/>
          </w:tcPr>
          <w:p w14:paraId="1315A5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4086D4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0F94598C"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146" w:type="dxa"/>
            <w:shd w:val="clear" w:color="auto" w:fill="FCE8B2"/>
            <w:vAlign w:val="center"/>
          </w:tcPr>
          <w:p w14:paraId="493C18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4260</w:t>
            </w:r>
          </w:p>
        </w:tc>
        <w:tc>
          <w:tcPr>
            <w:tcW w:w="1146" w:type="dxa"/>
            <w:shd w:val="clear" w:color="auto" w:fill="FCE8B2"/>
            <w:vAlign w:val="center"/>
          </w:tcPr>
          <w:p w14:paraId="2177E7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100AA7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69420F3B" w14:textId="77777777">
        <w:trPr>
          <w:trHeight w:val="300"/>
        </w:trPr>
        <w:tc>
          <w:tcPr>
            <w:tcW w:w="896" w:type="dxa"/>
            <w:shd w:val="clear" w:color="auto" w:fill="FCE8B2"/>
            <w:vAlign w:val="center"/>
          </w:tcPr>
          <w:p w14:paraId="681482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75DEDB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019BE69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146" w:type="dxa"/>
            <w:shd w:val="clear" w:color="auto" w:fill="FCE8B2"/>
            <w:vAlign w:val="center"/>
          </w:tcPr>
          <w:p w14:paraId="54E9C6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146" w:type="dxa"/>
            <w:shd w:val="clear" w:color="auto" w:fill="FCE8B2"/>
            <w:vAlign w:val="center"/>
          </w:tcPr>
          <w:p w14:paraId="2763D9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3C8F87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562252B4" w14:textId="77777777">
        <w:trPr>
          <w:trHeight w:val="300"/>
        </w:trPr>
        <w:tc>
          <w:tcPr>
            <w:tcW w:w="896" w:type="dxa"/>
            <w:shd w:val="clear" w:color="auto" w:fill="FCE8B2"/>
            <w:vAlign w:val="center"/>
          </w:tcPr>
          <w:p w14:paraId="264F3F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494893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005EAFE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Saneamento</w:t>
            </w:r>
          </w:p>
        </w:tc>
        <w:tc>
          <w:tcPr>
            <w:tcW w:w="1146" w:type="dxa"/>
            <w:shd w:val="clear" w:color="auto" w:fill="FCE8B2"/>
            <w:vAlign w:val="center"/>
          </w:tcPr>
          <w:p w14:paraId="4B8FFA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146" w:type="dxa"/>
            <w:shd w:val="clear" w:color="auto" w:fill="FCE8B2"/>
            <w:vAlign w:val="center"/>
          </w:tcPr>
          <w:p w14:paraId="6D9C27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1AA565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37214172" w14:textId="77777777">
        <w:trPr>
          <w:trHeight w:val="300"/>
        </w:trPr>
        <w:tc>
          <w:tcPr>
            <w:tcW w:w="896" w:type="dxa"/>
            <w:shd w:val="clear" w:color="auto" w:fill="FCE8B2"/>
            <w:vAlign w:val="center"/>
          </w:tcPr>
          <w:p w14:paraId="7DCB98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06B7D9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561EFB81"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Design</w:t>
            </w:r>
          </w:p>
        </w:tc>
        <w:tc>
          <w:tcPr>
            <w:tcW w:w="1146" w:type="dxa"/>
            <w:shd w:val="clear" w:color="auto" w:fill="FCE8B2"/>
            <w:vAlign w:val="center"/>
          </w:tcPr>
          <w:p w14:paraId="7DA36A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2800</w:t>
            </w:r>
          </w:p>
        </w:tc>
        <w:tc>
          <w:tcPr>
            <w:tcW w:w="1146" w:type="dxa"/>
            <w:shd w:val="clear" w:color="auto" w:fill="FCE8B2"/>
            <w:vAlign w:val="center"/>
          </w:tcPr>
          <w:p w14:paraId="0128DE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CE8B2"/>
            <w:vAlign w:val="center"/>
          </w:tcPr>
          <w:p w14:paraId="17F543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131032A4" w14:textId="77777777">
        <w:trPr>
          <w:trHeight w:val="300"/>
        </w:trPr>
        <w:tc>
          <w:tcPr>
            <w:tcW w:w="896" w:type="dxa"/>
            <w:shd w:val="clear" w:color="auto" w:fill="FCE8B2"/>
            <w:vAlign w:val="center"/>
          </w:tcPr>
          <w:p w14:paraId="11D87F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39B090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45A80DD5"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Desenvolvimento de Produtos Eletrônicos</w:t>
            </w:r>
          </w:p>
        </w:tc>
        <w:tc>
          <w:tcPr>
            <w:tcW w:w="1146" w:type="dxa"/>
            <w:shd w:val="clear" w:color="auto" w:fill="FCE8B2"/>
            <w:vAlign w:val="center"/>
          </w:tcPr>
          <w:p w14:paraId="5B276C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c>
          <w:tcPr>
            <w:tcW w:w="1146" w:type="dxa"/>
            <w:shd w:val="clear" w:color="auto" w:fill="FCE8B2"/>
            <w:vAlign w:val="center"/>
          </w:tcPr>
          <w:p w14:paraId="1278BA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3C9DF6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71FCA8B7" w14:textId="77777777">
        <w:trPr>
          <w:trHeight w:val="300"/>
        </w:trPr>
        <w:tc>
          <w:tcPr>
            <w:tcW w:w="896" w:type="dxa"/>
            <w:shd w:val="clear" w:color="auto" w:fill="FCE8B2"/>
            <w:vAlign w:val="center"/>
          </w:tcPr>
          <w:p w14:paraId="6F737F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CE8B2"/>
            <w:vAlign w:val="center"/>
          </w:tcPr>
          <w:p w14:paraId="3D00FE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(INT)</w:t>
            </w:r>
          </w:p>
        </w:tc>
        <w:tc>
          <w:tcPr>
            <w:tcW w:w="4696" w:type="dxa"/>
            <w:shd w:val="clear" w:color="auto" w:fill="FCE8B2"/>
            <w:vAlign w:val="center"/>
          </w:tcPr>
          <w:p w14:paraId="6A1DF72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146" w:type="dxa"/>
            <w:shd w:val="clear" w:color="auto" w:fill="FCE8B2"/>
            <w:vAlign w:val="center"/>
          </w:tcPr>
          <w:p w14:paraId="1AA099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4080</w:t>
            </w:r>
          </w:p>
        </w:tc>
        <w:tc>
          <w:tcPr>
            <w:tcW w:w="1146" w:type="dxa"/>
            <w:shd w:val="clear" w:color="auto" w:fill="FCE8B2"/>
            <w:vAlign w:val="center"/>
          </w:tcPr>
          <w:p w14:paraId="1E1E11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c>
          <w:tcPr>
            <w:tcW w:w="1146" w:type="dxa"/>
            <w:shd w:val="clear" w:color="auto" w:fill="FCE8B2"/>
            <w:vAlign w:val="center"/>
          </w:tcPr>
          <w:p w14:paraId="029039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2507DB84" w14:textId="77777777">
        <w:trPr>
          <w:trHeight w:val="300"/>
        </w:trPr>
        <w:tc>
          <w:tcPr>
            <w:tcW w:w="896" w:type="dxa"/>
            <w:shd w:val="clear" w:color="auto" w:fill="FCE8B2"/>
            <w:vAlign w:val="center"/>
          </w:tcPr>
          <w:p w14:paraId="04E174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1174" w:type="dxa"/>
            <w:shd w:val="clear" w:color="auto" w:fill="FCE8B2"/>
            <w:vAlign w:val="center"/>
          </w:tcPr>
          <w:p w14:paraId="583227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717D036"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146" w:type="dxa"/>
            <w:shd w:val="clear" w:color="auto" w:fill="FCE8B2"/>
            <w:vAlign w:val="center"/>
          </w:tcPr>
          <w:p w14:paraId="079B6F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c>
          <w:tcPr>
            <w:tcW w:w="1146" w:type="dxa"/>
            <w:shd w:val="clear" w:color="auto" w:fill="FCE8B2"/>
            <w:vAlign w:val="center"/>
          </w:tcPr>
          <w:p w14:paraId="712195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306EC8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0DE5C450" w14:textId="77777777">
        <w:trPr>
          <w:trHeight w:val="525"/>
        </w:trPr>
        <w:tc>
          <w:tcPr>
            <w:tcW w:w="896" w:type="dxa"/>
            <w:shd w:val="clear" w:color="auto" w:fill="FCE8B2"/>
            <w:vAlign w:val="center"/>
          </w:tcPr>
          <w:p w14:paraId="397D15BE" w14:textId="77777777" w:rsidR="00237E64" w:rsidRDefault="00000000">
            <w:pPr>
              <w:jc w:val="center"/>
              <w:rPr>
                <w:rFonts w:ascii="Calibri" w:eastAsia="Calibri" w:hAnsi="Calibri" w:cs="Calibri"/>
              </w:rPr>
            </w:pPr>
            <w:r>
              <w:rPr>
                <w:rFonts w:ascii="Calibri" w:eastAsia="Calibri" w:hAnsi="Calibri" w:cs="Calibri"/>
              </w:rPr>
              <w:t>JAR</w:t>
            </w:r>
          </w:p>
        </w:tc>
        <w:tc>
          <w:tcPr>
            <w:tcW w:w="1174" w:type="dxa"/>
            <w:shd w:val="clear" w:color="auto" w:fill="FCE8B2"/>
            <w:vAlign w:val="center"/>
          </w:tcPr>
          <w:p w14:paraId="0EB7FC1C" w14:textId="77777777" w:rsidR="00237E64" w:rsidRDefault="00000000">
            <w:pPr>
              <w:jc w:val="center"/>
              <w:rPr>
                <w:rFonts w:ascii="Calibri" w:eastAsia="Calibri" w:hAnsi="Calibri" w:cs="Calibri"/>
              </w:rPr>
            </w:pPr>
            <w:r>
              <w:rPr>
                <w:rFonts w:ascii="Calibri" w:eastAsia="Calibri" w:hAnsi="Calibri" w:cs="Calibri"/>
              </w:rPr>
              <w:t>CST (</w:t>
            </w:r>
            <w:proofErr w:type="spellStart"/>
            <w:r>
              <w:rPr>
                <w:rFonts w:ascii="Calibri" w:eastAsia="Calibri" w:hAnsi="Calibri" w:cs="Calibri"/>
              </w:rPr>
              <w:t>n.a</w:t>
            </w:r>
            <w:proofErr w:type="spellEnd"/>
            <w:r>
              <w:rPr>
                <w:rFonts w:ascii="Calibri" w:eastAsia="Calibri" w:hAnsi="Calibri" w:cs="Calibri"/>
              </w:rPr>
              <w:t>.)</w:t>
            </w:r>
          </w:p>
        </w:tc>
        <w:tc>
          <w:tcPr>
            <w:tcW w:w="4696" w:type="dxa"/>
            <w:shd w:val="clear" w:color="auto" w:fill="FCE8B2"/>
            <w:vAlign w:val="center"/>
          </w:tcPr>
          <w:p w14:paraId="434F68BB" w14:textId="77777777" w:rsidR="00237E64" w:rsidRDefault="00000000">
            <w:pPr>
              <w:rPr>
                <w:rFonts w:ascii="Calibri" w:eastAsia="Calibri" w:hAnsi="Calibri" w:cs="Calibri"/>
              </w:rPr>
            </w:pPr>
            <w:r>
              <w:rPr>
                <w:rFonts w:ascii="Calibri" w:eastAsia="Calibri" w:hAnsi="Calibri" w:cs="Calibri"/>
              </w:rPr>
              <w:t xml:space="preserve">Oferta </w:t>
            </w:r>
            <w:proofErr w:type="spellStart"/>
            <w:r>
              <w:rPr>
                <w:rFonts w:ascii="Calibri" w:eastAsia="Calibri" w:hAnsi="Calibri" w:cs="Calibri"/>
              </w:rPr>
              <w:t>Ead</w:t>
            </w:r>
            <w:proofErr w:type="spellEnd"/>
            <w:r>
              <w:rPr>
                <w:rFonts w:ascii="Calibri" w:eastAsia="Calibri" w:hAnsi="Calibri" w:cs="Calibri"/>
              </w:rPr>
              <w:t xml:space="preserve"> </w:t>
            </w:r>
            <w:proofErr w:type="spellStart"/>
            <w:r>
              <w:rPr>
                <w:rFonts w:ascii="Calibri" w:eastAsia="Calibri" w:hAnsi="Calibri" w:cs="Calibri"/>
              </w:rPr>
              <w:t>multicampi</w:t>
            </w:r>
            <w:proofErr w:type="spellEnd"/>
            <w:r>
              <w:rPr>
                <w:rFonts w:ascii="Calibri" w:eastAsia="Calibri" w:hAnsi="Calibri" w:cs="Calibri"/>
              </w:rPr>
              <w:t xml:space="preserve"> e </w:t>
            </w:r>
            <w:proofErr w:type="spellStart"/>
            <w:r>
              <w:rPr>
                <w:rFonts w:ascii="Calibri" w:eastAsia="Calibri" w:hAnsi="Calibri" w:cs="Calibri"/>
              </w:rPr>
              <w:t>multi</w:t>
            </w:r>
            <w:proofErr w:type="spellEnd"/>
            <w:r>
              <w:rPr>
                <w:rFonts w:ascii="Calibri" w:eastAsia="Calibri" w:hAnsi="Calibri" w:cs="Calibri"/>
              </w:rPr>
              <w:t xml:space="preserve"> cursos. UC Optativa de Libras</w:t>
            </w:r>
          </w:p>
        </w:tc>
        <w:tc>
          <w:tcPr>
            <w:tcW w:w="1146" w:type="dxa"/>
            <w:shd w:val="clear" w:color="auto" w:fill="FCE8B2"/>
            <w:vAlign w:val="center"/>
          </w:tcPr>
          <w:p w14:paraId="5871AE5D" w14:textId="77777777" w:rsidR="00237E64" w:rsidRDefault="00000000">
            <w:pPr>
              <w:jc w:val="center"/>
              <w:rPr>
                <w:rFonts w:ascii="Calibri" w:eastAsia="Calibri" w:hAnsi="Calibri" w:cs="Calibri"/>
              </w:rPr>
            </w:pPr>
            <w:r>
              <w:rPr>
                <w:rFonts w:ascii="Calibri" w:eastAsia="Calibri" w:hAnsi="Calibri" w:cs="Calibri"/>
              </w:rPr>
              <w:t>60</w:t>
            </w:r>
          </w:p>
        </w:tc>
        <w:tc>
          <w:tcPr>
            <w:tcW w:w="1146" w:type="dxa"/>
            <w:shd w:val="clear" w:color="auto" w:fill="FCE8B2"/>
            <w:vAlign w:val="center"/>
          </w:tcPr>
          <w:p w14:paraId="1C3B1D39" w14:textId="77777777" w:rsidR="00237E64" w:rsidRDefault="00237E64">
            <w:pPr>
              <w:rPr>
                <w:rFonts w:ascii="Calibri" w:eastAsia="Calibri" w:hAnsi="Calibri" w:cs="Calibri"/>
              </w:rPr>
            </w:pPr>
          </w:p>
        </w:tc>
        <w:tc>
          <w:tcPr>
            <w:tcW w:w="1146" w:type="dxa"/>
            <w:shd w:val="clear" w:color="auto" w:fill="FCE8B2"/>
            <w:vAlign w:val="center"/>
          </w:tcPr>
          <w:p w14:paraId="22DCDBB7" w14:textId="77777777" w:rsidR="00237E64" w:rsidRDefault="00000000">
            <w:pPr>
              <w:jc w:val="center"/>
              <w:rPr>
                <w:rFonts w:ascii="Calibri" w:eastAsia="Calibri" w:hAnsi="Calibri" w:cs="Calibri"/>
              </w:rPr>
            </w:pPr>
            <w:r>
              <w:rPr>
                <w:rFonts w:ascii="Calibri" w:eastAsia="Calibri" w:hAnsi="Calibri" w:cs="Calibri"/>
              </w:rPr>
              <w:t>0</w:t>
            </w:r>
          </w:p>
        </w:tc>
      </w:tr>
      <w:tr w:rsidR="00237E64" w14:paraId="26B8A597" w14:textId="77777777">
        <w:trPr>
          <w:trHeight w:val="300"/>
        </w:trPr>
        <w:tc>
          <w:tcPr>
            <w:tcW w:w="896" w:type="dxa"/>
            <w:shd w:val="clear" w:color="auto" w:fill="FCE8B2"/>
            <w:vAlign w:val="center"/>
          </w:tcPr>
          <w:p w14:paraId="42A8F9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1174" w:type="dxa"/>
            <w:shd w:val="clear" w:color="auto" w:fill="FCE8B2"/>
            <w:vAlign w:val="center"/>
          </w:tcPr>
          <w:p w14:paraId="6784AF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83D582C"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146" w:type="dxa"/>
            <w:shd w:val="clear" w:color="auto" w:fill="FCE8B2"/>
            <w:vAlign w:val="center"/>
          </w:tcPr>
          <w:p w14:paraId="146C7B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1780</w:t>
            </w:r>
          </w:p>
        </w:tc>
        <w:tc>
          <w:tcPr>
            <w:tcW w:w="1146" w:type="dxa"/>
            <w:shd w:val="clear" w:color="auto" w:fill="FCE8B2"/>
            <w:vAlign w:val="center"/>
          </w:tcPr>
          <w:p w14:paraId="20D956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146" w:type="dxa"/>
            <w:shd w:val="clear" w:color="auto" w:fill="FCE8B2"/>
            <w:vAlign w:val="center"/>
          </w:tcPr>
          <w:p w14:paraId="4CCB1A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1760</w:t>
            </w:r>
          </w:p>
        </w:tc>
      </w:tr>
      <w:tr w:rsidR="00237E64" w14:paraId="372CC5DC" w14:textId="77777777">
        <w:trPr>
          <w:trHeight w:val="300"/>
        </w:trPr>
        <w:tc>
          <w:tcPr>
            <w:tcW w:w="896" w:type="dxa"/>
            <w:shd w:val="clear" w:color="auto" w:fill="FCE8B2"/>
            <w:vAlign w:val="center"/>
          </w:tcPr>
          <w:p w14:paraId="14B558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1174" w:type="dxa"/>
            <w:shd w:val="clear" w:color="auto" w:fill="FCE8B2"/>
            <w:vAlign w:val="center"/>
          </w:tcPr>
          <w:p w14:paraId="0C1FDD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(EJA-INT)</w:t>
            </w:r>
          </w:p>
        </w:tc>
        <w:tc>
          <w:tcPr>
            <w:tcW w:w="4696" w:type="dxa"/>
            <w:shd w:val="clear" w:color="auto" w:fill="FCE8B2"/>
            <w:vAlign w:val="center"/>
          </w:tcPr>
          <w:p w14:paraId="3D8CB313"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Vestuário</w:t>
            </w:r>
          </w:p>
        </w:tc>
        <w:tc>
          <w:tcPr>
            <w:tcW w:w="1146" w:type="dxa"/>
            <w:shd w:val="clear" w:color="auto" w:fill="FCE8B2"/>
            <w:vAlign w:val="center"/>
          </w:tcPr>
          <w:p w14:paraId="59BEC3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2840</w:t>
            </w:r>
          </w:p>
        </w:tc>
        <w:tc>
          <w:tcPr>
            <w:tcW w:w="1146" w:type="dxa"/>
            <w:shd w:val="clear" w:color="auto" w:fill="FCE8B2"/>
            <w:vAlign w:val="center"/>
          </w:tcPr>
          <w:p w14:paraId="0652AF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CE8B2"/>
            <w:vAlign w:val="center"/>
          </w:tcPr>
          <w:p w14:paraId="2D1FC7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1C42A28B" w14:textId="77777777">
        <w:trPr>
          <w:trHeight w:val="300"/>
        </w:trPr>
        <w:tc>
          <w:tcPr>
            <w:tcW w:w="896" w:type="dxa"/>
            <w:shd w:val="clear" w:color="auto" w:fill="FCE8B2"/>
            <w:vAlign w:val="center"/>
          </w:tcPr>
          <w:p w14:paraId="4BAF65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1174" w:type="dxa"/>
            <w:shd w:val="clear" w:color="auto" w:fill="FCE8B2"/>
            <w:vAlign w:val="center"/>
          </w:tcPr>
          <w:p w14:paraId="22CE60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(SUB)</w:t>
            </w:r>
          </w:p>
        </w:tc>
        <w:tc>
          <w:tcPr>
            <w:tcW w:w="4696" w:type="dxa"/>
            <w:shd w:val="clear" w:color="auto" w:fill="FCE8B2"/>
            <w:vAlign w:val="center"/>
          </w:tcPr>
          <w:p w14:paraId="624A1F43"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Enfermagem</w:t>
            </w:r>
          </w:p>
        </w:tc>
        <w:tc>
          <w:tcPr>
            <w:tcW w:w="1146" w:type="dxa"/>
            <w:shd w:val="clear" w:color="auto" w:fill="FCE8B2"/>
            <w:vAlign w:val="center"/>
          </w:tcPr>
          <w:p w14:paraId="509E28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146" w:type="dxa"/>
            <w:shd w:val="clear" w:color="auto" w:fill="FCE8B2"/>
            <w:vAlign w:val="center"/>
          </w:tcPr>
          <w:p w14:paraId="5E7CFF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146" w:type="dxa"/>
            <w:shd w:val="clear" w:color="auto" w:fill="FCE8B2"/>
            <w:vAlign w:val="center"/>
          </w:tcPr>
          <w:p w14:paraId="7C607A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r>
      <w:tr w:rsidR="00237E64" w14:paraId="7918FDF2" w14:textId="77777777">
        <w:trPr>
          <w:trHeight w:val="300"/>
        </w:trPr>
        <w:tc>
          <w:tcPr>
            <w:tcW w:w="896" w:type="dxa"/>
            <w:shd w:val="clear" w:color="auto" w:fill="FCE8B2"/>
            <w:vAlign w:val="center"/>
          </w:tcPr>
          <w:p w14:paraId="43626B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1174" w:type="dxa"/>
            <w:shd w:val="clear" w:color="auto" w:fill="FCE8B2"/>
            <w:vAlign w:val="center"/>
          </w:tcPr>
          <w:p w14:paraId="31D0CE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327DE7F2"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146" w:type="dxa"/>
            <w:shd w:val="clear" w:color="auto" w:fill="FCE8B2"/>
            <w:vAlign w:val="center"/>
          </w:tcPr>
          <w:p w14:paraId="233808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4060</w:t>
            </w:r>
          </w:p>
        </w:tc>
        <w:tc>
          <w:tcPr>
            <w:tcW w:w="1146" w:type="dxa"/>
            <w:shd w:val="clear" w:color="auto" w:fill="FCE8B2"/>
            <w:vAlign w:val="center"/>
          </w:tcPr>
          <w:p w14:paraId="37A08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245C04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161EA5F5" w14:textId="77777777">
        <w:trPr>
          <w:trHeight w:val="300"/>
        </w:trPr>
        <w:tc>
          <w:tcPr>
            <w:tcW w:w="896" w:type="dxa"/>
            <w:shd w:val="clear" w:color="auto" w:fill="FCE8B2"/>
            <w:vAlign w:val="center"/>
          </w:tcPr>
          <w:p w14:paraId="4ED337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1174" w:type="dxa"/>
            <w:shd w:val="clear" w:color="auto" w:fill="FCE8B2"/>
            <w:vAlign w:val="center"/>
          </w:tcPr>
          <w:p w14:paraId="180BF7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E1C7204"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Mecânica</w:t>
            </w:r>
          </w:p>
        </w:tc>
        <w:tc>
          <w:tcPr>
            <w:tcW w:w="1146" w:type="dxa"/>
            <w:shd w:val="clear" w:color="auto" w:fill="FCE8B2"/>
            <w:vAlign w:val="center"/>
          </w:tcPr>
          <w:p w14:paraId="444EB9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4160</w:t>
            </w:r>
          </w:p>
        </w:tc>
        <w:tc>
          <w:tcPr>
            <w:tcW w:w="1146" w:type="dxa"/>
            <w:shd w:val="clear" w:color="auto" w:fill="FCE8B2"/>
            <w:vAlign w:val="center"/>
          </w:tcPr>
          <w:p w14:paraId="1B39D5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14B59B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2CD182A2" w14:textId="77777777">
        <w:trPr>
          <w:trHeight w:val="300"/>
        </w:trPr>
        <w:tc>
          <w:tcPr>
            <w:tcW w:w="896" w:type="dxa"/>
            <w:shd w:val="clear" w:color="auto" w:fill="FCE8B2"/>
            <w:vAlign w:val="center"/>
          </w:tcPr>
          <w:p w14:paraId="30D161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1174" w:type="dxa"/>
            <w:shd w:val="clear" w:color="auto" w:fill="FCE8B2"/>
            <w:vAlign w:val="center"/>
          </w:tcPr>
          <w:p w14:paraId="6B8405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42DECB5B"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Mecânica</w:t>
            </w:r>
          </w:p>
        </w:tc>
        <w:tc>
          <w:tcPr>
            <w:tcW w:w="1146" w:type="dxa"/>
            <w:shd w:val="clear" w:color="auto" w:fill="FCE8B2"/>
            <w:vAlign w:val="center"/>
          </w:tcPr>
          <w:p w14:paraId="782C4C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c>
          <w:tcPr>
            <w:tcW w:w="1146" w:type="dxa"/>
            <w:shd w:val="clear" w:color="auto" w:fill="FCE8B2"/>
            <w:vAlign w:val="center"/>
          </w:tcPr>
          <w:p w14:paraId="566F9C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12CBBA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62401318" w14:textId="77777777">
        <w:trPr>
          <w:trHeight w:val="300"/>
        </w:trPr>
        <w:tc>
          <w:tcPr>
            <w:tcW w:w="896" w:type="dxa"/>
            <w:shd w:val="clear" w:color="auto" w:fill="FCE8B2"/>
            <w:vAlign w:val="center"/>
          </w:tcPr>
          <w:p w14:paraId="7C8D4A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1174" w:type="dxa"/>
            <w:shd w:val="clear" w:color="auto" w:fill="FCE8B2"/>
            <w:vAlign w:val="center"/>
          </w:tcPr>
          <w:p w14:paraId="538165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261191C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Área Elétrica</w:t>
            </w:r>
          </w:p>
        </w:tc>
        <w:tc>
          <w:tcPr>
            <w:tcW w:w="1146" w:type="dxa"/>
            <w:shd w:val="clear" w:color="auto" w:fill="FCE8B2"/>
            <w:vAlign w:val="center"/>
          </w:tcPr>
          <w:p w14:paraId="0B137E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c>
          <w:tcPr>
            <w:tcW w:w="1146" w:type="dxa"/>
            <w:shd w:val="clear" w:color="auto" w:fill="FCE8B2"/>
            <w:vAlign w:val="center"/>
          </w:tcPr>
          <w:p w14:paraId="05E7E4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2C3E04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48A84743" w14:textId="77777777">
        <w:trPr>
          <w:trHeight w:val="300"/>
        </w:trPr>
        <w:tc>
          <w:tcPr>
            <w:tcW w:w="896" w:type="dxa"/>
            <w:shd w:val="clear" w:color="auto" w:fill="FCE8B2"/>
            <w:vAlign w:val="center"/>
          </w:tcPr>
          <w:p w14:paraId="4F2963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1174" w:type="dxa"/>
            <w:shd w:val="clear" w:color="auto" w:fill="FCE8B2"/>
            <w:vAlign w:val="center"/>
          </w:tcPr>
          <w:p w14:paraId="01CAA4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5609F944"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146" w:type="dxa"/>
            <w:shd w:val="clear" w:color="auto" w:fill="FCE8B2"/>
            <w:vAlign w:val="center"/>
          </w:tcPr>
          <w:p w14:paraId="57AC7D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4340</w:t>
            </w:r>
          </w:p>
        </w:tc>
        <w:tc>
          <w:tcPr>
            <w:tcW w:w="1146" w:type="dxa"/>
            <w:shd w:val="clear" w:color="auto" w:fill="FCE8B2"/>
            <w:vAlign w:val="center"/>
          </w:tcPr>
          <w:p w14:paraId="0F49E4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20C88B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47C878F9" w14:textId="77777777">
        <w:trPr>
          <w:trHeight w:val="300"/>
        </w:trPr>
        <w:tc>
          <w:tcPr>
            <w:tcW w:w="896" w:type="dxa"/>
            <w:shd w:val="clear" w:color="auto" w:fill="FCE8B2"/>
            <w:vAlign w:val="center"/>
          </w:tcPr>
          <w:p w14:paraId="7AC29E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1174" w:type="dxa"/>
            <w:shd w:val="clear" w:color="auto" w:fill="FCE8B2"/>
            <w:vAlign w:val="center"/>
          </w:tcPr>
          <w:p w14:paraId="174C05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5A8DA43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Produção Alimentícia</w:t>
            </w:r>
          </w:p>
        </w:tc>
        <w:tc>
          <w:tcPr>
            <w:tcW w:w="1146" w:type="dxa"/>
            <w:shd w:val="clear" w:color="auto" w:fill="FCE8B2"/>
            <w:vAlign w:val="center"/>
          </w:tcPr>
          <w:p w14:paraId="06E23A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615</w:t>
            </w:r>
          </w:p>
        </w:tc>
        <w:tc>
          <w:tcPr>
            <w:tcW w:w="1146" w:type="dxa"/>
            <w:shd w:val="clear" w:color="auto" w:fill="FCE8B2"/>
            <w:vAlign w:val="center"/>
          </w:tcPr>
          <w:p w14:paraId="2FED52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3E8678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43B5460A" w14:textId="77777777">
        <w:trPr>
          <w:trHeight w:val="300"/>
        </w:trPr>
        <w:tc>
          <w:tcPr>
            <w:tcW w:w="896" w:type="dxa"/>
            <w:shd w:val="clear" w:color="auto" w:fill="FCE8B2"/>
            <w:vAlign w:val="center"/>
          </w:tcPr>
          <w:p w14:paraId="70D5B9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1174" w:type="dxa"/>
            <w:shd w:val="clear" w:color="auto" w:fill="FCE8B2"/>
            <w:vAlign w:val="center"/>
          </w:tcPr>
          <w:p w14:paraId="522A1F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34FB5612"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146" w:type="dxa"/>
            <w:shd w:val="clear" w:color="auto" w:fill="FCE8B2"/>
            <w:vAlign w:val="center"/>
          </w:tcPr>
          <w:p w14:paraId="2921BE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4340</w:t>
            </w:r>
          </w:p>
        </w:tc>
        <w:tc>
          <w:tcPr>
            <w:tcW w:w="1146" w:type="dxa"/>
            <w:shd w:val="clear" w:color="auto" w:fill="FCE8B2"/>
            <w:vAlign w:val="center"/>
          </w:tcPr>
          <w:p w14:paraId="0E8372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63C2D0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0B1EC15A" w14:textId="77777777">
        <w:trPr>
          <w:trHeight w:val="300"/>
        </w:trPr>
        <w:tc>
          <w:tcPr>
            <w:tcW w:w="896" w:type="dxa"/>
            <w:shd w:val="clear" w:color="auto" w:fill="FCE8B2"/>
            <w:vAlign w:val="center"/>
          </w:tcPr>
          <w:p w14:paraId="1C4CBF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1174" w:type="dxa"/>
            <w:shd w:val="clear" w:color="auto" w:fill="FCE8B2"/>
            <w:vAlign w:val="center"/>
          </w:tcPr>
          <w:p w14:paraId="47486D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4093C23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Agricultura de Precisão</w:t>
            </w:r>
          </w:p>
        </w:tc>
        <w:tc>
          <w:tcPr>
            <w:tcW w:w="1146" w:type="dxa"/>
            <w:shd w:val="clear" w:color="auto" w:fill="FCE8B2"/>
            <w:vAlign w:val="center"/>
          </w:tcPr>
          <w:p w14:paraId="7F8F42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495</w:t>
            </w:r>
          </w:p>
        </w:tc>
        <w:tc>
          <w:tcPr>
            <w:tcW w:w="1146" w:type="dxa"/>
            <w:shd w:val="clear" w:color="auto" w:fill="FCE8B2"/>
            <w:vAlign w:val="center"/>
          </w:tcPr>
          <w:p w14:paraId="35E5C6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4B07F3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6A3FCDCA" w14:textId="77777777">
        <w:trPr>
          <w:trHeight w:val="300"/>
        </w:trPr>
        <w:tc>
          <w:tcPr>
            <w:tcW w:w="896" w:type="dxa"/>
            <w:shd w:val="clear" w:color="auto" w:fill="FCE8B2"/>
            <w:vAlign w:val="center"/>
          </w:tcPr>
          <w:p w14:paraId="35EC60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1174" w:type="dxa"/>
            <w:shd w:val="clear" w:color="auto" w:fill="FCE8B2"/>
            <w:vAlign w:val="center"/>
          </w:tcPr>
          <w:p w14:paraId="484A80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6D3AFFC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Pós-colheita</w:t>
            </w:r>
          </w:p>
        </w:tc>
        <w:tc>
          <w:tcPr>
            <w:tcW w:w="1146" w:type="dxa"/>
            <w:shd w:val="clear" w:color="auto" w:fill="FCE8B2"/>
            <w:vAlign w:val="center"/>
          </w:tcPr>
          <w:p w14:paraId="0B7332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505</w:t>
            </w:r>
          </w:p>
        </w:tc>
        <w:tc>
          <w:tcPr>
            <w:tcW w:w="1146" w:type="dxa"/>
            <w:shd w:val="clear" w:color="auto" w:fill="FCE8B2"/>
            <w:vAlign w:val="center"/>
          </w:tcPr>
          <w:p w14:paraId="5D686E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0A61EF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3D882765" w14:textId="77777777">
        <w:trPr>
          <w:trHeight w:val="300"/>
        </w:trPr>
        <w:tc>
          <w:tcPr>
            <w:tcW w:w="896" w:type="dxa"/>
            <w:shd w:val="clear" w:color="auto" w:fill="FCE8B2"/>
            <w:vAlign w:val="center"/>
          </w:tcPr>
          <w:p w14:paraId="2CC6B0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1174" w:type="dxa"/>
            <w:shd w:val="clear" w:color="auto" w:fill="FCE8B2"/>
            <w:vAlign w:val="center"/>
          </w:tcPr>
          <w:p w14:paraId="5D654A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BAC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11F5ED89"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Engenharia de Elétrica</w:t>
            </w:r>
          </w:p>
        </w:tc>
        <w:tc>
          <w:tcPr>
            <w:tcW w:w="1146" w:type="dxa"/>
            <w:shd w:val="clear" w:color="auto" w:fill="FCE8B2"/>
            <w:vAlign w:val="center"/>
          </w:tcPr>
          <w:p w14:paraId="22A64D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4360</w:t>
            </w:r>
          </w:p>
        </w:tc>
        <w:tc>
          <w:tcPr>
            <w:tcW w:w="1146" w:type="dxa"/>
            <w:shd w:val="clear" w:color="auto" w:fill="FCE8B2"/>
            <w:vAlign w:val="center"/>
          </w:tcPr>
          <w:p w14:paraId="610391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146" w:type="dxa"/>
            <w:shd w:val="clear" w:color="auto" w:fill="FCE8B2"/>
            <w:vAlign w:val="center"/>
          </w:tcPr>
          <w:p w14:paraId="60F8A2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57FBBF26" w14:textId="77777777">
        <w:trPr>
          <w:trHeight w:val="300"/>
        </w:trPr>
        <w:tc>
          <w:tcPr>
            <w:tcW w:w="896" w:type="dxa"/>
            <w:shd w:val="clear" w:color="auto" w:fill="FCE8B2"/>
            <w:vAlign w:val="center"/>
          </w:tcPr>
          <w:p w14:paraId="2B5C15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1174" w:type="dxa"/>
            <w:shd w:val="clear" w:color="auto" w:fill="FCE8B2"/>
            <w:vAlign w:val="center"/>
          </w:tcPr>
          <w:p w14:paraId="06ADBD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5246E51D"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Viticultura e Enologia</w:t>
            </w:r>
          </w:p>
        </w:tc>
        <w:tc>
          <w:tcPr>
            <w:tcW w:w="1146" w:type="dxa"/>
            <w:shd w:val="clear" w:color="auto" w:fill="FCE8B2"/>
            <w:vAlign w:val="center"/>
          </w:tcPr>
          <w:p w14:paraId="04D070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c>
          <w:tcPr>
            <w:tcW w:w="1146" w:type="dxa"/>
            <w:shd w:val="clear" w:color="auto" w:fill="FCE8B2"/>
            <w:vAlign w:val="center"/>
          </w:tcPr>
          <w:p w14:paraId="4B6CB5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CE8B2"/>
            <w:vAlign w:val="center"/>
          </w:tcPr>
          <w:p w14:paraId="24792E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7B5D78A1" w14:textId="77777777">
        <w:trPr>
          <w:trHeight w:val="300"/>
        </w:trPr>
        <w:tc>
          <w:tcPr>
            <w:tcW w:w="896" w:type="dxa"/>
            <w:shd w:val="clear" w:color="auto" w:fill="FCE8B2"/>
            <w:vAlign w:val="center"/>
          </w:tcPr>
          <w:p w14:paraId="6FE0EC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1174" w:type="dxa"/>
            <w:shd w:val="clear" w:color="auto" w:fill="FCE8B2"/>
            <w:vAlign w:val="center"/>
          </w:tcPr>
          <w:p w14:paraId="22D125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ESP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CE8B2"/>
            <w:vAlign w:val="center"/>
          </w:tcPr>
          <w:p w14:paraId="4CA7171B"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 em Bebidas Alcoólicas</w:t>
            </w:r>
          </w:p>
        </w:tc>
        <w:tc>
          <w:tcPr>
            <w:tcW w:w="1146" w:type="dxa"/>
            <w:shd w:val="clear" w:color="auto" w:fill="FCE8B2"/>
            <w:vAlign w:val="center"/>
          </w:tcPr>
          <w:p w14:paraId="412E56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465</w:t>
            </w:r>
          </w:p>
        </w:tc>
        <w:tc>
          <w:tcPr>
            <w:tcW w:w="1146" w:type="dxa"/>
            <w:shd w:val="clear" w:color="auto" w:fill="FCE8B2"/>
            <w:vAlign w:val="center"/>
          </w:tcPr>
          <w:p w14:paraId="29A62D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146" w:type="dxa"/>
            <w:shd w:val="clear" w:color="auto" w:fill="FCE8B2"/>
            <w:vAlign w:val="center"/>
          </w:tcPr>
          <w:p w14:paraId="671DC0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bl>
    <w:p w14:paraId="4BE9A462" w14:textId="77777777" w:rsidR="00237E64" w:rsidRDefault="00237E64">
      <w:pPr>
        <w:pStyle w:val="Ttulo3"/>
        <w:ind w:left="0"/>
      </w:pPr>
      <w:bookmarkStart w:id="22" w:name="_85uvwamaekya"/>
      <w:bookmarkEnd w:id="22"/>
    </w:p>
    <w:p w14:paraId="5D543305" w14:textId="77777777" w:rsidR="00237E64" w:rsidRDefault="00237E64"/>
    <w:p w14:paraId="0236247B" w14:textId="77777777" w:rsidR="00237E64" w:rsidRDefault="00000000">
      <w:r>
        <w:br w:type="page"/>
      </w:r>
    </w:p>
    <w:p w14:paraId="7222381B" w14:textId="77777777" w:rsidR="00237E64" w:rsidRDefault="00000000">
      <w:r>
        <w:rPr>
          <w:b/>
          <w:bCs/>
        </w:rPr>
        <w:lastRenderedPageBreak/>
        <w:t>Quadro C.2.</w:t>
      </w:r>
      <w:r>
        <w:t xml:space="preserve"> Cursos que tem carga horária abaixo do limite mínimo</w:t>
      </w:r>
    </w:p>
    <w:p w14:paraId="25CF5135"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896"/>
        <w:gridCol w:w="1174"/>
        <w:gridCol w:w="4696"/>
        <w:gridCol w:w="1146"/>
        <w:gridCol w:w="1146"/>
        <w:gridCol w:w="1146"/>
      </w:tblGrid>
      <w:tr w:rsidR="00237E64" w14:paraId="6CE8F286" w14:textId="77777777">
        <w:trPr>
          <w:trHeight w:val="660"/>
        </w:trPr>
        <w:tc>
          <w:tcPr>
            <w:tcW w:w="896" w:type="dxa"/>
            <w:shd w:val="clear" w:color="auto" w:fill="6B82A4"/>
            <w:vAlign w:val="center"/>
          </w:tcPr>
          <w:p w14:paraId="1D6B304E"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Campus</w:t>
            </w:r>
          </w:p>
        </w:tc>
        <w:tc>
          <w:tcPr>
            <w:tcW w:w="1174" w:type="dxa"/>
            <w:shd w:val="clear" w:color="auto" w:fill="6B82A4"/>
            <w:vAlign w:val="center"/>
          </w:tcPr>
          <w:p w14:paraId="3428CFD7"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Tipo de Curso (Tipo de Oferta)</w:t>
            </w:r>
          </w:p>
        </w:tc>
        <w:tc>
          <w:tcPr>
            <w:tcW w:w="4696" w:type="dxa"/>
            <w:shd w:val="clear" w:color="auto" w:fill="6B82A4"/>
            <w:vAlign w:val="center"/>
          </w:tcPr>
          <w:p w14:paraId="1CBA4B17"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Nome de Curso no PDI</w:t>
            </w:r>
          </w:p>
        </w:tc>
        <w:tc>
          <w:tcPr>
            <w:tcW w:w="1146" w:type="dxa"/>
            <w:shd w:val="clear" w:color="auto" w:fill="6B82A4"/>
            <w:vAlign w:val="center"/>
          </w:tcPr>
          <w:p w14:paraId="31DF7EFB"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CH Total POCV</w:t>
            </w:r>
          </w:p>
        </w:tc>
        <w:tc>
          <w:tcPr>
            <w:tcW w:w="1146" w:type="dxa"/>
            <w:shd w:val="clear" w:color="auto" w:fill="6B82A4"/>
            <w:vAlign w:val="center"/>
          </w:tcPr>
          <w:p w14:paraId="661743EA"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CH mínima legal</w:t>
            </w:r>
          </w:p>
        </w:tc>
        <w:tc>
          <w:tcPr>
            <w:tcW w:w="1146" w:type="dxa"/>
            <w:shd w:val="clear" w:color="auto" w:fill="6B82A4"/>
            <w:vAlign w:val="center"/>
          </w:tcPr>
          <w:p w14:paraId="259554F5" w14:textId="77777777" w:rsidR="00237E64"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CH máxima</w:t>
            </w:r>
          </w:p>
        </w:tc>
      </w:tr>
      <w:tr w:rsidR="00237E64" w14:paraId="5EB8963B" w14:textId="77777777">
        <w:trPr>
          <w:trHeight w:val="300"/>
        </w:trPr>
        <w:tc>
          <w:tcPr>
            <w:tcW w:w="896" w:type="dxa"/>
            <w:shd w:val="clear" w:color="auto" w:fill="F4C7C3"/>
            <w:vAlign w:val="center"/>
          </w:tcPr>
          <w:p w14:paraId="3FACEF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4C7C3"/>
            <w:vAlign w:val="center"/>
          </w:tcPr>
          <w:p w14:paraId="6867F0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 (EJA-INT)</w:t>
            </w:r>
          </w:p>
        </w:tc>
        <w:tc>
          <w:tcPr>
            <w:tcW w:w="4696" w:type="dxa"/>
            <w:shd w:val="clear" w:color="auto" w:fill="F4C7C3"/>
            <w:vAlign w:val="center"/>
          </w:tcPr>
          <w:p w14:paraId="7683E6F3" w14:textId="77777777" w:rsidR="00237E64" w:rsidRDefault="00000000">
            <w:pPr>
              <w:rPr>
                <w:rFonts w:ascii="Calibri" w:eastAsia="Calibri" w:hAnsi="Calibri" w:cs="Calibri"/>
                <w:sz w:val="18"/>
                <w:szCs w:val="18"/>
              </w:rPr>
            </w:pPr>
            <w:r>
              <w:rPr>
                <w:rFonts w:ascii="Calibri" w:eastAsia="Calibri" w:hAnsi="Calibri" w:cs="Calibri"/>
                <w:sz w:val="18"/>
                <w:szCs w:val="18"/>
              </w:rPr>
              <w:t>PROEJA FIC - Instalador de Sistemas Fotovoltaicos</w:t>
            </w:r>
          </w:p>
        </w:tc>
        <w:tc>
          <w:tcPr>
            <w:tcW w:w="1146" w:type="dxa"/>
            <w:shd w:val="clear" w:color="auto" w:fill="F4C7C3"/>
            <w:vAlign w:val="center"/>
          </w:tcPr>
          <w:p w14:paraId="3D3FEC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c>
          <w:tcPr>
            <w:tcW w:w="1146" w:type="dxa"/>
            <w:shd w:val="clear" w:color="auto" w:fill="F4C7C3"/>
            <w:vAlign w:val="center"/>
          </w:tcPr>
          <w:p w14:paraId="584F2D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c>
          <w:tcPr>
            <w:tcW w:w="1146" w:type="dxa"/>
            <w:shd w:val="clear" w:color="auto" w:fill="F4C7C3"/>
            <w:vAlign w:val="center"/>
          </w:tcPr>
          <w:p w14:paraId="70A0AA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1540</w:t>
            </w:r>
          </w:p>
        </w:tc>
      </w:tr>
      <w:tr w:rsidR="00237E64" w14:paraId="5E69CBE5" w14:textId="77777777">
        <w:trPr>
          <w:trHeight w:val="300"/>
        </w:trPr>
        <w:tc>
          <w:tcPr>
            <w:tcW w:w="896" w:type="dxa"/>
            <w:shd w:val="clear" w:color="auto" w:fill="F4C7C3"/>
            <w:vAlign w:val="center"/>
          </w:tcPr>
          <w:p w14:paraId="6A6851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4C7C3"/>
            <w:vAlign w:val="center"/>
          </w:tcPr>
          <w:p w14:paraId="3EFDA7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 (EJA-INT)</w:t>
            </w:r>
          </w:p>
        </w:tc>
        <w:tc>
          <w:tcPr>
            <w:tcW w:w="4696" w:type="dxa"/>
            <w:shd w:val="clear" w:color="auto" w:fill="F4C7C3"/>
            <w:vAlign w:val="center"/>
          </w:tcPr>
          <w:p w14:paraId="24154F6B"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PROEJA FIC - Auxiliar de </w:t>
            </w:r>
            <w:proofErr w:type="spellStart"/>
            <w:r>
              <w:rPr>
                <w:rFonts w:ascii="Calibri" w:eastAsia="Calibri" w:hAnsi="Calibri" w:cs="Calibri"/>
                <w:sz w:val="18"/>
                <w:szCs w:val="18"/>
              </w:rPr>
              <w:t>Cenotecnia</w:t>
            </w:r>
            <w:proofErr w:type="spellEnd"/>
          </w:p>
        </w:tc>
        <w:tc>
          <w:tcPr>
            <w:tcW w:w="1146" w:type="dxa"/>
            <w:shd w:val="clear" w:color="auto" w:fill="F4C7C3"/>
            <w:vAlign w:val="center"/>
          </w:tcPr>
          <w:p w14:paraId="609473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c>
          <w:tcPr>
            <w:tcW w:w="1146" w:type="dxa"/>
            <w:shd w:val="clear" w:color="auto" w:fill="F4C7C3"/>
            <w:vAlign w:val="center"/>
          </w:tcPr>
          <w:p w14:paraId="3A2453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c>
          <w:tcPr>
            <w:tcW w:w="1146" w:type="dxa"/>
            <w:shd w:val="clear" w:color="auto" w:fill="F4C7C3"/>
            <w:vAlign w:val="center"/>
          </w:tcPr>
          <w:p w14:paraId="1EA942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1540</w:t>
            </w:r>
          </w:p>
        </w:tc>
      </w:tr>
      <w:tr w:rsidR="00237E64" w14:paraId="557D42B1" w14:textId="77777777">
        <w:trPr>
          <w:trHeight w:val="300"/>
        </w:trPr>
        <w:tc>
          <w:tcPr>
            <w:tcW w:w="896" w:type="dxa"/>
            <w:shd w:val="clear" w:color="auto" w:fill="F4C7C3"/>
            <w:vAlign w:val="center"/>
          </w:tcPr>
          <w:p w14:paraId="1BBFF9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1174" w:type="dxa"/>
            <w:shd w:val="clear" w:color="auto" w:fill="F4C7C3"/>
            <w:vAlign w:val="center"/>
          </w:tcPr>
          <w:p w14:paraId="2ECF4C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(EJA-INT)</w:t>
            </w:r>
          </w:p>
        </w:tc>
        <w:tc>
          <w:tcPr>
            <w:tcW w:w="4696" w:type="dxa"/>
            <w:shd w:val="clear" w:color="auto" w:fill="F4C7C3"/>
            <w:vAlign w:val="center"/>
          </w:tcPr>
          <w:p w14:paraId="61A600BD"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Instrumento Musical</w:t>
            </w:r>
          </w:p>
        </w:tc>
        <w:tc>
          <w:tcPr>
            <w:tcW w:w="1146" w:type="dxa"/>
            <w:shd w:val="clear" w:color="auto" w:fill="F4C7C3"/>
            <w:vAlign w:val="center"/>
          </w:tcPr>
          <w:p w14:paraId="387747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c>
          <w:tcPr>
            <w:tcW w:w="1146" w:type="dxa"/>
            <w:shd w:val="clear" w:color="auto" w:fill="F4C7C3"/>
            <w:vAlign w:val="center"/>
          </w:tcPr>
          <w:p w14:paraId="52F80D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4C7C3"/>
            <w:vAlign w:val="center"/>
          </w:tcPr>
          <w:p w14:paraId="113912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62936367" w14:textId="77777777">
        <w:trPr>
          <w:trHeight w:val="300"/>
        </w:trPr>
        <w:tc>
          <w:tcPr>
            <w:tcW w:w="896" w:type="dxa"/>
            <w:shd w:val="clear" w:color="auto" w:fill="F4C7C3"/>
            <w:vAlign w:val="center"/>
          </w:tcPr>
          <w:p w14:paraId="417451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1174" w:type="dxa"/>
            <w:shd w:val="clear" w:color="auto" w:fill="F4C7C3"/>
            <w:vAlign w:val="center"/>
          </w:tcPr>
          <w:p w14:paraId="265FB8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CST (</w:t>
            </w:r>
            <w:proofErr w:type="spellStart"/>
            <w:r>
              <w:rPr>
                <w:rFonts w:ascii="Calibri" w:eastAsia="Calibri" w:hAnsi="Calibri" w:cs="Calibri"/>
                <w:sz w:val="18"/>
                <w:szCs w:val="18"/>
              </w:rPr>
              <w:t>n.a</w:t>
            </w:r>
            <w:proofErr w:type="spellEnd"/>
            <w:r>
              <w:rPr>
                <w:rFonts w:ascii="Calibri" w:eastAsia="Calibri" w:hAnsi="Calibri" w:cs="Calibri"/>
                <w:sz w:val="18"/>
                <w:szCs w:val="18"/>
              </w:rPr>
              <w:t>.)</w:t>
            </w:r>
          </w:p>
        </w:tc>
        <w:tc>
          <w:tcPr>
            <w:tcW w:w="4696" w:type="dxa"/>
            <w:shd w:val="clear" w:color="auto" w:fill="F4C7C3"/>
            <w:vAlign w:val="center"/>
          </w:tcPr>
          <w:p w14:paraId="4123180B"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Ambiental</w:t>
            </w:r>
          </w:p>
        </w:tc>
        <w:tc>
          <w:tcPr>
            <w:tcW w:w="1146" w:type="dxa"/>
            <w:shd w:val="clear" w:color="auto" w:fill="F4C7C3"/>
            <w:vAlign w:val="center"/>
          </w:tcPr>
          <w:p w14:paraId="7A5E26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1560</w:t>
            </w:r>
          </w:p>
        </w:tc>
        <w:tc>
          <w:tcPr>
            <w:tcW w:w="1146" w:type="dxa"/>
            <w:shd w:val="clear" w:color="auto" w:fill="F4C7C3"/>
            <w:vAlign w:val="center"/>
          </w:tcPr>
          <w:p w14:paraId="08F31C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146" w:type="dxa"/>
            <w:shd w:val="clear" w:color="auto" w:fill="F4C7C3"/>
            <w:vAlign w:val="center"/>
          </w:tcPr>
          <w:p w14:paraId="719B01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1760</w:t>
            </w:r>
          </w:p>
        </w:tc>
      </w:tr>
      <w:tr w:rsidR="00237E64" w14:paraId="07F936FB" w14:textId="77777777">
        <w:trPr>
          <w:trHeight w:val="300"/>
        </w:trPr>
        <w:tc>
          <w:tcPr>
            <w:tcW w:w="896" w:type="dxa"/>
            <w:shd w:val="clear" w:color="auto" w:fill="F4C7C3"/>
            <w:vAlign w:val="center"/>
          </w:tcPr>
          <w:p w14:paraId="4B5963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1174" w:type="dxa"/>
            <w:shd w:val="clear" w:color="auto" w:fill="F4C7C3"/>
            <w:vAlign w:val="center"/>
          </w:tcPr>
          <w:p w14:paraId="3F4439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(EJA-CON)</w:t>
            </w:r>
          </w:p>
        </w:tc>
        <w:tc>
          <w:tcPr>
            <w:tcW w:w="4696" w:type="dxa"/>
            <w:shd w:val="clear" w:color="auto" w:fill="F4C7C3"/>
            <w:vAlign w:val="center"/>
          </w:tcPr>
          <w:p w14:paraId="37504F86"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Eletromecânica</w:t>
            </w:r>
          </w:p>
        </w:tc>
        <w:tc>
          <w:tcPr>
            <w:tcW w:w="1146" w:type="dxa"/>
            <w:shd w:val="clear" w:color="auto" w:fill="F4C7C3"/>
            <w:vAlign w:val="center"/>
          </w:tcPr>
          <w:p w14:paraId="1F07AB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146" w:type="dxa"/>
            <w:shd w:val="clear" w:color="auto" w:fill="F4C7C3"/>
            <w:vAlign w:val="center"/>
          </w:tcPr>
          <w:p w14:paraId="04560B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c>
          <w:tcPr>
            <w:tcW w:w="1146" w:type="dxa"/>
            <w:shd w:val="clear" w:color="auto" w:fill="F4C7C3"/>
            <w:vAlign w:val="center"/>
          </w:tcPr>
          <w:p w14:paraId="73FB3A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2640</w:t>
            </w:r>
          </w:p>
        </w:tc>
      </w:tr>
      <w:tr w:rsidR="00237E64" w14:paraId="47EF3B54" w14:textId="77777777">
        <w:trPr>
          <w:trHeight w:val="300"/>
        </w:trPr>
        <w:tc>
          <w:tcPr>
            <w:tcW w:w="896" w:type="dxa"/>
            <w:shd w:val="clear" w:color="auto" w:fill="F4C7C3"/>
            <w:vAlign w:val="center"/>
          </w:tcPr>
          <w:p w14:paraId="7EBEF0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1174" w:type="dxa"/>
            <w:shd w:val="clear" w:color="auto" w:fill="F4C7C3"/>
            <w:vAlign w:val="center"/>
          </w:tcPr>
          <w:p w14:paraId="7E2CD7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FIC (EJA-INT)</w:t>
            </w:r>
          </w:p>
        </w:tc>
        <w:tc>
          <w:tcPr>
            <w:tcW w:w="4696" w:type="dxa"/>
            <w:shd w:val="clear" w:color="auto" w:fill="F4C7C3"/>
            <w:vAlign w:val="center"/>
          </w:tcPr>
          <w:p w14:paraId="19481D4A" w14:textId="77777777" w:rsidR="00237E64" w:rsidRDefault="00000000">
            <w:pPr>
              <w:rPr>
                <w:rFonts w:ascii="Calibri" w:eastAsia="Calibri" w:hAnsi="Calibri" w:cs="Calibri"/>
                <w:sz w:val="18"/>
                <w:szCs w:val="18"/>
              </w:rPr>
            </w:pPr>
            <w:r>
              <w:rPr>
                <w:rFonts w:ascii="Calibri" w:eastAsia="Calibri" w:hAnsi="Calibri" w:cs="Calibri"/>
                <w:sz w:val="18"/>
                <w:szCs w:val="18"/>
              </w:rPr>
              <w:t>PROEJA FIC – CERTIFIC Pescador Profissional (CFAQIIIC/M)</w:t>
            </w:r>
          </w:p>
        </w:tc>
        <w:tc>
          <w:tcPr>
            <w:tcW w:w="1146" w:type="dxa"/>
            <w:shd w:val="clear" w:color="auto" w:fill="F4C7C3"/>
            <w:vAlign w:val="center"/>
          </w:tcPr>
          <w:p w14:paraId="7E9853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211</w:t>
            </w:r>
          </w:p>
        </w:tc>
        <w:tc>
          <w:tcPr>
            <w:tcW w:w="1146" w:type="dxa"/>
            <w:shd w:val="clear" w:color="auto" w:fill="F4C7C3"/>
            <w:vAlign w:val="center"/>
          </w:tcPr>
          <w:p w14:paraId="34B742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c>
          <w:tcPr>
            <w:tcW w:w="1146" w:type="dxa"/>
            <w:shd w:val="clear" w:color="auto" w:fill="F4C7C3"/>
            <w:vAlign w:val="center"/>
          </w:tcPr>
          <w:p w14:paraId="758344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1540</w:t>
            </w:r>
          </w:p>
        </w:tc>
      </w:tr>
    </w:tbl>
    <w:p w14:paraId="3FC3D743" w14:textId="77777777" w:rsidR="00237E64" w:rsidRDefault="00237E64"/>
    <w:p w14:paraId="572605B2" w14:textId="77777777" w:rsidR="00237E64" w:rsidRDefault="00237E64">
      <w:pPr>
        <w:rPr>
          <w:sz w:val="18"/>
          <w:szCs w:val="18"/>
        </w:rPr>
      </w:pPr>
    </w:p>
    <w:p w14:paraId="68B56E21" w14:textId="77777777" w:rsidR="00237E64" w:rsidRDefault="00000000">
      <w:pPr>
        <w:pStyle w:val="Ttulo2"/>
      </w:pPr>
      <w:bookmarkStart w:id="23" w:name="_dyjjivbctfcy"/>
      <w:bookmarkEnd w:id="23"/>
      <w:r>
        <w:lastRenderedPageBreak/>
        <w:t>APÊNDICE D - Situação da oferta dos cursos do IFSC</w:t>
      </w:r>
    </w:p>
    <w:p w14:paraId="134EDA7B" w14:textId="77777777" w:rsidR="00237E64" w:rsidRDefault="00000000">
      <w:pPr>
        <w:spacing w:before="240" w:after="240" w:line="240" w:lineRule="auto"/>
        <w:jc w:val="both"/>
      </w:pPr>
      <w:r>
        <w:tab/>
        <w:t>Neste apêndice são apresentados os cursos classificados conforme sua situação no planejamento institucional, organizados de acordo com os quadros a seguir:</w:t>
      </w:r>
    </w:p>
    <w:p w14:paraId="53206923" w14:textId="77777777" w:rsidR="00237E64" w:rsidRDefault="00000000">
      <w:pPr>
        <w:numPr>
          <w:ilvl w:val="0"/>
          <w:numId w:val="22"/>
        </w:numPr>
        <w:spacing w:before="240" w:line="240" w:lineRule="auto"/>
        <w:jc w:val="both"/>
      </w:pPr>
      <w:r>
        <w:rPr>
          <w:b/>
        </w:rPr>
        <w:t>Quadro D.1 — Cursos previstos no PDI que foram cancelados</w:t>
      </w:r>
      <w:r>
        <w:t>: são cursos que, embora tenham sido registrados na POCV de 2023, nunca chegaram a ser ofertados.</w:t>
      </w:r>
    </w:p>
    <w:p w14:paraId="1D6E565C" w14:textId="77777777" w:rsidR="00237E64" w:rsidRDefault="00000000">
      <w:pPr>
        <w:numPr>
          <w:ilvl w:val="0"/>
          <w:numId w:val="22"/>
        </w:numPr>
        <w:spacing w:line="240" w:lineRule="auto"/>
        <w:jc w:val="both"/>
      </w:pPr>
      <w:r>
        <w:rPr>
          <w:b/>
        </w:rPr>
        <w:t>Quadro D.2 — Cursos do PDI que foram extintos até 2024</w:t>
      </w:r>
      <w:r>
        <w:t>: cursos que estavam em oferta até 2023, mas deixaram de ser ofertados a partir de 2024, sendo, portanto, considerados extintos.</w:t>
      </w:r>
    </w:p>
    <w:p w14:paraId="2CF3B774" w14:textId="77777777" w:rsidR="00237E64" w:rsidRDefault="00000000">
      <w:pPr>
        <w:numPr>
          <w:ilvl w:val="0"/>
          <w:numId w:val="22"/>
        </w:numPr>
        <w:spacing w:line="240" w:lineRule="auto"/>
        <w:jc w:val="both"/>
      </w:pPr>
      <w:r>
        <w:rPr>
          <w:b/>
        </w:rPr>
        <w:t>Quadro D.3 — Cursos que serão extintos até 2029</w:t>
      </w:r>
      <w:r>
        <w:t>: cursos em processo de extinção, que deixarão de ser ofertados integralmente até o final do PDI 2025-2029.</w:t>
      </w:r>
    </w:p>
    <w:p w14:paraId="1CD1A12E" w14:textId="77777777" w:rsidR="00237E64" w:rsidRDefault="00000000">
      <w:pPr>
        <w:numPr>
          <w:ilvl w:val="0"/>
          <w:numId w:val="22"/>
        </w:numPr>
        <w:spacing w:line="240" w:lineRule="auto"/>
        <w:jc w:val="both"/>
      </w:pPr>
      <w:r>
        <w:rPr>
          <w:b/>
        </w:rPr>
        <w:t>Quadro D.4 — Cursos que serão implantados até 2029</w:t>
      </w:r>
      <w:r>
        <w:t>: cursos que ainda não foram ofertados ou que estão em processo de implantação e deverão entrar em regime até o final do PDI 2025-2029.</w:t>
      </w:r>
    </w:p>
    <w:p w14:paraId="3121127E" w14:textId="77777777" w:rsidR="00237E64" w:rsidRDefault="00000000">
      <w:pPr>
        <w:numPr>
          <w:ilvl w:val="0"/>
          <w:numId w:val="22"/>
        </w:numPr>
        <w:spacing w:line="240" w:lineRule="auto"/>
        <w:jc w:val="both"/>
      </w:pPr>
      <w:r>
        <w:rPr>
          <w:b/>
        </w:rPr>
        <w:t>Quadro D.5 — Cursos existentes em 2024 e que permanecem em regime</w:t>
      </w:r>
      <w:r>
        <w:t>: cursos regulares que continuarão sendo ofertados ao longo do período do PDI, mantendo sua estabilidade.</w:t>
      </w:r>
    </w:p>
    <w:p w14:paraId="5CCF28C3" w14:textId="77777777" w:rsidR="00237E64" w:rsidRDefault="00000000">
      <w:pPr>
        <w:numPr>
          <w:ilvl w:val="0"/>
          <w:numId w:val="22"/>
        </w:numPr>
        <w:spacing w:after="240" w:line="240" w:lineRule="auto"/>
        <w:jc w:val="both"/>
      </w:pPr>
      <w:r>
        <w:rPr>
          <w:b/>
        </w:rPr>
        <w:t>Quadro D.6 — Cursos especiais</w:t>
      </w:r>
      <w:r>
        <w:t>: cursos ofertados em uma ou mais entradas, mas que não se tornam regulares, atendendo a demandas específicas e pontuais.</w:t>
      </w:r>
    </w:p>
    <w:p w14:paraId="125BBB80" w14:textId="77777777" w:rsidR="00237E64" w:rsidRDefault="00000000">
      <w:pPr>
        <w:spacing w:before="240" w:after="240" w:line="240" w:lineRule="auto"/>
        <w:jc w:val="both"/>
      </w:pPr>
      <w:r>
        <w:tab/>
        <w:t>Os cursos extintos e cancelados não foram considerados no planejamento do PDI 2025-2029. O registro dessas informações é fundamental para o acompanhamento histórico e para a avaliação evolutiva da oferta formativa institucional.</w:t>
      </w:r>
    </w:p>
    <w:p w14:paraId="6434DE3C" w14:textId="77777777" w:rsidR="00237E64" w:rsidRDefault="00237E64">
      <w:pPr>
        <w:jc w:val="both"/>
      </w:pPr>
    </w:p>
    <w:p w14:paraId="5B3EA19A" w14:textId="77777777" w:rsidR="00237E64" w:rsidRDefault="00000000">
      <w:r>
        <w:rPr>
          <w:b/>
          <w:bCs/>
        </w:rPr>
        <w:t>Quadro D.1.</w:t>
      </w:r>
      <w:r>
        <w:t xml:space="preserve"> Cursos previstos no PDI que foram cancelados</w:t>
      </w:r>
    </w:p>
    <w:p w14:paraId="0CCA69D0"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1397"/>
        <w:gridCol w:w="6040"/>
        <w:gridCol w:w="1383"/>
        <w:gridCol w:w="1384"/>
      </w:tblGrid>
      <w:tr w:rsidR="00237E64" w14:paraId="4B990774" w14:textId="77777777">
        <w:trPr>
          <w:tblHeader/>
        </w:trPr>
        <w:tc>
          <w:tcPr>
            <w:tcW w:w="1397" w:type="dxa"/>
            <w:shd w:val="clear" w:color="auto" w:fill="26A69A"/>
            <w:vAlign w:val="center"/>
          </w:tcPr>
          <w:p w14:paraId="4C4A145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040" w:type="dxa"/>
            <w:shd w:val="clear" w:color="auto" w:fill="26A69A"/>
            <w:vAlign w:val="center"/>
          </w:tcPr>
          <w:p w14:paraId="50FC691C" w14:textId="77777777" w:rsidR="00237E64" w:rsidRDefault="00000000">
            <w:pPr>
              <w:rPr>
                <w:rFonts w:ascii="Calibri" w:eastAsia="Calibri" w:hAnsi="Calibri" w:cs="Calibri"/>
                <w:b/>
                <w:sz w:val="18"/>
                <w:szCs w:val="18"/>
              </w:rPr>
            </w:pPr>
            <w:r>
              <w:rPr>
                <w:rFonts w:ascii="Calibri" w:eastAsia="Calibri" w:hAnsi="Calibri" w:cs="Calibri"/>
                <w:b/>
                <w:sz w:val="18"/>
                <w:szCs w:val="18"/>
              </w:rPr>
              <w:t>Nome de Curso no PDI</w:t>
            </w:r>
          </w:p>
        </w:tc>
        <w:tc>
          <w:tcPr>
            <w:tcW w:w="1383" w:type="dxa"/>
            <w:shd w:val="clear" w:color="auto" w:fill="26A69A"/>
            <w:vAlign w:val="center"/>
          </w:tcPr>
          <w:p w14:paraId="7E5946E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Vagas de Ingresso</w:t>
            </w:r>
          </w:p>
        </w:tc>
        <w:tc>
          <w:tcPr>
            <w:tcW w:w="1384" w:type="dxa"/>
            <w:shd w:val="clear" w:color="auto" w:fill="26A69A"/>
            <w:vAlign w:val="center"/>
          </w:tcPr>
          <w:p w14:paraId="42016C0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688EE302" w14:textId="77777777">
        <w:tc>
          <w:tcPr>
            <w:tcW w:w="1397" w:type="dxa"/>
            <w:shd w:val="clear" w:color="auto" w:fill="FFFFFF"/>
            <w:vAlign w:val="center"/>
          </w:tcPr>
          <w:p w14:paraId="48BFC3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7FC002AC"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FFFFFF"/>
            <w:vAlign w:val="center"/>
          </w:tcPr>
          <w:p w14:paraId="043379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5D71D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04D93FD" w14:textId="77777777">
        <w:tc>
          <w:tcPr>
            <w:tcW w:w="1397" w:type="dxa"/>
            <w:shd w:val="clear" w:color="auto" w:fill="DDF2F0"/>
            <w:vAlign w:val="center"/>
          </w:tcPr>
          <w:p w14:paraId="4CA7BC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59FA9FCE" w14:textId="77777777" w:rsidR="00237E64" w:rsidRDefault="00000000">
            <w:pPr>
              <w:rPr>
                <w:rFonts w:ascii="Calibri" w:eastAsia="Calibri" w:hAnsi="Calibri" w:cs="Calibri"/>
                <w:sz w:val="18"/>
                <w:szCs w:val="18"/>
              </w:rPr>
            </w:pPr>
            <w:r>
              <w:rPr>
                <w:rFonts w:ascii="Calibri" w:eastAsia="Calibri" w:hAnsi="Calibri" w:cs="Calibri"/>
                <w:sz w:val="18"/>
                <w:szCs w:val="18"/>
              </w:rPr>
              <w:t>FIC - Gêneros textuais no ensino da leitura e da escrita - para professores do PENOA</w:t>
            </w:r>
          </w:p>
        </w:tc>
        <w:tc>
          <w:tcPr>
            <w:tcW w:w="1383" w:type="dxa"/>
            <w:shd w:val="clear" w:color="auto" w:fill="DDF2F0"/>
            <w:vAlign w:val="center"/>
          </w:tcPr>
          <w:p w14:paraId="7ED18F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8794B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F9F9967" w14:textId="77777777">
        <w:tc>
          <w:tcPr>
            <w:tcW w:w="1397" w:type="dxa"/>
            <w:shd w:val="clear" w:color="auto" w:fill="FFFFFF"/>
            <w:vAlign w:val="center"/>
          </w:tcPr>
          <w:p w14:paraId="6B3343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28A7CF49" w14:textId="77777777" w:rsidR="00237E64" w:rsidRDefault="00000000">
            <w:pPr>
              <w:rPr>
                <w:rFonts w:ascii="Calibri" w:eastAsia="Calibri" w:hAnsi="Calibri" w:cs="Calibri"/>
                <w:sz w:val="18"/>
                <w:szCs w:val="18"/>
              </w:rPr>
            </w:pPr>
            <w:r>
              <w:rPr>
                <w:rFonts w:ascii="Calibri" w:eastAsia="Calibri" w:hAnsi="Calibri" w:cs="Calibri"/>
                <w:sz w:val="18"/>
                <w:szCs w:val="18"/>
              </w:rPr>
              <w:t>FIC - Jogos e Brincadeiras na Educação Infantil</w:t>
            </w:r>
          </w:p>
        </w:tc>
        <w:tc>
          <w:tcPr>
            <w:tcW w:w="1383" w:type="dxa"/>
            <w:shd w:val="clear" w:color="auto" w:fill="FFFFFF"/>
            <w:vAlign w:val="center"/>
          </w:tcPr>
          <w:p w14:paraId="48C7DF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6DD37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5747DC67" w14:textId="77777777">
        <w:tc>
          <w:tcPr>
            <w:tcW w:w="1397" w:type="dxa"/>
            <w:shd w:val="clear" w:color="auto" w:fill="DDF2F0"/>
            <w:vAlign w:val="center"/>
          </w:tcPr>
          <w:p w14:paraId="08CCF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3B3D04AF" w14:textId="77777777" w:rsidR="00237E64" w:rsidRDefault="00000000">
            <w:pPr>
              <w:rPr>
                <w:rFonts w:ascii="Calibri" w:eastAsia="Calibri" w:hAnsi="Calibri" w:cs="Calibri"/>
                <w:sz w:val="18"/>
                <w:szCs w:val="18"/>
              </w:rPr>
            </w:pPr>
            <w:r>
              <w:rPr>
                <w:rFonts w:ascii="Calibri" w:eastAsia="Calibri" w:hAnsi="Calibri" w:cs="Calibri"/>
                <w:sz w:val="18"/>
                <w:szCs w:val="18"/>
              </w:rPr>
              <w:t>FIC - Operador de Computador</w:t>
            </w:r>
          </w:p>
        </w:tc>
        <w:tc>
          <w:tcPr>
            <w:tcW w:w="1383" w:type="dxa"/>
            <w:shd w:val="clear" w:color="auto" w:fill="DDF2F0"/>
            <w:vAlign w:val="center"/>
          </w:tcPr>
          <w:p w14:paraId="2EE994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1E849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72E754BB" w14:textId="77777777">
        <w:tc>
          <w:tcPr>
            <w:tcW w:w="1397" w:type="dxa"/>
            <w:shd w:val="clear" w:color="auto" w:fill="FFFFFF"/>
            <w:vAlign w:val="center"/>
          </w:tcPr>
          <w:p w14:paraId="7ADF43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62275E55" w14:textId="77777777" w:rsidR="00237E64" w:rsidRDefault="00000000">
            <w:pPr>
              <w:rPr>
                <w:rFonts w:ascii="Calibri" w:eastAsia="Calibri" w:hAnsi="Calibri" w:cs="Calibri"/>
                <w:sz w:val="18"/>
                <w:szCs w:val="18"/>
              </w:rPr>
            </w:pPr>
            <w:r>
              <w:rPr>
                <w:rFonts w:ascii="Calibri" w:eastAsia="Calibri" w:hAnsi="Calibri" w:cs="Calibri"/>
                <w:sz w:val="18"/>
                <w:szCs w:val="18"/>
              </w:rPr>
              <w:t>PROEJA FIC - Informática</w:t>
            </w:r>
          </w:p>
        </w:tc>
        <w:tc>
          <w:tcPr>
            <w:tcW w:w="1383" w:type="dxa"/>
            <w:shd w:val="clear" w:color="auto" w:fill="FFFFFF"/>
            <w:vAlign w:val="center"/>
          </w:tcPr>
          <w:p w14:paraId="1B5ADB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79B7B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0D9A0921" w14:textId="77777777">
        <w:tc>
          <w:tcPr>
            <w:tcW w:w="1397" w:type="dxa"/>
            <w:shd w:val="clear" w:color="auto" w:fill="DDF2F0"/>
            <w:vAlign w:val="center"/>
          </w:tcPr>
          <w:p w14:paraId="2FAA7D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3AADA778" w14:textId="77777777" w:rsidR="00237E64" w:rsidRDefault="00000000">
            <w:pPr>
              <w:rPr>
                <w:rFonts w:ascii="Calibri" w:eastAsia="Calibri" w:hAnsi="Calibri" w:cs="Calibri"/>
                <w:sz w:val="18"/>
                <w:szCs w:val="18"/>
              </w:rPr>
            </w:pPr>
            <w:r>
              <w:rPr>
                <w:rFonts w:ascii="Calibri" w:eastAsia="Calibri" w:hAnsi="Calibri" w:cs="Calibri"/>
                <w:sz w:val="18"/>
                <w:szCs w:val="18"/>
              </w:rPr>
              <w:t>Doutorado em ...</w:t>
            </w:r>
          </w:p>
        </w:tc>
        <w:tc>
          <w:tcPr>
            <w:tcW w:w="1383" w:type="dxa"/>
            <w:shd w:val="clear" w:color="auto" w:fill="DDF2F0"/>
            <w:vAlign w:val="center"/>
          </w:tcPr>
          <w:p w14:paraId="32FE6D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w:t>
            </w:r>
          </w:p>
        </w:tc>
        <w:tc>
          <w:tcPr>
            <w:tcW w:w="1384" w:type="dxa"/>
            <w:shd w:val="clear" w:color="auto" w:fill="DDF2F0"/>
            <w:vAlign w:val="center"/>
          </w:tcPr>
          <w:p w14:paraId="65AF35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36365E46" w14:textId="77777777">
        <w:tc>
          <w:tcPr>
            <w:tcW w:w="1397" w:type="dxa"/>
            <w:shd w:val="clear" w:color="auto" w:fill="FFFFFF"/>
            <w:vAlign w:val="center"/>
          </w:tcPr>
          <w:p w14:paraId="695CF1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2DAF9C7D"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w:t>
            </w:r>
          </w:p>
        </w:tc>
        <w:tc>
          <w:tcPr>
            <w:tcW w:w="1383" w:type="dxa"/>
            <w:shd w:val="clear" w:color="auto" w:fill="FFFFFF"/>
            <w:vAlign w:val="center"/>
          </w:tcPr>
          <w:p w14:paraId="451334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c>
          <w:tcPr>
            <w:tcW w:w="1384" w:type="dxa"/>
            <w:shd w:val="clear" w:color="auto" w:fill="FFFFFF"/>
            <w:vAlign w:val="center"/>
          </w:tcPr>
          <w:p w14:paraId="0CDDDB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297D266C" w14:textId="77777777">
        <w:tc>
          <w:tcPr>
            <w:tcW w:w="1397" w:type="dxa"/>
            <w:shd w:val="clear" w:color="auto" w:fill="DDF2F0"/>
            <w:vAlign w:val="center"/>
          </w:tcPr>
          <w:p w14:paraId="5ECB80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001ACB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Enfermagem Radiológica</w:t>
            </w:r>
          </w:p>
        </w:tc>
        <w:tc>
          <w:tcPr>
            <w:tcW w:w="1383" w:type="dxa"/>
            <w:shd w:val="clear" w:color="auto" w:fill="DDF2F0"/>
            <w:vAlign w:val="center"/>
          </w:tcPr>
          <w:p w14:paraId="1B4AFACA" w14:textId="77777777" w:rsidR="00237E64" w:rsidRDefault="00237E64">
            <w:pPr>
              <w:rPr>
                <w:rFonts w:ascii="Calibri" w:eastAsia="Calibri" w:hAnsi="Calibri" w:cs="Calibri"/>
                <w:sz w:val="18"/>
                <w:szCs w:val="18"/>
              </w:rPr>
            </w:pPr>
          </w:p>
        </w:tc>
        <w:tc>
          <w:tcPr>
            <w:tcW w:w="1384" w:type="dxa"/>
            <w:shd w:val="clear" w:color="auto" w:fill="DDF2F0"/>
            <w:vAlign w:val="center"/>
          </w:tcPr>
          <w:p w14:paraId="2683CD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730E9DE8" w14:textId="77777777">
        <w:tc>
          <w:tcPr>
            <w:tcW w:w="1397" w:type="dxa"/>
            <w:shd w:val="clear" w:color="auto" w:fill="FFFFFF"/>
            <w:vAlign w:val="center"/>
          </w:tcPr>
          <w:p w14:paraId="4137CB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47C9A03"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Pública</w:t>
            </w:r>
          </w:p>
        </w:tc>
        <w:tc>
          <w:tcPr>
            <w:tcW w:w="1383" w:type="dxa"/>
            <w:shd w:val="clear" w:color="auto" w:fill="FFFFFF"/>
            <w:vAlign w:val="center"/>
          </w:tcPr>
          <w:p w14:paraId="0B2D17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w:t>
            </w:r>
          </w:p>
        </w:tc>
        <w:tc>
          <w:tcPr>
            <w:tcW w:w="1384" w:type="dxa"/>
            <w:shd w:val="clear" w:color="auto" w:fill="FFFFFF"/>
            <w:vAlign w:val="center"/>
          </w:tcPr>
          <w:p w14:paraId="5BDAC6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537E6DD6" w14:textId="77777777">
        <w:tc>
          <w:tcPr>
            <w:tcW w:w="1397" w:type="dxa"/>
            <w:shd w:val="clear" w:color="auto" w:fill="DDF2F0"/>
            <w:vAlign w:val="center"/>
          </w:tcPr>
          <w:p w14:paraId="12CCBA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5316E0B2" w14:textId="77777777" w:rsidR="00237E64" w:rsidRDefault="00000000">
            <w:pPr>
              <w:rPr>
                <w:rFonts w:ascii="Calibri" w:eastAsia="Calibri" w:hAnsi="Calibri" w:cs="Calibri"/>
                <w:sz w:val="18"/>
                <w:szCs w:val="18"/>
              </w:rPr>
            </w:pPr>
            <w:r>
              <w:rPr>
                <w:rFonts w:ascii="Calibri" w:eastAsia="Calibri" w:hAnsi="Calibri" w:cs="Calibri"/>
                <w:sz w:val="18"/>
                <w:szCs w:val="18"/>
              </w:rPr>
              <w:t>FIC - Planejamento Estratégico</w:t>
            </w:r>
          </w:p>
        </w:tc>
        <w:tc>
          <w:tcPr>
            <w:tcW w:w="1383" w:type="dxa"/>
            <w:shd w:val="clear" w:color="auto" w:fill="DDF2F0"/>
            <w:vAlign w:val="center"/>
          </w:tcPr>
          <w:p w14:paraId="2FB6F5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8E63B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r>
      <w:tr w:rsidR="00237E64" w14:paraId="4B839CFE" w14:textId="77777777">
        <w:tc>
          <w:tcPr>
            <w:tcW w:w="1397" w:type="dxa"/>
            <w:shd w:val="clear" w:color="auto" w:fill="FFFFFF"/>
            <w:vAlign w:val="center"/>
          </w:tcPr>
          <w:p w14:paraId="34489B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608871F7" w14:textId="77777777" w:rsidR="00237E64" w:rsidRDefault="00000000">
            <w:pPr>
              <w:rPr>
                <w:rFonts w:ascii="Calibri" w:eastAsia="Calibri" w:hAnsi="Calibri" w:cs="Calibri"/>
                <w:sz w:val="18"/>
                <w:szCs w:val="18"/>
              </w:rPr>
            </w:pPr>
            <w:r>
              <w:rPr>
                <w:rFonts w:ascii="Calibri" w:eastAsia="Calibri" w:hAnsi="Calibri" w:cs="Calibri"/>
                <w:sz w:val="18"/>
                <w:szCs w:val="18"/>
              </w:rPr>
              <w:t>Segunda Licenciatura em Geografia</w:t>
            </w:r>
          </w:p>
        </w:tc>
        <w:tc>
          <w:tcPr>
            <w:tcW w:w="1383" w:type="dxa"/>
            <w:shd w:val="clear" w:color="auto" w:fill="FFFFFF"/>
            <w:vAlign w:val="center"/>
          </w:tcPr>
          <w:p w14:paraId="6D890D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FFFFFF"/>
            <w:vAlign w:val="center"/>
          </w:tcPr>
          <w:p w14:paraId="3DCBB8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1395</w:t>
            </w:r>
          </w:p>
        </w:tc>
      </w:tr>
      <w:tr w:rsidR="00237E64" w14:paraId="37D88BEF" w14:textId="77777777">
        <w:tc>
          <w:tcPr>
            <w:tcW w:w="1397" w:type="dxa"/>
            <w:shd w:val="clear" w:color="auto" w:fill="DDF2F0"/>
            <w:vAlign w:val="center"/>
          </w:tcPr>
          <w:p w14:paraId="132A9E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65013A5E" w14:textId="77777777" w:rsidR="00237E64" w:rsidRDefault="00000000">
            <w:pPr>
              <w:rPr>
                <w:rFonts w:ascii="Calibri" w:eastAsia="Calibri" w:hAnsi="Calibri" w:cs="Calibri"/>
                <w:sz w:val="18"/>
                <w:szCs w:val="18"/>
              </w:rPr>
            </w:pPr>
            <w:r>
              <w:rPr>
                <w:rFonts w:ascii="Calibri" w:eastAsia="Calibri" w:hAnsi="Calibri" w:cs="Calibri"/>
                <w:sz w:val="18"/>
                <w:szCs w:val="18"/>
              </w:rPr>
              <w:t>Segunda Licenciatura em Informática</w:t>
            </w:r>
          </w:p>
        </w:tc>
        <w:tc>
          <w:tcPr>
            <w:tcW w:w="1383" w:type="dxa"/>
            <w:shd w:val="clear" w:color="auto" w:fill="DDF2F0"/>
            <w:vAlign w:val="center"/>
          </w:tcPr>
          <w:p w14:paraId="7B2914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DDF2F0"/>
            <w:vAlign w:val="center"/>
          </w:tcPr>
          <w:p w14:paraId="721557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1500</w:t>
            </w:r>
          </w:p>
        </w:tc>
      </w:tr>
      <w:tr w:rsidR="00237E64" w14:paraId="1CEF69FC" w14:textId="77777777">
        <w:tc>
          <w:tcPr>
            <w:tcW w:w="1397" w:type="dxa"/>
            <w:shd w:val="clear" w:color="auto" w:fill="FFFFFF"/>
            <w:vAlign w:val="center"/>
          </w:tcPr>
          <w:p w14:paraId="097D10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1DF9DB5E"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Técnicos Concomitante em Recursos Pesqueiros</w:t>
            </w:r>
          </w:p>
        </w:tc>
        <w:tc>
          <w:tcPr>
            <w:tcW w:w="1383" w:type="dxa"/>
            <w:shd w:val="clear" w:color="auto" w:fill="FFFFFF"/>
            <w:vAlign w:val="center"/>
          </w:tcPr>
          <w:p w14:paraId="156171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c>
          <w:tcPr>
            <w:tcW w:w="1384" w:type="dxa"/>
            <w:shd w:val="clear" w:color="auto" w:fill="FFFFFF"/>
            <w:vAlign w:val="center"/>
          </w:tcPr>
          <w:p w14:paraId="5651D8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3B96EED" w14:textId="77777777">
        <w:tc>
          <w:tcPr>
            <w:tcW w:w="1397" w:type="dxa"/>
            <w:shd w:val="clear" w:color="auto" w:fill="DDF2F0"/>
            <w:vAlign w:val="center"/>
          </w:tcPr>
          <w:p w14:paraId="27C19A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494F069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Construção Naval</w:t>
            </w:r>
          </w:p>
        </w:tc>
        <w:tc>
          <w:tcPr>
            <w:tcW w:w="1383" w:type="dxa"/>
            <w:shd w:val="clear" w:color="auto" w:fill="DDF2F0"/>
            <w:vAlign w:val="center"/>
          </w:tcPr>
          <w:p w14:paraId="77BBCB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A8963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5993BAD" w14:textId="77777777">
        <w:tc>
          <w:tcPr>
            <w:tcW w:w="1397" w:type="dxa"/>
            <w:shd w:val="clear" w:color="auto" w:fill="FFFFFF"/>
            <w:vAlign w:val="center"/>
          </w:tcPr>
          <w:p w14:paraId="7BE131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0933AB5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Refrigeração e Climatização</w:t>
            </w:r>
          </w:p>
        </w:tc>
        <w:tc>
          <w:tcPr>
            <w:tcW w:w="1383" w:type="dxa"/>
            <w:shd w:val="clear" w:color="auto" w:fill="FFFFFF"/>
            <w:vAlign w:val="center"/>
          </w:tcPr>
          <w:p w14:paraId="1E415E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4CDD01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bl>
    <w:p w14:paraId="729351A2" w14:textId="77777777" w:rsidR="00237E64" w:rsidRDefault="00237E64"/>
    <w:p w14:paraId="18AFA260" w14:textId="77777777" w:rsidR="00237E64" w:rsidRDefault="00000000">
      <w:r>
        <w:br w:type="page"/>
      </w:r>
    </w:p>
    <w:p w14:paraId="24F4ED5B" w14:textId="77777777" w:rsidR="00237E64" w:rsidRDefault="00000000">
      <w:r>
        <w:rPr>
          <w:b/>
          <w:bCs/>
        </w:rPr>
        <w:lastRenderedPageBreak/>
        <w:t xml:space="preserve">Quadro D.2. </w:t>
      </w:r>
      <w:r>
        <w:t>Cursos do PDI que foram extintos até 2024.</w:t>
      </w:r>
    </w:p>
    <w:p w14:paraId="6342838A"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1397"/>
        <w:gridCol w:w="6040"/>
        <w:gridCol w:w="1383"/>
        <w:gridCol w:w="1384"/>
      </w:tblGrid>
      <w:tr w:rsidR="00237E64" w14:paraId="268B9B02" w14:textId="77777777">
        <w:trPr>
          <w:tblHeader/>
        </w:trPr>
        <w:tc>
          <w:tcPr>
            <w:tcW w:w="1397" w:type="dxa"/>
            <w:shd w:val="clear" w:color="auto" w:fill="26A69A"/>
            <w:vAlign w:val="center"/>
          </w:tcPr>
          <w:p w14:paraId="09BD29E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040" w:type="dxa"/>
            <w:shd w:val="clear" w:color="auto" w:fill="26A69A"/>
            <w:vAlign w:val="center"/>
          </w:tcPr>
          <w:p w14:paraId="38FDB540" w14:textId="77777777" w:rsidR="00237E64" w:rsidRDefault="00000000">
            <w:pPr>
              <w:rPr>
                <w:rFonts w:ascii="Calibri" w:eastAsia="Calibri" w:hAnsi="Calibri" w:cs="Calibri"/>
                <w:b/>
                <w:sz w:val="18"/>
                <w:szCs w:val="18"/>
              </w:rPr>
            </w:pPr>
            <w:r>
              <w:rPr>
                <w:rFonts w:ascii="Calibri" w:eastAsia="Calibri" w:hAnsi="Calibri" w:cs="Calibri"/>
                <w:b/>
                <w:sz w:val="18"/>
                <w:szCs w:val="18"/>
              </w:rPr>
              <w:t>Nome de Curso no PDI</w:t>
            </w:r>
          </w:p>
        </w:tc>
        <w:tc>
          <w:tcPr>
            <w:tcW w:w="1383" w:type="dxa"/>
            <w:shd w:val="clear" w:color="auto" w:fill="26A69A"/>
            <w:vAlign w:val="center"/>
          </w:tcPr>
          <w:p w14:paraId="781F176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Vagas de Ingresso</w:t>
            </w:r>
          </w:p>
        </w:tc>
        <w:tc>
          <w:tcPr>
            <w:tcW w:w="1384" w:type="dxa"/>
            <w:shd w:val="clear" w:color="auto" w:fill="26A69A"/>
            <w:vAlign w:val="center"/>
          </w:tcPr>
          <w:p w14:paraId="5BD21C1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3E746F7B" w14:textId="77777777">
        <w:tc>
          <w:tcPr>
            <w:tcW w:w="1397" w:type="dxa"/>
            <w:shd w:val="clear" w:color="auto" w:fill="FFFFFF"/>
            <w:vAlign w:val="center"/>
          </w:tcPr>
          <w:p w14:paraId="54C665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5A34C8E5" w14:textId="77777777" w:rsidR="00237E64" w:rsidRDefault="00000000">
            <w:pPr>
              <w:rPr>
                <w:rFonts w:ascii="Calibri" w:eastAsia="Calibri" w:hAnsi="Calibri" w:cs="Calibri"/>
                <w:sz w:val="18"/>
                <w:szCs w:val="18"/>
              </w:rPr>
            </w:pPr>
            <w:r>
              <w:rPr>
                <w:rFonts w:ascii="Calibri" w:eastAsia="Calibri" w:hAnsi="Calibri" w:cs="Calibri"/>
                <w:sz w:val="18"/>
                <w:szCs w:val="18"/>
              </w:rPr>
              <w:t>FIC - Matemática Básica</w:t>
            </w:r>
          </w:p>
        </w:tc>
        <w:tc>
          <w:tcPr>
            <w:tcW w:w="1383" w:type="dxa"/>
            <w:shd w:val="clear" w:color="auto" w:fill="FFFFFF"/>
            <w:vAlign w:val="center"/>
          </w:tcPr>
          <w:p w14:paraId="360BCE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DEB14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33241E6" w14:textId="77777777">
        <w:tc>
          <w:tcPr>
            <w:tcW w:w="1397" w:type="dxa"/>
            <w:shd w:val="clear" w:color="auto" w:fill="DDF2F0"/>
            <w:vAlign w:val="center"/>
          </w:tcPr>
          <w:p w14:paraId="13E59D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6AD1323F" w14:textId="77777777" w:rsidR="00237E64" w:rsidRDefault="00000000">
            <w:pPr>
              <w:rPr>
                <w:rFonts w:ascii="Calibri" w:eastAsia="Calibri" w:hAnsi="Calibri" w:cs="Calibri"/>
                <w:sz w:val="18"/>
                <w:szCs w:val="18"/>
              </w:rPr>
            </w:pPr>
            <w:r>
              <w:rPr>
                <w:rFonts w:ascii="Calibri" w:eastAsia="Calibri" w:hAnsi="Calibri" w:cs="Calibri"/>
                <w:sz w:val="18"/>
                <w:szCs w:val="18"/>
              </w:rPr>
              <w:t>FIC - Planilhas Eletrônicas</w:t>
            </w:r>
          </w:p>
        </w:tc>
        <w:tc>
          <w:tcPr>
            <w:tcW w:w="1383" w:type="dxa"/>
            <w:shd w:val="clear" w:color="auto" w:fill="DDF2F0"/>
            <w:vAlign w:val="center"/>
          </w:tcPr>
          <w:p w14:paraId="768184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DDF2F0"/>
            <w:vAlign w:val="center"/>
          </w:tcPr>
          <w:p w14:paraId="61C37A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2EB0395" w14:textId="77777777">
        <w:tc>
          <w:tcPr>
            <w:tcW w:w="1397" w:type="dxa"/>
            <w:shd w:val="clear" w:color="auto" w:fill="FFFFFF"/>
            <w:vAlign w:val="center"/>
          </w:tcPr>
          <w:p w14:paraId="5A16E7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3BBED62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Eletromecânica</w:t>
            </w:r>
          </w:p>
        </w:tc>
        <w:tc>
          <w:tcPr>
            <w:tcW w:w="1383" w:type="dxa"/>
            <w:shd w:val="clear" w:color="auto" w:fill="FFFFFF"/>
            <w:vAlign w:val="center"/>
          </w:tcPr>
          <w:p w14:paraId="2329A7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0FFD49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417A8FEA" w14:textId="77777777">
        <w:tc>
          <w:tcPr>
            <w:tcW w:w="1397" w:type="dxa"/>
            <w:shd w:val="clear" w:color="auto" w:fill="DDF2F0"/>
            <w:vAlign w:val="center"/>
          </w:tcPr>
          <w:p w14:paraId="0CF50C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2FDB120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Desenvolvimento Rural Sustentável</w:t>
            </w:r>
          </w:p>
        </w:tc>
        <w:tc>
          <w:tcPr>
            <w:tcW w:w="1383" w:type="dxa"/>
            <w:shd w:val="clear" w:color="auto" w:fill="DDF2F0"/>
            <w:vAlign w:val="center"/>
          </w:tcPr>
          <w:p w14:paraId="025085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662556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605414DA" w14:textId="77777777">
        <w:tc>
          <w:tcPr>
            <w:tcW w:w="1397" w:type="dxa"/>
            <w:shd w:val="clear" w:color="auto" w:fill="FFFFFF"/>
            <w:vAlign w:val="center"/>
          </w:tcPr>
          <w:p w14:paraId="15EFD6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2CF68CD3"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Edificações</w:t>
            </w:r>
          </w:p>
        </w:tc>
        <w:tc>
          <w:tcPr>
            <w:tcW w:w="1383" w:type="dxa"/>
            <w:shd w:val="clear" w:color="auto" w:fill="FFFFFF"/>
            <w:vAlign w:val="center"/>
          </w:tcPr>
          <w:p w14:paraId="098556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B54D3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1E9A3AAB" w14:textId="77777777">
        <w:tc>
          <w:tcPr>
            <w:tcW w:w="1397" w:type="dxa"/>
            <w:shd w:val="clear" w:color="auto" w:fill="DDF2F0"/>
            <w:vAlign w:val="center"/>
          </w:tcPr>
          <w:p w14:paraId="14B0C7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5CE3B28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DDF2F0"/>
            <w:vAlign w:val="center"/>
          </w:tcPr>
          <w:p w14:paraId="2644C4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724EC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DC4DC90" w14:textId="77777777">
        <w:tc>
          <w:tcPr>
            <w:tcW w:w="1397" w:type="dxa"/>
            <w:shd w:val="clear" w:color="auto" w:fill="FFFFFF"/>
            <w:vAlign w:val="center"/>
          </w:tcPr>
          <w:p w14:paraId="1DC974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47BF709"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w:t>
            </w:r>
            <w:proofErr w:type="spellStart"/>
            <w:r>
              <w:rPr>
                <w:rFonts w:ascii="Calibri" w:eastAsia="Calibri" w:hAnsi="Calibri" w:cs="Calibri"/>
                <w:sz w:val="18"/>
                <w:szCs w:val="18"/>
              </w:rPr>
              <w:t>Docencia</w:t>
            </w:r>
            <w:proofErr w:type="spellEnd"/>
            <w:r>
              <w:rPr>
                <w:rFonts w:ascii="Calibri" w:eastAsia="Calibri" w:hAnsi="Calibri" w:cs="Calibri"/>
                <w:sz w:val="18"/>
                <w:szCs w:val="18"/>
              </w:rPr>
              <w:t xml:space="preserve"> para EPT</w:t>
            </w:r>
          </w:p>
        </w:tc>
        <w:tc>
          <w:tcPr>
            <w:tcW w:w="1383" w:type="dxa"/>
            <w:shd w:val="clear" w:color="auto" w:fill="FFFFFF"/>
            <w:vAlign w:val="center"/>
          </w:tcPr>
          <w:p w14:paraId="32C0EF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w:t>
            </w:r>
          </w:p>
        </w:tc>
        <w:tc>
          <w:tcPr>
            <w:tcW w:w="1384" w:type="dxa"/>
            <w:shd w:val="clear" w:color="auto" w:fill="FFFFFF"/>
            <w:vAlign w:val="center"/>
          </w:tcPr>
          <w:p w14:paraId="2EB7D7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690</w:t>
            </w:r>
          </w:p>
        </w:tc>
      </w:tr>
      <w:tr w:rsidR="00237E64" w14:paraId="3F87893D" w14:textId="77777777">
        <w:tc>
          <w:tcPr>
            <w:tcW w:w="1397" w:type="dxa"/>
            <w:shd w:val="clear" w:color="auto" w:fill="DDF2F0"/>
            <w:vAlign w:val="center"/>
          </w:tcPr>
          <w:p w14:paraId="644E56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C55A24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Trabalho e Formação Docente</w:t>
            </w:r>
          </w:p>
        </w:tc>
        <w:tc>
          <w:tcPr>
            <w:tcW w:w="1383" w:type="dxa"/>
            <w:shd w:val="clear" w:color="auto" w:fill="DDF2F0"/>
            <w:vAlign w:val="center"/>
          </w:tcPr>
          <w:p w14:paraId="6C4071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384" w:type="dxa"/>
            <w:shd w:val="clear" w:color="auto" w:fill="DDF2F0"/>
            <w:vAlign w:val="center"/>
          </w:tcPr>
          <w:p w14:paraId="7F60CC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7053EF21" w14:textId="77777777">
        <w:tc>
          <w:tcPr>
            <w:tcW w:w="1397" w:type="dxa"/>
            <w:shd w:val="clear" w:color="auto" w:fill="FFFFFF"/>
            <w:vAlign w:val="center"/>
          </w:tcPr>
          <w:p w14:paraId="4DA8BD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D7EB1FB"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Aplicat</w:t>
            </w:r>
            <w:proofErr w:type="spellEnd"/>
            <w:r>
              <w:rPr>
                <w:rFonts w:ascii="Calibri" w:eastAsia="Calibri" w:hAnsi="Calibri" w:cs="Calibri"/>
                <w:sz w:val="18"/>
                <w:szCs w:val="18"/>
              </w:rPr>
              <w:t>. Comput. para Meteorologia</w:t>
            </w:r>
          </w:p>
        </w:tc>
        <w:tc>
          <w:tcPr>
            <w:tcW w:w="1383" w:type="dxa"/>
            <w:shd w:val="clear" w:color="auto" w:fill="FFFFFF"/>
            <w:vAlign w:val="center"/>
          </w:tcPr>
          <w:p w14:paraId="607EDF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7E5A7B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2693104" w14:textId="77777777">
        <w:tc>
          <w:tcPr>
            <w:tcW w:w="1397" w:type="dxa"/>
            <w:shd w:val="clear" w:color="auto" w:fill="DDF2F0"/>
            <w:vAlign w:val="center"/>
          </w:tcPr>
          <w:p w14:paraId="5F09AA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10EAE813" w14:textId="77777777" w:rsidR="00237E64" w:rsidRDefault="00000000">
            <w:pPr>
              <w:rPr>
                <w:rFonts w:ascii="Calibri" w:eastAsia="Calibri" w:hAnsi="Calibri" w:cs="Calibri"/>
                <w:sz w:val="18"/>
                <w:szCs w:val="18"/>
              </w:rPr>
            </w:pPr>
            <w:r>
              <w:rPr>
                <w:rFonts w:ascii="Calibri" w:eastAsia="Calibri" w:hAnsi="Calibri" w:cs="Calibri"/>
                <w:sz w:val="18"/>
                <w:szCs w:val="18"/>
              </w:rPr>
              <w:t>FIC - Atualização de Formação do Técnico SHT</w:t>
            </w:r>
          </w:p>
        </w:tc>
        <w:tc>
          <w:tcPr>
            <w:tcW w:w="1383" w:type="dxa"/>
            <w:shd w:val="clear" w:color="auto" w:fill="DDF2F0"/>
            <w:vAlign w:val="center"/>
          </w:tcPr>
          <w:p w14:paraId="1ED5D3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0C2780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r>
      <w:tr w:rsidR="00237E64" w14:paraId="508727B5" w14:textId="77777777">
        <w:tc>
          <w:tcPr>
            <w:tcW w:w="1397" w:type="dxa"/>
            <w:shd w:val="clear" w:color="auto" w:fill="FFFFFF"/>
            <w:vAlign w:val="center"/>
          </w:tcPr>
          <w:p w14:paraId="788A57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E522691"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Controle </w:t>
            </w:r>
            <w:proofErr w:type="spellStart"/>
            <w:r>
              <w:rPr>
                <w:rFonts w:ascii="Calibri" w:eastAsia="Calibri" w:hAnsi="Calibri" w:cs="Calibri"/>
                <w:sz w:val="18"/>
                <w:szCs w:val="18"/>
              </w:rPr>
              <w:t>Tecnológico</w:t>
            </w:r>
            <w:proofErr w:type="spellEnd"/>
            <w:r>
              <w:rPr>
                <w:rFonts w:ascii="Calibri" w:eastAsia="Calibri" w:hAnsi="Calibri" w:cs="Calibri"/>
                <w:sz w:val="18"/>
                <w:szCs w:val="18"/>
              </w:rPr>
              <w:t xml:space="preserve"> de Concreto</w:t>
            </w:r>
          </w:p>
        </w:tc>
        <w:tc>
          <w:tcPr>
            <w:tcW w:w="1383" w:type="dxa"/>
            <w:shd w:val="clear" w:color="auto" w:fill="FFFFFF"/>
            <w:vAlign w:val="center"/>
          </w:tcPr>
          <w:p w14:paraId="609E74CC" w14:textId="77777777" w:rsidR="00237E64" w:rsidRDefault="00237E64">
            <w:pPr>
              <w:rPr>
                <w:rFonts w:ascii="Calibri" w:eastAsia="Calibri" w:hAnsi="Calibri" w:cs="Calibri"/>
                <w:sz w:val="18"/>
                <w:szCs w:val="18"/>
              </w:rPr>
            </w:pPr>
          </w:p>
        </w:tc>
        <w:tc>
          <w:tcPr>
            <w:tcW w:w="1384" w:type="dxa"/>
            <w:shd w:val="clear" w:color="auto" w:fill="FFFFFF"/>
            <w:vAlign w:val="center"/>
          </w:tcPr>
          <w:p w14:paraId="39F394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35AA6A2" w14:textId="77777777">
        <w:tc>
          <w:tcPr>
            <w:tcW w:w="1397" w:type="dxa"/>
            <w:shd w:val="clear" w:color="auto" w:fill="DDF2F0"/>
            <w:vAlign w:val="center"/>
          </w:tcPr>
          <w:p w14:paraId="6C0B23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25F6EB5"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Especialização</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Técnica</w:t>
            </w:r>
            <w:proofErr w:type="spellEnd"/>
            <w:r>
              <w:rPr>
                <w:rFonts w:ascii="Calibri" w:eastAsia="Calibri" w:hAnsi="Calibri" w:cs="Calibri"/>
                <w:sz w:val="18"/>
                <w:szCs w:val="18"/>
              </w:rPr>
              <w:t xml:space="preserve"> em </w:t>
            </w:r>
            <w:proofErr w:type="spellStart"/>
            <w:r>
              <w:rPr>
                <w:rFonts w:ascii="Calibri" w:eastAsia="Calibri" w:hAnsi="Calibri" w:cs="Calibri"/>
                <w:sz w:val="18"/>
                <w:szCs w:val="18"/>
              </w:rPr>
              <w:t>Eficiência</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Energética</w:t>
            </w:r>
            <w:proofErr w:type="spellEnd"/>
            <w:r>
              <w:rPr>
                <w:rFonts w:ascii="Calibri" w:eastAsia="Calibri" w:hAnsi="Calibri" w:cs="Calibri"/>
                <w:sz w:val="18"/>
                <w:szCs w:val="18"/>
              </w:rPr>
              <w:t xml:space="preserve"> em </w:t>
            </w:r>
            <w:proofErr w:type="spellStart"/>
            <w:r>
              <w:rPr>
                <w:rFonts w:ascii="Calibri" w:eastAsia="Calibri" w:hAnsi="Calibri" w:cs="Calibri"/>
                <w:sz w:val="18"/>
                <w:szCs w:val="18"/>
              </w:rPr>
              <w:t>Edificações</w:t>
            </w:r>
            <w:proofErr w:type="spellEnd"/>
          </w:p>
        </w:tc>
        <w:tc>
          <w:tcPr>
            <w:tcW w:w="1383" w:type="dxa"/>
            <w:shd w:val="clear" w:color="auto" w:fill="DDF2F0"/>
            <w:vAlign w:val="center"/>
          </w:tcPr>
          <w:p w14:paraId="2226B5C0" w14:textId="77777777" w:rsidR="00237E64" w:rsidRDefault="00237E64">
            <w:pPr>
              <w:rPr>
                <w:rFonts w:ascii="Calibri" w:eastAsia="Calibri" w:hAnsi="Calibri" w:cs="Calibri"/>
                <w:sz w:val="18"/>
                <w:szCs w:val="18"/>
              </w:rPr>
            </w:pPr>
          </w:p>
        </w:tc>
        <w:tc>
          <w:tcPr>
            <w:tcW w:w="1384" w:type="dxa"/>
            <w:shd w:val="clear" w:color="auto" w:fill="DDF2F0"/>
            <w:vAlign w:val="center"/>
          </w:tcPr>
          <w:p w14:paraId="42174F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220</w:t>
            </w:r>
          </w:p>
        </w:tc>
      </w:tr>
      <w:tr w:rsidR="00237E64" w14:paraId="46716063" w14:textId="77777777">
        <w:tc>
          <w:tcPr>
            <w:tcW w:w="1397" w:type="dxa"/>
            <w:shd w:val="clear" w:color="auto" w:fill="FFFFFF"/>
            <w:vAlign w:val="center"/>
          </w:tcPr>
          <w:p w14:paraId="17B745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CEB955C" w14:textId="77777777" w:rsidR="00237E64" w:rsidRDefault="00000000">
            <w:pPr>
              <w:rPr>
                <w:rFonts w:ascii="Calibri" w:eastAsia="Calibri" w:hAnsi="Calibri" w:cs="Calibri"/>
                <w:sz w:val="18"/>
                <w:szCs w:val="18"/>
              </w:rPr>
            </w:pPr>
            <w:r>
              <w:rPr>
                <w:rFonts w:ascii="Calibri" w:eastAsia="Calibri" w:hAnsi="Calibri" w:cs="Calibri"/>
                <w:sz w:val="18"/>
                <w:szCs w:val="18"/>
              </w:rPr>
              <w:t>FIC - Instrumentação Meteorológica</w:t>
            </w:r>
          </w:p>
        </w:tc>
        <w:tc>
          <w:tcPr>
            <w:tcW w:w="1383" w:type="dxa"/>
            <w:shd w:val="clear" w:color="auto" w:fill="FFFFFF"/>
            <w:vAlign w:val="center"/>
          </w:tcPr>
          <w:p w14:paraId="24CDCF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692BD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4E752D5" w14:textId="77777777">
        <w:tc>
          <w:tcPr>
            <w:tcW w:w="1397" w:type="dxa"/>
            <w:shd w:val="clear" w:color="auto" w:fill="DDF2F0"/>
            <w:vAlign w:val="center"/>
          </w:tcPr>
          <w:p w14:paraId="068B90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332FA279" w14:textId="77777777" w:rsidR="00237E64" w:rsidRDefault="00000000">
            <w:pPr>
              <w:rPr>
                <w:rFonts w:ascii="Calibri" w:eastAsia="Calibri" w:hAnsi="Calibri" w:cs="Calibri"/>
                <w:sz w:val="18"/>
                <w:szCs w:val="18"/>
              </w:rPr>
            </w:pPr>
            <w:r>
              <w:rPr>
                <w:rFonts w:ascii="Calibri" w:eastAsia="Calibri" w:hAnsi="Calibri" w:cs="Calibri"/>
                <w:sz w:val="18"/>
                <w:szCs w:val="18"/>
              </w:rPr>
              <w:t>FIC - NR 10 Básico</w:t>
            </w:r>
          </w:p>
        </w:tc>
        <w:tc>
          <w:tcPr>
            <w:tcW w:w="1383" w:type="dxa"/>
            <w:shd w:val="clear" w:color="auto" w:fill="DDF2F0"/>
            <w:vAlign w:val="center"/>
          </w:tcPr>
          <w:p w14:paraId="4578DA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86C7C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2DE4011" w14:textId="77777777">
        <w:tc>
          <w:tcPr>
            <w:tcW w:w="1397" w:type="dxa"/>
            <w:shd w:val="clear" w:color="auto" w:fill="FFFFFF"/>
            <w:vAlign w:val="center"/>
          </w:tcPr>
          <w:p w14:paraId="396175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AF77499" w14:textId="77777777" w:rsidR="00237E64" w:rsidRDefault="00000000">
            <w:pPr>
              <w:rPr>
                <w:rFonts w:ascii="Calibri" w:eastAsia="Calibri" w:hAnsi="Calibri" w:cs="Calibri"/>
                <w:sz w:val="18"/>
                <w:szCs w:val="18"/>
              </w:rPr>
            </w:pPr>
            <w:r>
              <w:rPr>
                <w:rFonts w:ascii="Calibri" w:eastAsia="Calibri" w:hAnsi="Calibri" w:cs="Calibri"/>
                <w:sz w:val="18"/>
                <w:szCs w:val="18"/>
              </w:rPr>
              <w:t>FIC - NR 35</w:t>
            </w:r>
          </w:p>
        </w:tc>
        <w:tc>
          <w:tcPr>
            <w:tcW w:w="1383" w:type="dxa"/>
            <w:shd w:val="clear" w:color="auto" w:fill="FFFFFF"/>
            <w:vAlign w:val="center"/>
          </w:tcPr>
          <w:p w14:paraId="3240F2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0AB33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D7645E7" w14:textId="77777777">
        <w:tc>
          <w:tcPr>
            <w:tcW w:w="1397" w:type="dxa"/>
            <w:shd w:val="clear" w:color="auto" w:fill="DDF2F0"/>
            <w:vAlign w:val="center"/>
          </w:tcPr>
          <w:p w14:paraId="634C98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C7E9C21"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Recepcionista em </w:t>
            </w:r>
            <w:proofErr w:type="spellStart"/>
            <w:r>
              <w:rPr>
                <w:rFonts w:ascii="Calibri" w:eastAsia="Calibri" w:hAnsi="Calibri" w:cs="Calibri"/>
                <w:sz w:val="18"/>
                <w:szCs w:val="18"/>
              </w:rPr>
              <w:t>Saùde</w:t>
            </w:r>
            <w:proofErr w:type="spellEnd"/>
          </w:p>
        </w:tc>
        <w:tc>
          <w:tcPr>
            <w:tcW w:w="1383" w:type="dxa"/>
            <w:shd w:val="clear" w:color="auto" w:fill="DDF2F0"/>
            <w:vAlign w:val="center"/>
          </w:tcPr>
          <w:p w14:paraId="70385E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D7FDE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04D10A62" w14:textId="77777777">
        <w:tc>
          <w:tcPr>
            <w:tcW w:w="1397" w:type="dxa"/>
            <w:shd w:val="clear" w:color="auto" w:fill="FFFFFF"/>
            <w:vAlign w:val="center"/>
          </w:tcPr>
          <w:p w14:paraId="6D649D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7EA4940" w14:textId="77777777" w:rsidR="00237E64" w:rsidRDefault="00000000">
            <w:pPr>
              <w:rPr>
                <w:rFonts w:ascii="Calibri" w:eastAsia="Calibri" w:hAnsi="Calibri" w:cs="Calibri"/>
                <w:sz w:val="18"/>
                <w:szCs w:val="18"/>
              </w:rPr>
            </w:pPr>
            <w:r>
              <w:rPr>
                <w:rFonts w:ascii="Calibri" w:eastAsia="Calibri" w:hAnsi="Calibri" w:cs="Calibri"/>
                <w:sz w:val="18"/>
                <w:szCs w:val="18"/>
              </w:rPr>
              <w:t>FIC - Tópicos Especiais em Meteorologia</w:t>
            </w:r>
          </w:p>
        </w:tc>
        <w:tc>
          <w:tcPr>
            <w:tcW w:w="1383" w:type="dxa"/>
            <w:shd w:val="clear" w:color="auto" w:fill="FFFFFF"/>
            <w:vAlign w:val="center"/>
          </w:tcPr>
          <w:p w14:paraId="0208FF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E3A11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1977F0A" w14:textId="77777777">
        <w:tc>
          <w:tcPr>
            <w:tcW w:w="1397" w:type="dxa"/>
            <w:shd w:val="clear" w:color="auto" w:fill="DDF2F0"/>
            <w:vAlign w:val="center"/>
          </w:tcPr>
          <w:p w14:paraId="6287F2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14634288"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DDF2F0"/>
            <w:vAlign w:val="center"/>
          </w:tcPr>
          <w:p w14:paraId="3EFC11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672A01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3C0B67A3" w14:textId="77777777">
        <w:tc>
          <w:tcPr>
            <w:tcW w:w="1397" w:type="dxa"/>
            <w:shd w:val="clear" w:color="auto" w:fill="FFFFFF"/>
            <w:vAlign w:val="center"/>
          </w:tcPr>
          <w:p w14:paraId="3BF17C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A32A047" w14:textId="77777777" w:rsidR="00237E64" w:rsidRDefault="00000000">
            <w:pPr>
              <w:rPr>
                <w:rFonts w:ascii="Calibri" w:eastAsia="Calibri" w:hAnsi="Calibri" w:cs="Calibri"/>
                <w:sz w:val="18"/>
                <w:szCs w:val="18"/>
              </w:rPr>
            </w:pPr>
            <w:r>
              <w:rPr>
                <w:rFonts w:ascii="Calibri" w:eastAsia="Calibri" w:hAnsi="Calibri" w:cs="Calibri"/>
                <w:sz w:val="18"/>
                <w:szCs w:val="18"/>
              </w:rPr>
              <w:t>FIC - Gestão Sustentável de Empreendimentos Turísticos</w:t>
            </w:r>
          </w:p>
        </w:tc>
        <w:tc>
          <w:tcPr>
            <w:tcW w:w="1383" w:type="dxa"/>
            <w:shd w:val="clear" w:color="auto" w:fill="FFFFFF"/>
            <w:vAlign w:val="center"/>
          </w:tcPr>
          <w:p w14:paraId="433B8B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5E60A0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w:t>
            </w:r>
          </w:p>
        </w:tc>
      </w:tr>
      <w:tr w:rsidR="00237E64" w14:paraId="469AD554" w14:textId="77777777">
        <w:tc>
          <w:tcPr>
            <w:tcW w:w="1397" w:type="dxa"/>
            <w:shd w:val="clear" w:color="auto" w:fill="DDF2F0"/>
            <w:vAlign w:val="center"/>
          </w:tcPr>
          <w:p w14:paraId="1C93BE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6AFFBF4A" w14:textId="77777777" w:rsidR="00237E64" w:rsidRDefault="00000000">
            <w:pPr>
              <w:rPr>
                <w:rFonts w:ascii="Calibri" w:eastAsia="Calibri" w:hAnsi="Calibri" w:cs="Calibri"/>
                <w:sz w:val="18"/>
                <w:szCs w:val="18"/>
              </w:rPr>
            </w:pPr>
            <w:r>
              <w:rPr>
                <w:rFonts w:ascii="Calibri" w:eastAsia="Calibri" w:hAnsi="Calibri" w:cs="Calibri"/>
                <w:sz w:val="18"/>
                <w:szCs w:val="18"/>
              </w:rPr>
              <w:t>FIC - Operações Básicas de Hospedagem</w:t>
            </w:r>
          </w:p>
        </w:tc>
        <w:tc>
          <w:tcPr>
            <w:tcW w:w="1383" w:type="dxa"/>
            <w:shd w:val="clear" w:color="auto" w:fill="DDF2F0"/>
            <w:vAlign w:val="center"/>
          </w:tcPr>
          <w:p w14:paraId="705A59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5530A7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72</w:t>
            </w:r>
          </w:p>
        </w:tc>
      </w:tr>
      <w:tr w:rsidR="00237E64" w14:paraId="27102F7E" w14:textId="77777777">
        <w:tc>
          <w:tcPr>
            <w:tcW w:w="1397" w:type="dxa"/>
            <w:shd w:val="clear" w:color="auto" w:fill="FFFFFF"/>
            <w:vAlign w:val="center"/>
          </w:tcPr>
          <w:p w14:paraId="3CF6C0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61381F58" w14:textId="77777777" w:rsidR="00237E64" w:rsidRDefault="00000000">
            <w:pPr>
              <w:rPr>
                <w:rFonts w:ascii="Calibri" w:eastAsia="Calibri" w:hAnsi="Calibri" w:cs="Calibri"/>
                <w:sz w:val="18"/>
                <w:szCs w:val="18"/>
              </w:rPr>
            </w:pPr>
            <w:r>
              <w:rPr>
                <w:rFonts w:ascii="Calibri" w:eastAsia="Calibri" w:hAnsi="Calibri" w:cs="Calibri"/>
                <w:sz w:val="18"/>
                <w:szCs w:val="18"/>
              </w:rPr>
              <w:t>FIC - Operações Básicas em Restaurante e Bar</w:t>
            </w:r>
          </w:p>
        </w:tc>
        <w:tc>
          <w:tcPr>
            <w:tcW w:w="1383" w:type="dxa"/>
            <w:shd w:val="clear" w:color="auto" w:fill="FFFFFF"/>
            <w:vAlign w:val="center"/>
          </w:tcPr>
          <w:p w14:paraId="411763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394BAB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96</w:t>
            </w:r>
          </w:p>
        </w:tc>
      </w:tr>
      <w:tr w:rsidR="00237E64" w14:paraId="317BAD3E" w14:textId="77777777">
        <w:tc>
          <w:tcPr>
            <w:tcW w:w="1397" w:type="dxa"/>
            <w:shd w:val="clear" w:color="auto" w:fill="DDF2F0"/>
            <w:vAlign w:val="center"/>
          </w:tcPr>
          <w:p w14:paraId="32FAC0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58BE86C3" w14:textId="77777777" w:rsidR="00237E64" w:rsidRDefault="00000000">
            <w:pPr>
              <w:rPr>
                <w:rFonts w:ascii="Calibri" w:eastAsia="Calibri" w:hAnsi="Calibri" w:cs="Calibri"/>
                <w:sz w:val="18"/>
                <w:szCs w:val="18"/>
              </w:rPr>
            </w:pPr>
            <w:r>
              <w:rPr>
                <w:rFonts w:ascii="Calibri" w:eastAsia="Calibri" w:hAnsi="Calibri" w:cs="Calibri"/>
                <w:sz w:val="18"/>
                <w:szCs w:val="18"/>
              </w:rPr>
              <w:t>FIC - Organização de Eventos</w:t>
            </w:r>
          </w:p>
        </w:tc>
        <w:tc>
          <w:tcPr>
            <w:tcW w:w="1383" w:type="dxa"/>
            <w:shd w:val="clear" w:color="auto" w:fill="DDF2F0"/>
            <w:vAlign w:val="center"/>
          </w:tcPr>
          <w:p w14:paraId="2044BF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0872A6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295828AC" w14:textId="77777777">
        <w:tc>
          <w:tcPr>
            <w:tcW w:w="1397" w:type="dxa"/>
            <w:shd w:val="clear" w:color="auto" w:fill="FFFFFF"/>
            <w:vAlign w:val="center"/>
          </w:tcPr>
          <w:p w14:paraId="70B1EB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74AE28D8" w14:textId="77777777" w:rsidR="00237E64" w:rsidRDefault="00000000">
            <w:pPr>
              <w:rPr>
                <w:rFonts w:ascii="Calibri" w:eastAsia="Calibri" w:hAnsi="Calibri" w:cs="Calibri"/>
                <w:sz w:val="18"/>
                <w:szCs w:val="18"/>
              </w:rPr>
            </w:pPr>
            <w:r>
              <w:rPr>
                <w:rFonts w:ascii="Calibri" w:eastAsia="Calibri" w:hAnsi="Calibri" w:cs="Calibri"/>
                <w:sz w:val="18"/>
                <w:szCs w:val="18"/>
              </w:rPr>
              <w:t>FIC - Auxiliar de Escritório para atuação em Escritório Contábil</w:t>
            </w:r>
          </w:p>
        </w:tc>
        <w:tc>
          <w:tcPr>
            <w:tcW w:w="1383" w:type="dxa"/>
            <w:shd w:val="clear" w:color="auto" w:fill="FFFFFF"/>
            <w:vAlign w:val="center"/>
          </w:tcPr>
          <w:p w14:paraId="5861EF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03416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w:t>
            </w:r>
          </w:p>
        </w:tc>
      </w:tr>
      <w:tr w:rsidR="00237E64" w14:paraId="5C94FC71" w14:textId="77777777">
        <w:tc>
          <w:tcPr>
            <w:tcW w:w="1397" w:type="dxa"/>
            <w:shd w:val="clear" w:color="auto" w:fill="DDF2F0"/>
            <w:vAlign w:val="center"/>
          </w:tcPr>
          <w:p w14:paraId="361D1F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1642199B" w14:textId="77777777" w:rsidR="00237E64" w:rsidRDefault="00000000">
            <w:pPr>
              <w:rPr>
                <w:rFonts w:ascii="Calibri" w:eastAsia="Calibri" w:hAnsi="Calibri" w:cs="Calibri"/>
                <w:sz w:val="18"/>
                <w:szCs w:val="18"/>
              </w:rPr>
            </w:pPr>
            <w:r>
              <w:rPr>
                <w:rFonts w:ascii="Calibri" w:eastAsia="Calibri" w:hAnsi="Calibri" w:cs="Calibri"/>
                <w:sz w:val="18"/>
                <w:szCs w:val="18"/>
              </w:rPr>
              <w:t>FIC - Mulheres Mil - Padeiro</w:t>
            </w:r>
          </w:p>
        </w:tc>
        <w:tc>
          <w:tcPr>
            <w:tcW w:w="1383" w:type="dxa"/>
            <w:shd w:val="clear" w:color="auto" w:fill="DDF2F0"/>
            <w:vAlign w:val="center"/>
          </w:tcPr>
          <w:p w14:paraId="00DD06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3A4AA4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3E7E92A9" w14:textId="77777777">
        <w:tc>
          <w:tcPr>
            <w:tcW w:w="1397" w:type="dxa"/>
            <w:shd w:val="clear" w:color="auto" w:fill="FFFFFF"/>
            <w:vAlign w:val="center"/>
          </w:tcPr>
          <w:p w14:paraId="5AA566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1662A1B9" w14:textId="77777777" w:rsidR="00237E64" w:rsidRDefault="00000000">
            <w:pPr>
              <w:rPr>
                <w:rFonts w:ascii="Calibri" w:eastAsia="Calibri" w:hAnsi="Calibri" w:cs="Calibri"/>
                <w:sz w:val="18"/>
                <w:szCs w:val="18"/>
              </w:rPr>
            </w:pPr>
            <w:r>
              <w:rPr>
                <w:rFonts w:ascii="Calibri" w:eastAsia="Calibri" w:hAnsi="Calibri" w:cs="Calibri"/>
                <w:sz w:val="18"/>
                <w:szCs w:val="18"/>
              </w:rPr>
              <w:t>FIC - Auxiliar Administrativo</w:t>
            </w:r>
          </w:p>
        </w:tc>
        <w:tc>
          <w:tcPr>
            <w:tcW w:w="1383" w:type="dxa"/>
            <w:shd w:val="clear" w:color="auto" w:fill="FFFFFF"/>
            <w:vAlign w:val="center"/>
          </w:tcPr>
          <w:p w14:paraId="60E2F9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7E9894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D0518AD" w14:textId="77777777">
        <w:tc>
          <w:tcPr>
            <w:tcW w:w="1397" w:type="dxa"/>
            <w:shd w:val="clear" w:color="auto" w:fill="DDF2F0"/>
            <w:vAlign w:val="center"/>
          </w:tcPr>
          <w:p w14:paraId="18CD2F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12B31725" w14:textId="77777777" w:rsidR="00237E64" w:rsidRDefault="00000000">
            <w:pPr>
              <w:rPr>
                <w:rFonts w:ascii="Calibri" w:eastAsia="Calibri" w:hAnsi="Calibri" w:cs="Calibri"/>
                <w:sz w:val="18"/>
                <w:szCs w:val="18"/>
              </w:rPr>
            </w:pPr>
            <w:r>
              <w:rPr>
                <w:rFonts w:ascii="Calibri" w:eastAsia="Calibri" w:hAnsi="Calibri" w:cs="Calibri"/>
                <w:sz w:val="18"/>
                <w:szCs w:val="18"/>
              </w:rPr>
              <w:t>FIC - Libras Básico</w:t>
            </w:r>
          </w:p>
        </w:tc>
        <w:tc>
          <w:tcPr>
            <w:tcW w:w="1383" w:type="dxa"/>
            <w:shd w:val="clear" w:color="auto" w:fill="DDF2F0"/>
            <w:vAlign w:val="center"/>
          </w:tcPr>
          <w:p w14:paraId="7B8BAD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8937B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25A2C33" w14:textId="77777777">
        <w:tc>
          <w:tcPr>
            <w:tcW w:w="1397" w:type="dxa"/>
            <w:shd w:val="clear" w:color="auto" w:fill="FFFFFF"/>
            <w:vAlign w:val="center"/>
          </w:tcPr>
          <w:p w14:paraId="17904A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158571C1" w14:textId="77777777" w:rsidR="00237E64" w:rsidRDefault="00000000">
            <w:pPr>
              <w:rPr>
                <w:rFonts w:ascii="Calibri" w:eastAsia="Calibri" w:hAnsi="Calibri" w:cs="Calibri"/>
                <w:sz w:val="18"/>
                <w:szCs w:val="18"/>
              </w:rPr>
            </w:pPr>
            <w:r>
              <w:rPr>
                <w:rFonts w:ascii="Calibri" w:eastAsia="Calibri" w:hAnsi="Calibri" w:cs="Calibri"/>
                <w:sz w:val="18"/>
                <w:szCs w:val="18"/>
              </w:rPr>
              <w:t>FIC - Libras Intermediário</w:t>
            </w:r>
          </w:p>
        </w:tc>
        <w:tc>
          <w:tcPr>
            <w:tcW w:w="1383" w:type="dxa"/>
            <w:shd w:val="clear" w:color="auto" w:fill="FFFFFF"/>
            <w:vAlign w:val="center"/>
          </w:tcPr>
          <w:p w14:paraId="3B69A7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F42D7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F04F940" w14:textId="77777777">
        <w:tc>
          <w:tcPr>
            <w:tcW w:w="1397" w:type="dxa"/>
            <w:shd w:val="clear" w:color="auto" w:fill="DDF2F0"/>
            <w:vAlign w:val="center"/>
          </w:tcPr>
          <w:p w14:paraId="785E54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55CF3BC7" w14:textId="77777777" w:rsidR="00237E64" w:rsidRDefault="00000000">
            <w:pPr>
              <w:rPr>
                <w:rFonts w:ascii="Calibri" w:eastAsia="Calibri" w:hAnsi="Calibri" w:cs="Calibri"/>
                <w:sz w:val="18"/>
                <w:szCs w:val="18"/>
              </w:rPr>
            </w:pPr>
            <w:r>
              <w:rPr>
                <w:rFonts w:ascii="Calibri" w:eastAsia="Calibri" w:hAnsi="Calibri" w:cs="Calibri"/>
                <w:sz w:val="18"/>
                <w:szCs w:val="18"/>
              </w:rPr>
              <w:t>FIC - Libras para Surdos</w:t>
            </w:r>
          </w:p>
        </w:tc>
        <w:tc>
          <w:tcPr>
            <w:tcW w:w="1383" w:type="dxa"/>
            <w:shd w:val="clear" w:color="auto" w:fill="DDF2F0"/>
            <w:vAlign w:val="center"/>
          </w:tcPr>
          <w:p w14:paraId="0A3512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311148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01D9D3E1" w14:textId="77777777">
        <w:tc>
          <w:tcPr>
            <w:tcW w:w="1397" w:type="dxa"/>
            <w:shd w:val="clear" w:color="auto" w:fill="FFFFFF"/>
            <w:vAlign w:val="center"/>
          </w:tcPr>
          <w:p w14:paraId="7CDAFB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77F88CA6"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Assistente Administrativo</w:t>
            </w:r>
          </w:p>
        </w:tc>
        <w:tc>
          <w:tcPr>
            <w:tcW w:w="1383" w:type="dxa"/>
            <w:shd w:val="clear" w:color="auto" w:fill="FFFFFF"/>
            <w:vAlign w:val="center"/>
          </w:tcPr>
          <w:p w14:paraId="1538BA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C541C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309294E3" w14:textId="77777777">
        <w:tc>
          <w:tcPr>
            <w:tcW w:w="1397" w:type="dxa"/>
            <w:shd w:val="clear" w:color="auto" w:fill="DDF2F0"/>
            <w:vAlign w:val="center"/>
          </w:tcPr>
          <w:p w14:paraId="1CA21E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127344B5" w14:textId="77777777" w:rsidR="00237E64" w:rsidRDefault="00000000">
            <w:pPr>
              <w:rPr>
                <w:rFonts w:ascii="Calibri" w:eastAsia="Calibri" w:hAnsi="Calibri" w:cs="Calibri"/>
                <w:sz w:val="18"/>
                <w:szCs w:val="18"/>
              </w:rPr>
            </w:pPr>
            <w:r>
              <w:rPr>
                <w:rFonts w:ascii="Calibri" w:eastAsia="Calibri" w:hAnsi="Calibri" w:cs="Calibri"/>
                <w:sz w:val="18"/>
                <w:szCs w:val="18"/>
              </w:rPr>
              <w:t>PROEJA FIC - Operador de Computador (Médio)</w:t>
            </w:r>
          </w:p>
        </w:tc>
        <w:tc>
          <w:tcPr>
            <w:tcW w:w="1383" w:type="dxa"/>
            <w:shd w:val="clear" w:color="auto" w:fill="DDF2F0"/>
            <w:vAlign w:val="center"/>
          </w:tcPr>
          <w:p w14:paraId="6B1F8E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4A4C7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156B6126" w14:textId="77777777">
        <w:tc>
          <w:tcPr>
            <w:tcW w:w="1397" w:type="dxa"/>
            <w:shd w:val="clear" w:color="auto" w:fill="FFFFFF"/>
            <w:vAlign w:val="center"/>
          </w:tcPr>
          <w:p w14:paraId="02669A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3550C8D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Agropecuária</w:t>
            </w:r>
          </w:p>
        </w:tc>
        <w:tc>
          <w:tcPr>
            <w:tcW w:w="1383" w:type="dxa"/>
            <w:shd w:val="clear" w:color="auto" w:fill="FFFFFF"/>
            <w:vAlign w:val="center"/>
          </w:tcPr>
          <w:p w14:paraId="77349E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8C26A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3300</w:t>
            </w:r>
          </w:p>
        </w:tc>
      </w:tr>
      <w:tr w:rsidR="00237E64" w14:paraId="1856411E" w14:textId="77777777">
        <w:tc>
          <w:tcPr>
            <w:tcW w:w="1397" w:type="dxa"/>
            <w:shd w:val="clear" w:color="auto" w:fill="DDF2F0"/>
            <w:vAlign w:val="center"/>
          </w:tcPr>
          <w:p w14:paraId="537A9B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21BC20D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383" w:type="dxa"/>
            <w:shd w:val="clear" w:color="auto" w:fill="DDF2F0"/>
            <w:vAlign w:val="center"/>
          </w:tcPr>
          <w:p w14:paraId="4943F6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F5C05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3280</w:t>
            </w:r>
          </w:p>
        </w:tc>
      </w:tr>
      <w:tr w:rsidR="00237E64" w14:paraId="10776D6D" w14:textId="77777777">
        <w:tc>
          <w:tcPr>
            <w:tcW w:w="1397" w:type="dxa"/>
            <w:shd w:val="clear" w:color="auto" w:fill="FFFFFF"/>
            <w:vAlign w:val="center"/>
          </w:tcPr>
          <w:p w14:paraId="400CDA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82B9426"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Química</w:t>
            </w:r>
          </w:p>
        </w:tc>
        <w:tc>
          <w:tcPr>
            <w:tcW w:w="1383" w:type="dxa"/>
            <w:shd w:val="clear" w:color="auto" w:fill="FFFFFF"/>
            <w:vAlign w:val="center"/>
          </w:tcPr>
          <w:p w14:paraId="4ADF4A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734746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6A0B3D3B" w14:textId="77777777">
        <w:tc>
          <w:tcPr>
            <w:tcW w:w="1397" w:type="dxa"/>
            <w:shd w:val="clear" w:color="auto" w:fill="DDF2F0"/>
            <w:vAlign w:val="center"/>
          </w:tcPr>
          <w:p w14:paraId="50ADA4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309CBFA9" w14:textId="77777777" w:rsidR="00237E64" w:rsidRDefault="00000000">
            <w:pPr>
              <w:rPr>
                <w:rFonts w:ascii="Calibri" w:eastAsia="Calibri" w:hAnsi="Calibri" w:cs="Calibri"/>
                <w:sz w:val="18"/>
                <w:szCs w:val="18"/>
              </w:rPr>
            </w:pPr>
            <w:r>
              <w:rPr>
                <w:rFonts w:ascii="Calibri" w:eastAsia="Calibri" w:hAnsi="Calibri" w:cs="Calibri"/>
                <w:sz w:val="18"/>
                <w:szCs w:val="18"/>
              </w:rPr>
              <w:t>FIC - Assistente de Recursos Humanos</w:t>
            </w:r>
          </w:p>
        </w:tc>
        <w:tc>
          <w:tcPr>
            <w:tcW w:w="1383" w:type="dxa"/>
            <w:shd w:val="clear" w:color="auto" w:fill="DDF2F0"/>
            <w:vAlign w:val="center"/>
          </w:tcPr>
          <w:p w14:paraId="08718C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72D25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3DD31A05" w14:textId="77777777">
        <w:tc>
          <w:tcPr>
            <w:tcW w:w="1397" w:type="dxa"/>
            <w:shd w:val="clear" w:color="auto" w:fill="FFFFFF"/>
            <w:vAlign w:val="center"/>
          </w:tcPr>
          <w:p w14:paraId="4C38E3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3D6AD1F9" w14:textId="77777777" w:rsidR="00237E64" w:rsidRDefault="00000000">
            <w:pPr>
              <w:rPr>
                <w:rFonts w:ascii="Calibri" w:eastAsia="Calibri" w:hAnsi="Calibri" w:cs="Calibri"/>
                <w:sz w:val="18"/>
                <w:szCs w:val="18"/>
              </w:rPr>
            </w:pPr>
            <w:r>
              <w:rPr>
                <w:rFonts w:ascii="Calibri" w:eastAsia="Calibri" w:hAnsi="Calibri" w:cs="Calibri"/>
                <w:sz w:val="18"/>
                <w:szCs w:val="18"/>
              </w:rPr>
              <w:t>FIC - Ferramentas para Educação</w:t>
            </w:r>
          </w:p>
        </w:tc>
        <w:tc>
          <w:tcPr>
            <w:tcW w:w="1383" w:type="dxa"/>
            <w:shd w:val="clear" w:color="auto" w:fill="FFFFFF"/>
            <w:vAlign w:val="center"/>
          </w:tcPr>
          <w:p w14:paraId="460601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F62D6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670EC7B" w14:textId="77777777">
        <w:tc>
          <w:tcPr>
            <w:tcW w:w="1397" w:type="dxa"/>
            <w:shd w:val="clear" w:color="auto" w:fill="DDF2F0"/>
            <w:vAlign w:val="center"/>
          </w:tcPr>
          <w:p w14:paraId="669A03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3D930B27" w14:textId="77777777" w:rsidR="00237E64" w:rsidRDefault="00000000">
            <w:pPr>
              <w:rPr>
                <w:rFonts w:ascii="Calibri" w:eastAsia="Calibri" w:hAnsi="Calibri" w:cs="Calibri"/>
                <w:sz w:val="18"/>
                <w:szCs w:val="18"/>
              </w:rPr>
            </w:pPr>
            <w:r>
              <w:rPr>
                <w:rFonts w:ascii="Calibri" w:eastAsia="Calibri" w:hAnsi="Calibri" w:cs="Calibri"/>
                <w:sz w:val="18"/>
                <w:szCs w:val="18"/>
              </w:rPr>
              <w:t>FIC - Hortas Domésticas</w:t>
            </w:r>
          </w:p>
        </w:tc>
        <w:tc>
          <w:tcPr>
            <w:tcW w:w="1383" w:type="dxa"/>
            <w:shd w:val="clear" w:color="auto" w:fill="DDF2F0"/>
            <w:vAlign w:val="center"/>
          </w:tcPr>
          <w:p w14:paraId="4D1FB7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54C220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32EB443" w14:textId="77777777">
        <w:tc>
          <w:tcPr>
            <w:tcW w:w="1397" w:type="dxa"/>
            <w:shd w:val="clear" w:color="auto" w:fill="FFFFFF"/>
            <w:vAlign w:val="center"/>
          </w:tcPr>
          <w:p w14:paraId="252CF1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48309B97"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0BCDBA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6E6C7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w:t>
            </w:r>
          </w:p>
        </w:tc>
      </w:tr>
      <w:tr w:rsidR="00237E64" w14:paraId="09A7628A" w14:textId="77777777">
        <w:tc>
          <w:tcPr>
            <w:tcW w:w="1397" w:type="dxa"/>
            <w:shd w:val="clear" w:color="auto" w:fill="DDF2F0"/>
            <w:vAlign w:val="center"/>
          </w:tcPr>
          <w:p w14:paraId="41C662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72B43160" w14:textId="77777777" w:rsidR="00237E64" w:rsidRDefault="00000000">
            <w:pPr>
              <w:rPr>
                <w:rFonts w:ascii="Calibri" w:eastAsia="Calibri" w:hAnsi="Calibri" w:cs="Calibri"/>
                <w:sz w:val="18"/>
                <w:szCs w:val="18"/>
              </w:rPr>
            </w:pPr>
            <w:r>
              <w:rPr>
                <w:rFonts w:ascii="Calibri" w:eastAsia="Calibri" w:hAnsi="Calibri" w:cs="Calibri"/>
                <w:sz w:val="18"/>
                <w:szCs w:val="18"/>
              </w:rPr>
              <w:t>FIC - Utilização de Planilhas Eletrônicas/Avançado</w:t>
            </w:r>
          </w:p>
        </w:tc>
        <w:tc>
          <w:tcPr>
            <w:tcW w:w="1383" w:type="dxa"/>
            <w:shd w:val="clear" w:color="auto" w:fill="DDF2F0"/>
            <w:vAlign w:val="center"/>
          </w:tcPr>
          <w:p w14:paraId="05D720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29179B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w:t>
            </w:r>
          </w:p>
        </w:tc>
      </w:tr>
      <w:tr w:rsidR="00237E64" w14:paraId="17B06CAB" w14:textId="77777777">
        <w:tc>
          <w:tcPr>
            <w:tcW w:w="1397" w:type="dxa"/>
            <w:shd w:val="clear" w:color="auto" w:fill="FFFFFF"/>
            <w:vAlign w:val="center"/>
          </w:tcPr>
          <w:p w14:paraId="757BEC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2E3CFAB1"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Assistente de Controle de Qualidade</w:t>
            </w:r>
          </w:p>
        </w:tc>
        <w:tc>
          <w:tcPr>
            <w:tcW w:w="1383" w:type="dxa"/>
            <w:shd w:val="clear" w:color="auto" w:fill="FFFFFF"/>
            <w:vAlign w:val="center"/>
          </w:tcPr>
          <w:p w14:paraId="746A33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9575D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1C642254" w14:textId="77777777">
        <w:tc>
          <w:tcPr>
            <w:tcW w:w="1397" w:type="dxa"/>
            <w:shd w:val="clear" w:color="auto" w:fill="DDF2F0"/>
            <w:vAlign w:val="center"/>
          </w:tcPr>
          <w:p w14:paraId="66459A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1754BEBA"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Administração</w:t>
            </w:r>
          </w:p>
        </w:tc>
        <w:tc>
          <w:tcPr>
            <w:tcW w:w="1383" w:type="dxa"/>
            <w:shd w:val="clear" w:color="auto" w:fill="DDF2F0"/>
            <w:vAlign w:val="center"/>
          </w:tcPr>
          <w:p w14:paraId="2925B6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6D6E0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0150E62D" w14:textId="77777777">
        <w:tc>
          <w:tcPr>
            <w:tcW w:w="1397" w:type="dxa"/>
            <w:shd w:val="clear" w:color="auto" w:fill="FFFFFF"/>
            <w:vAlign w:val="center"/>
          </w:tcPr>
          <w:p w14:paraId="4885B8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4D04B582"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Agronegócio</w:t>
            </w:r>
          </w:p>
        </w:tc>
        <w:tc>
          <w:tcPr>
            <w:tcW w:w="1383" w:type="dxa"/>
            <w:shd w:val="clear" w:color="auto" w:fill="FFFFFF"/>
            <w:vAlign w:val="center"/>
          </w:tcPr>
          <w:p w14:paraId="48B42B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2EFB7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9A1902F" w14:textId="77777777">
        <w:tc>
          <w:tcPr>
            <w:tcW w:w="1397" w:type="dxa"/>
            <w:shd w:val="clear" w:color="auto" w:fill="DDF2F0"/>
            <w:vAlign w:val="center"/>
          </w:tcPr>
          <w:p w14:paraId="179AEB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2D4A1660"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Eletromecânica</w:t>
            </w:r>
          </w:p>
        </w:tc>
        <w:tc>
          <w:tcPr>
            <w:tcW w:w="1383" w:type="dxa"/>
            <w:shd w:val="clear" w:color="auto" w:fill="DDF2F0"/>
            <w:vAlign w:val="center"/>
          </w:tcPr>
          <w:p w14:paraId="0E4923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DDF2F0"/>
            <w:vAlign w:val="center"/>
          </w:tcPr>
          <w:p w14:paraId="26EA67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603C4186" w14:textId="77777777">
        <w:tc>
          <w:tcPr>
            <w:tcW w:w="1397" w:type="dxa"/>
            <w:shd w:val="clear" w:color="auto" w:fill="FFFFFF"/>
            <w:vAlign w:val="center"/>
          </w:tcPr>
          <w:p w14:paraId="162502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24EA2D23"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FFFFFF"/>
            <w:vAlign w:val="center"/>
          </w:tcPr>
          <w:p w14:paraId="46D25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E54A4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2109FDF8" w14:textId="77777777">
        <w:tc>
          <w:tcPr>
            <w:tcW w:w="1397" w:type="dxa"/>
            <w:shd w:val="clear" w:color="auto" w:fill="DDF2F0"/>
            <w:vAlign w:val="center"/>
          </w:tcPr>
          <w:p w14:paraId="02AAA2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673256E5"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Alimentos</w:t>
            </w:r>
          </w:p>
        </w:tc>
        <w:tc>
          <w:tcPr>
            <w:tcW w:w="1383" w:type="dxa"/>
            <w:shd w:val="clear" w:color="auto" w:fill="DDF2F0"/>
            <w:vAlign w:val="center"/>
          </w:tcPr>
          <w:p w14:paraId="113C83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98A13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03C1574A" w14:textId="77777777">
        <w:tc>
          <w:tcPr>
            <w:tcW w:w="1397" w:type="dxa"/>
            <w:shd w:val="clear" w:color="auto" w:fill="FFFFFF"/>
            <w:vAlign w:val="center"/>
          </w:tcPr>
          <w:p w14:paraId="1760CC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7794965D"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Administração</w:t>
            </w:r>
          </w:p>
        </w:tc>
        <w:tc>
          <w:tcPr>
            <w:tcW w:w="1383" w:type="dxa"/>
            <w:shd w:val="clear" w:color="auto" w:fill="FFFFFF"/>
            <w:vAlign w:val="center"/>
          </w:tcPr>
          <w:p w14:paraId="1A5956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0623C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bl>
    <w:p w14:paraId="2B3E5494" w14:textId="77777777" w:rsidR="00237E64" w:rsidRDefault="00237E64"/>
    <w:p w14:paraId="113F6911" w14:textId="77777777" w:rsidR="00237E64" w:rsidRDefault="00000000">
      <w:r>
        <w:br w:type="page"/>
      </w:r>
    </w:p>
    <w:p w14:paraId="48AE6699" w14:textId="77777777" w:rsidR="00237E64" w:rsidRDefault="00000000">
      <w:r>
        <w:rPr>
          <w:b/>
          <w:bCs/>
        </w:rPr>
        <w:lastRenderedPageBreak/>
        <w:t>Quadro D.3.</w:t>
      </w:r>
      <w:r>
        <w:t xml:space="preserve"> Cursos que serão extintos até 2029.</w:t>
      </w:r>
    </w:p>
    <w:p w14:paraId="65A2E8FA"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1397"/>
        <w:gridCol w:w="6040"/>
        <w:gridCol w:w="1383"/>
        <w:gridCol w:w="1384"/>
      </w:tblGrid>
      <w:tr w:rsidR="00237E64" w14:paraId="55811092" w14:textId="77777777">
        <w:trPr>
          <w:tblHeader/>
        </w:trPr>
        <w:tc>
          <w:tcPr>
            <w:tcW w:w="1397" w:type="dxa"/>
            <w:shd w:val="clear" w:color="auto" w:fill="26A69A"/>
            <w:vAlign w:val="center"/>
          </w:tcPr>
          <w:p w14:paraId="35D0A02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040" w:type="dxa"/>
            <w:shd w:val="clear" w:color="auto" w:fill="26A69A"/>
            <w:vAlign w:val="center"/>
          </w:tcPr>
          <w:p w14:paraId="1F9CD023" w14:textId="77777777" w:rsidR="00237E64" w:rsidRDefault="00000000">
            <w:pPr>
              <w:rPr>
                <w:rFonts w:ascii="Calibri" w:eastAsia="Calibri" w:hAnsi="Calibri" w:cs="Calibri"/>
                <w:b/>
                <w:sz w:val="18"/>
                <w:szCs w:val="18"/>
              </w:rPr>
            </w:pPr>
            <w:r>
              <w:rPr>
                <w:rFonts w:ascii="Calibri" w:eastAsia="Calibri" w:hAnsi="Calibri" w:cs="Calibri"/>
                <w:b/>
                <w:sz w:val="18"/>
                <w:szCs w:val="18"/>
              </w:rPr>
              <w:t>Nome de Curso no PDI</w:t>
            </w:r>
          </w:p>
        </w:tc>
        <w:tc>
          <w:tcPr>
            <w:tcW w:w="1383" w:type="dxa"/>
            <w:shd w:val="clear" w:color="auto" w:fill="26A69A"/>
            <w:vAlign w:val="center"/>
          </w:tcPr>
          <w:p w14:paraId="5DE98BA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Vagas de Ingresso</w:t>
            </w:r>
          </w:p>
        </w:tc>
        <w:tc>
          <w:tcPr>
            <w:tcW w:w="1384" w:type="dxa"/>
            <w:shd w:val="clear" w:color="auto" w:fill="26A69A"/>
            <w:vAlign w:val="center"/>
          </w:tcPr>
          <w:p w14:paraId="639E932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007C16BE" w14:textId="77777777">
        <w:tc>
          <w:tcPr>
            <w:tcW w:w="1397" w:type="dxa"/>
            <w:shd w:val="clear" w:color="auto" w:fill="FFFFFF"/>
            <w:vAlign w:val="center"/>
          </w:tcPr>
          <w:p w14:paraId="536588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79235031"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 e Matemática</w:t>
            </w:r>
          </w:p>
        </w:tc>
        <w:tc>
          <w:tcPr>
            <w:tcW w:w="1383" w:type="dxa"/>
            <w:shd w:val="clear" w:color="auto" w:fill="FFFFFF"/>
            <w:vAlign w:val="center"/>
          </w:tcPr>
          <w:p w14:paraId="5AC866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FFFFFF"/>
            <w:vAlign w:val="center"/>
          </w:tcPr>
          <w:p w14:paraId="551422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B0BFCF8" w14:textId="77777777">
        <w:tc>
          <w:tcPr>
            <w:tcW w:w="1397" w:type="dxa"/>
            <w:shd w:val="clear" w:color="auto" w:fill="DDF2F0"/>
            <w:vAlign w:val="center"/>
          </w:tcPr>
          <w:p w14:paraId="338117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7A79A28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Costureiro Industrial do Vestuário</w:t>
            </w:r>
          </w:p>
        </w:tc>
        <w:tc>
          <w:tcPr>
            <w:tcW w:w="1383" w:type="dxa"/>
            <w:shd w:val="clear" w:color="auto" w:fill="DDF2F0"/>
            <w:vAlign w:val="center"/>
          </w:tcPr>
          <w:p w14:paraId="275C0E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1199F9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1480</w:t>
            </w:r>
          </w:p>
        </w:tc>
      </w:tr>
      <w:tr w:rsidR="00237E64" w14:paraId="2ECBB641" w14:textId="77777777">
        <w:tc>
          <w:tcPr>
            <w:tcW w:w="1397" w:type="dxa"/>
            <w:shd w:val="clear" w:color="auto" w:fill="FFFFFF"/>
            <w:vAlign w:val="center"/>
          </w:tcPr>
          <w:p w14:paraId="75F4AC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46982394"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Eletricista Instalador Predial de Baixa Tensão</w:t>
            </w:r>
          </w:p>
        </w:tc>
        <w:tc>
          <w:tcPr>
            <w:tcW w:w="1383" w:type="dxa"/>
            <w:shd w:val="clear" w:color="auto" w:fill="FFFFFF"/>
            <w:vAlign w:val="center"/>
          </w:tcPr>
          <w:p w14:paraId="5599AC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374B1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1480</w:t>
            </w:r>
          </w:p>
        </w:tc>
      </w:tr>
      <w:tr w:rsidR="00237E64" w14:paraId="66EDD3F5" w14:textId="77777777">
        <w:tc>
          <w:tcPr>
            <w:tcW w:w="1397" w:type="dxa"/>
            <w:shd w:val="clear" w:color="auto" w:fill="DDF2F0"/>
            <w:vAlign w:val="center"/>
          </w:tcPr>
          <w:p w14:paraId="581B9B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361C023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Vestuário</w:t>
            </w:r>
          </w:p>
        </w:tc>
        <w:tc>
          <w:tcPr>
            <w:tcW w:w="1383" w:type="dxa"/>
            <w:shd w:val="clear" w:color="auto" w:fill="DDF2F0"/>
            <w:vAlign w:val="center"/>
          </w:tcPr>
          <w:p w14:paraId="6B8D79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2D746F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7C67B65A" w14:textId="77777777">
        <w:tc>
          <w:tcPr>
            <w:tcW w:w="1397" w:type="dxa"/>
            <w:shd w:val="clear" w:color="auto" w:fill="FFFFFF"/>
            <w:vAlign w:val="center"/>
          </w:tcPr>
          <w:p w14:paraId="4CE945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2C0CF44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Têxtil</w:t>
            </w:r>
          </w:p>
        </w:tc>
        <w:tc>
          <w:tcPr>
            <w:tcW w:w="1383" w:type="dxa"/>
            <w:shd w:val="clear" w:color="auto" w:fill="FFFFFF"/>
            <w:vAlign w:val="center"/>
          </w:tcPr>
          <w:p w14:paraId="080314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92786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63B3897E" w14:textId="77777777">
        <w:tc>
          <w:tcPr>
            <w:tcW w:w="1397" w:type="dxa"/>
            <w:shd w:val="clear" w:color="auto" w:fill="DDF2F0"/>
            <w:vAlign w:val="center"/>
          </w:tcPr>
          <w:p w14:paraId="31CB8A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6889D7C0"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383" w:type="dxa"/>
            <w:shd w:val="clear" w:color="auto" w:fill="DDF2F0"/>
            <w:vAlign w:val="center"/>
          </w:tcPr>
          <w:p w14:paraId="0B26D9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6C6E6F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2800</w:t>
            </w:r>
          </w:p>
        </w:tc>
      </w:tr>
      <w:tr w:rsidR="00237E64" w14:paraId="10E987F9" w14:textId="77777777">
        <w:tc>
          <w:tcPr>
            <w:tcW w:w="1397" w:type="dxa"/>
            <w:shd w:val="clear" w:color="auto" w:fill="FFFFFF"/>
            <w:vAlign w:val="center"/>
          </w:tcPr>
          <w:p w14:paraId="79AE9B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3A9F29A2"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383" w:type="dxa"/>
            <w:shd w:val="clear" w:color="auto" w:fill="FFFFFF"/>
            <w:vAlign w:val="center"/>
          </w:tcPr>
          <w:p w14:paraId="070D01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8FF30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4040</w:t>
            </w:r>
          </w:p>
        </w:tc>
      </w:tr>
      <w:tr w:rsidR="00237E64" w14:paraId="38D5704F" w14:textId="77777777">
        <w:tc>
          <w:tcPr>
            <w:tcW w:w="1397" w:type="dxa"/>
            <w:shd w:val="clear" w:color="auto" w:fill="DDF2F0"/>
            <w:vAlign w:val="center"/>
          </w:tcPr>
          <w:p w14:paraId="6A1214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52B10E8A"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Edificações</w:t>
            </w:r>
          </w:p>
        </w:tc>
        <w:tc>
          <w:tcPr>
            <w:tcW w:w="1383" w:type="dxa"/>
            <w:shd w:val="clear" w:color="auto" w:fill="DDF2F0"/>
            <w:vAlign w:val="center"/>
          </w:tcPr>
          <w:p w14:paraId="6D8793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5235D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401BB4EE" w14:textId="77777777">
        <w:tc>
          <w:tcPr>
            <w:tcW w:w="1397" w:type="dxa"/>
            <w:shd w:val="clear" w:color="auto" w:fill="FFFFFF"/>
            <w:vAlign w:val="center"/>
          </w:tcPr>
          <w:p w14:paraId="6F424B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5D67E35E"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Manutenção e Suporte em Informática</w:t>
            </w:r>
          </w:p>
        </w:tc>
        <w:tc>
          <w:tcPr>
            <w:tcW w:w="1383" w:type="dxa"/>
            <w:shd w:val="clear" w:color="auto" w:fill="FFFFFF"/>
            <w:vAlign w:val="center"/>
          </w:tcPr>
          <w:p w14:paraId="758A7B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CABA6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0C796C5C" w14:textId="77777777">
        <w:tc>
          <w:tcPr>
            <w:tcW w:w="1397" w:type="dxa"/>
            <w:shd w:val="clear" w:color="auto" w:fill="DDF2F0"/>
            <w:vAlign w:val="center"/>
          </w:tcPr>
          <w:p w14:paraId="01F8DD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4353D66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Alimentos</w:t>
            </w:r>
          </w:p>
        </w:tc>
        <w:tc>
          <w:tcPr>
            <w:tcW w:w="1383" w:type="dxa"/>
            <w:shd w:val="clear" w:color="auto" w:fill="DDF2F0"/>
            <w:vAlign w:val="center"/>
          </w:tcPr>
          <w:p w14:paraId="0254D0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AC396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32DF116E" w14:textId="77777777">
        <w:tc>
          <w:tcPr>
            <w:tcW w:w="1397" w:type="dxa"/>
            <w:shd w:val="clear" w:color="auto" w:fill="FFFFFF"/>
            <w:vAlign w:val="center"/>
          </w:tcPr>
          <w:p w14:paraId="293EBE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6716BBE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383" w:type="dxa"/>
            <w:shd w:val="clear" w:color="auto" w:fill="FFFFFF"/>
            <w:vAlign w:val="center"/>
          </w:tcPr>
          <w:p w14:paraId="6E3482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F79E8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4DA8458A" w14:textId="77777777">
        <w:tc>
          <w:tcPr>
            <w:tcW w:w="1397" w:type="dxa"/>
            <w:shd w:val="clear" w:color="auto" w:fill="DDF2F0"/>
            <w:vAlign w:val="center"/>
          </w:tcPr>
          <w:p w14:paraId="32AC7C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1E3CCE7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DDF2F0"/>
            <w:vAlign w:val="center"/>
          </w:tcPr>
          <w:p w14:paraId="1DCA81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CD9E1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3400</w:t>
            </w:r>
          </w:p>
        </w:tc>
      </w:tr>
      <w:tr w:rsidR="00237E64" w14:paraId="0983DC1D" w14:textId="77777777">
        <w:tc>
          <w:tcPr>
            <w:tcW w:w="1397" w:type="dxa"/>
            <w:shd w:val="clear" w:color="auto" w:fill="FFFFFF"/>
            <w:vAlign w:val="center"/>
          </w:tcPr>
          <w:p w14:paraId="4B80B0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22FA31C8"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Controle e Automação</w:t>
            </w:r>
          </w:p>
        </w:tc>
        <w:tc>
          <w:tcPr>
            <w:tcW w:w="1383" w:type="dxa"/>
            <w:shd w:val="clear" w:color="auto" w:fill="FFFFFF"/>
            <w:vAlign w:val="center"/>
          </w:tcPr>
          <w:p w14:paraId="73548B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D6F7F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4160</w:t>
            </w:r>
          </w:p>
        </w:tc>
      </w:tr>
      <w:tr w:rsidR="00237E64" w14:paraId="59111296" w14:textId="77777777">
        <w:tc>
          <w:tcPr>
            <w:tcW w:w="1397" w:type="dxa"/>
            <w:shd w:val="clear" w:color="auto" w:fill="DDF2F0"/>
            <w:vAlign w:val="center"/>
          </w:tcPr>
          <w:p w14:paraId="229FFA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6E5378C0"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Eletromecânica</w:t>
            </w:r>
          </w:p>
        </w:tc>
        <w:tc>
          <w:tcPr>
            <w:tcW w:w="1383" w:type="dxa"/>
            <w:shd w:val="clear" w:color="auto" w:fill="DDF2F0"/>
            <w:vAlign w:val="center"/>
          </w:tcPr>
          <w:p w14:paraId="134C50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1C621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28497B8D" w14:textId="77777777">
        <w:tc>
          <w:tcPr>
            <w:tcW w:w="1397" w:type="dxa"/>
            <w:shd w:val="clear" w:color="auto" w:fill="FFFFFF"/>
            <w:vAlign w:val="center"/>
          </w:tcPr>
          <w:p w14:paraId="7F02DE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2C0CB512"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Desenvolvimento de Sistemas</w:t>
            </w:r>
          </w:p>
        </w:tc>
        <w:tc>
          <w:tcPr>
            <w:tcW w:w="1383" w:type="dxa"/>
            <w:shd w:val="clear" w:color="auto" w:fill="FFFFFF"/>
            <w:vAlign w:val="center"/>
          </w:tcPr>
          <w:p w14:paraId="7E8B37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3DD17A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386B09F0" w14:textId="77777777">
        <w:tc>
          <w:tcPr>
            <w:tcW w:w="1397" w:type="dxa"/>
            <w:shd w:val="clear" w:color="auto" w:fill="DDF2F0"/>
            <w:vAlign w:val="center"/>
          </w:tcPr>
          <w:p w14:paraId="26158A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2364507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Plásticos</w:t>
            </w:r>
          </w:p>
        </w:tc>
        <w:tc>
          <w:tcPr>
            <w:tcW w:w="1383" w:type="dxa"/>
            <w:shd w:val="clear" w:color="auto" w:fill="DDF2F0"/>
            <w:vAlign w:val="center"/>
          </w:tcPr>
          <w:p w14:paraId="5A6F17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2F4E7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7043EAF5" w14:textId="77777777">
        <w:tc>
          <w:tcPr>
            <w:tcW w:w="1397" w:type="dxa"/>
            <w:shd w:val="clear" w:color="auto" w:fill="FFFFFF"/>
            <w:vAlign w:val="center"/>
          </w:tcPr>
          <w:p w14:paraId="7D6912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430061E8"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Mecatrônica</w:t>
            </w:r>
          </w:p>
        </w:tc>
        <w:tc>
          <w:tcPr>
            <w:tcW w:w="1383" w:type="dxa"/>
            <w:shd w:val="clear" w:color="auto" w:fill="FFFFFF"/>
            <w:vAlign w:val="center"/>
          </w:tcPr>
          <w:p w14:paraId="00B8D0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D1D18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r>
      <w:tr w:rsidR="00237E64" w14:paraId="2A1AE493" w14:textId="77777777">
        <w:tc>
          <w:tcPr>
            <w:tcW w:w="1397" w:type="dxa"/>
            <w:shd w:val="clear" w:color="auto" w:fill="DDF2F0"/>
            <w:vAlign w:val="center"/>
          </w:tcPr>
          <w:p w14:paraId="7899A9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3A075329"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Química</w:t>
            </w:r>
          </w:p>
        </w:tc>
        <w:tc>
          <w:tcPr>
            <w:tcW w:w="1383" w:type="dxa"/>
            <w:shd w:val="clear" w:color="auto" w:fill="DDF2F0"/>
            <w:vAlign w:val="center"/>
          </w:tcPr>
          <w:p w14:paraId="460E1B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63DC0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3500</w:t>
            </w:r>
          </w:p>
        </w:tc>
      </w:tr>
      <w:tr w:rsidR="00237E64" w14:paraId="7A4B1283" w14:textId="77777777">
        <w:tc>
          <w:tcPr>
            <w:tcW w:w="1397" w:type="dxa"/>
            <w:shd w:val="clear" w:color="auto" w:fill="FFFFFF"/>
            <w:vAlign w:val="center"/>
          </w:tcPr>
          <w:p w14:paraId="64BF9C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25DBA843"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Meio Ambiente</w:t>
            </w:r>
          </w:p>
        </w:tc>
        <w:tc>
          <w:tcPr>
            <w:tcW w:w="1383" w:type="dxa"/>
            <w:shd w:val="clear" w:color="auto" w:fill="FFFFFF"/>
            <w:vAlign w:val="center"/>
          </w:tcPr>
          <w:p w14:paraId="76D2E2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359E2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63968CF3" w14:textId="77777777">
        <w:tc>
          <w:tcPr>
            <w:tcW w:w="1397" w:type="dxa"/>
            <w:shd w:val="clear" w:color="auto" w:fill="DDF2F0"/>
            <w:vAlign w:val="center"/>
          </w:tcPr>
          <w:p w14:paraId="2D121F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2B4C91E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Tecnologias para Educação Profissional</w:t>
            </w:r>
          </w:p>
        </w:tc>
        <w:tc>
          <w:tcPr>
            <w:tcW w:w="1383" w:type="dxa"/>
            <w:shd w:val="clear" w:color="auto" w:fill="DDF2F0"/>
            <w:vAlign w:val="center"/>
          </w:tcPr>
          <w:p w14:paraId="33864E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26CD0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7B063FF2" w14:textId="77777777">
        <w:tc>
          <w:tcPr>
            <w:tcW w:w="1397" w:type="dxa"/>
            <w:shd w:val="clear" w:color="auto" w:fill="FFFFFF"/>
            <w:vAlign w:val="center"/>
          </w:tcPr>
          <w:p w14:paraId="21AA23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1711EB66"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FFFFFF"/>
            <w:vAlign w:val="center"/>
          </w:tcPr>
          <w:p w14:paraId="258076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4C3DD4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67FC7DBF" w14:textId="77777777">
        <w:tc>
          <w:tcPr>
            <w:tcW w:w="1397" w:type="dxa"/>
            <w:shd w:val="clear" w:color="auto" w:fill="DDF2F0"/>
            <w:vAlign w:val="center"/>
          </w:tcPr>
          <w:p w14:paraId="39D02D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025C9182"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DDF2F0"/>
            <w:vAlign w:val="center"/>
          </w:tcPr>
          <w:p w14:paraId="3446D6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1CA102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46F55FC1" w14:textId="77777777">
        <w:tc>
          <w:tcPr>
            <w:tcW w:w="1397" w:type="dxa"/>
            <w:shd w:val="clear" w:color="auto" w:fill="FFFFFF"/>
            <w:vAlign w:val="center"/>
          </w:tcPr>
          <w:p w14:paraId="5C7100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762A089F"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383" w:type="dxa"/>
            <w:shd w:val="clear" w:color="auto" w:fill="FFFFFF"/>
            <w:vAlign w:val="center"/>
          </w:tcPr>
          <w:p w14:paraId="4599B0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1384" w:type="dxa"/>
            <w:shd w:val="clear" w:color="auto" w:fill="FFFFFF"/>
            <w:vAlign w:val="center"/>
          </w:tcPr>
          <w:p w14:paraId="340F38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892FE76" w14:textId="77777777">
        <w:tc>
          <w:tcPr>
            <w:tcW w:w="1397" w:type="dxa"/>
            <w:shd w:val="clear" w:color="auto" w:fill="DDF2F0"/>
            <w:vAlign w:val="center"/>
          </w:tcPr>
          <w:p w14:paraId="4E674F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6C74BE27"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Cozinha</w:t>
            </w:r>
          </w:p>
        </w:tc>
        <w:tc>
          <w:tcPr>
            <w:tcW w:w="1383" w:type="dxa"/>
            <w:shd w:val="clear" w:color="auto" w:fill="DDF2F0"/>
            <w:vAlign w:val="center"/>
          </w:tcPr>
          <w:p w14:paraId="55AFDA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1384" w:type="dxa"/>
            <w:shd w:val="clear" w:color="auto" w:fill="DDF2F0"/>
            <w:vAlign w:val="center"/>
          </w:tcPr>
          <w:p w14:paraId="5651BB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D23A8A9" w14:textId="77777777">
        <w:tc>
          <w:tcPr>
            <w:tcW w:w="1397" w:type="dxa"/>
            <w:shd w:val="clear" w:color="auto" w:fill="FFFFFF"/>
            <w:vAlign w:val="center"/>
          </w:tcPr>
          <w:p w14:paraId="5A38A9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4ADE46CC"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Confeitaria</w:t>
            </w:r>
          </w:p>
        </w:tc>
        <w:tc>
          <w:tcPr>
            <w:tcW w:w="1383" w:type="dxa"/>
            <w:shd w:val="clear" w:color="auto" w:fill="FFFFFF"/>
            <w:vAlign w:val="center"/>
          </w:tcPr>
          <w:p w14:paraId="4C4ECB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5E429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78AEC424" w14:textId="77777777">
        <w:tc>
          <w:tcPr>
            <w:tcW w:w="1397" w:type="dxa"/>
            <w:shd w:val="clear" w:color="auto" w:fill="DDF2F0"/>
            <w:vAlign w:val="center"/>
          </w:tcPr>
          <w:p w14:paraId="7C0A2E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2DA37C3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Cozinha</w:t>
            </w:r>
          </w:p>
        </w:tc>
        <w:tc>
          <w:tcPr>
            <w:tcW w:w="1383" w:type="dxa"/>
            <w:shd w:val="clear" w:color="auto" w:fill="DDF2F0"/>
            <w:vAlign w:val="center"/>
          </w:tcPr>
          <w:p w14:paraId="73E201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04D83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49D16DB" w14:textId="77777777">
        <w:tc>
          <w:tcPr>
            <w:tcW w:w="1397" w:type="dxa"/>
            <w:shd w:val="clear" w:color="auto" w:fill="FFFFFF"/>
            <w:vAlign w:val="center"/>
          </w:tcPr>
          <w:p w14:paraId="63A795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2F0C585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Guia de Turismo - Nacional</w:t>
            </w:r>
          </w:p>
        </w:tc>
        <w:tc>
          <w:tcPr>
            <w:tcW w:w="1383" w:type="dxa"/>
            <w:shd w:val="clear" w:color="auto" w:fill="FFFFFF"/>
            <w:vAlign w:val="center"/>
          </w:tcPr>
          <w:p w14:paraId="07A63A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F1A72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820</w:t>
            </w:r>
          </w:p>
        </w:tc>
      </w:tr>
      <w:tr w:rsidR="00237E64" w14:paraId="22D83155" w14:textId="77777777">
        <w:tc>
          <w:tcPr>
            <w:tcW w:w="1397" w:type="dxa"/>
            <w:shd w:val="clear" w:color="auto" w:fill="DDF2F0"/>
            <w:vAlign w:val="center"/>
          </w:tcPr>
          <w:p w14:paraId="198285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3F513D4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Guia de Turismo - Regional</w:t>
            </w:r>
          </w:p>
        </w:tc>
        <w:tc>
          <w:tcPr>
            <w:tcW w:w="1383" w:type="dxa"/>
            <w:shd w:val="clear" w:color="auto" w:fill="DDF2F0"/>
            <w:vAlign w:val="center"/>
          </w:tcPr>
          <w:p w14:paraId="2AA8F8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F3F1A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820</w:t>
            </w:r>
          </w:p>
        </w:tc>
      </w:tr>
      <w:tr w:rsidR="00237E64" w14:paraId="14B16930" w14:textId="77777777">
        <w:tc>
          <w:tcPr>
            <w:tcW w:w="1397" w:type="dxa"/>
            <w:shd w:val="clear" w:color="auto" w:fill="FFFFFF"/>
            <w:vAlign w:val="center"/>
          </w:tcPr>
          <w:p w14:paraId="5AE948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42A129A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Nutrição e Dietética</w:t>
            </w:r>
          </w:p>
        </w:tc>
        <w:tc>
          <w:tcPr>
            <w:tcW w:w="1383" w:type="dxa"/>
            <w:shd w:val="clear" w:color="auto" w:fill="FFFFFF"/>
            <w:vAlign w:val="center"/>
          </w:tcPr>
          <w:p w14:paraId="3BC905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9E015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EAFFFBF" w14:textId="77777777">
        <w:tc>
          <w:tcPr>
            <w:tcW w:w="1397" w:type="dxa"/>
            <w:shd w:val="clear" w:color="auto" w:fill="DDF2F0"/>
            <w:vAlign w:val="center"/>
          </w:tcPr>
          <w:p w14:paraId="751D18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784B4E1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Panificação</w:t>
            </w:r>
          </w:p>
        </w:tc>
        <w:tc>
          <w:tcPr>
            <w:tcW w:w="1383" w:type="dxa"/>
            <w:shd w:val="clear" w:color="auto" w:fill="DDF2F0"/>
            <w:vAlign w:val="center"/>
          </w:tcPr>
          <w:p w14:paraId="7BFEFD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06145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A746C23" w14:textId="77777777">
        <w:tc>
          <w:tcPr>
            <w:tcW w:w="1397" w:type="dxa"/>
            <w:shd w:val="clear" w:color="auto" w:fill="FFFFFF"/>
            <w:vAlign w:val="center"/>
          </w:tcPr>
          <w:p w14:paraId="30F303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75E8872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de Turismo</w:t>
            </w:r>
          </w:p>
        </w:tc>
        <w:tc>
          <w:tcPr>
            <w:tcW w:w="1383" w:type="dxa"/>
            <w:shd w:val="clear" w:color="auto" w:fill="FFFFFF"/>
            <w:vAlign w:val="center"/>
          </w:tcPr>
          <w:p w14:paraId="749601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9B5B1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419B9294" w14:textId="77777777">
        <w:tc>
          <w:tcPr>
            <w:tcW w:w="1397" w:type="dxa"/>
            <w:shd w:val="clear" w:color="auto" w:fill="DDF2F0"/>
            <w:vAlign w:val="center"/>
          </w:tcPr>
          <w:p w14:paraId="2F6524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56428FA3"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Hotelaria</w:t>
            </w:r>
          </w:p>
        </w:tc>
        <w:tc>
          <w:tcPr>
            <w:tcW w:w="1383" w:type="dxa"/>
            <w:shd w:val="clear" w:color="auto" w:fill="DDF2F0"/>
            <w:vAlign w:val="center"/>
          </w:tcPr>
          <w:p w14:paraId="528D4A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15D41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6D7E030B" w14:textId="77777777">
        <w:tc>
          <w:tcPr>
            <w:tcW w:w="1397" w:type="dxa"/>
            <w:shd w:val="clear" w:color="auto" w:fill="FFFFFF"/>
            <w:vAlign w:val="center"/>
          </w:tcPr>
          <w:p w14:paraId="085309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48F87B8"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383" w:type="dxa"/>
            <w:shd w:val="clear" w:color="auto" w:fill="FFFFFF"/>
            <w:vAlign w:val="center"/>
          </w:tcPr>
          <w:p w14:paraId="4156A7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452F4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4420</w:t>
            </w:r>
          </w:p>
        </w:tc>
      </w:tr>
      <w:tr w:rsidR="00237E64" w14:paraId="108AF786" w14:textId="77777777">
        <w:tc>
          <w:tcPr>
            <w:tcW w:w="1397" w:type="dxa"/>
            <w:shd w:val="clear" w:color="auto" w:fill="DDF2F0"/>
            <w:vAlign w:val="center"/>
          </w:tcPr>
          <w:p w14:paraId="1647B4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57D36F0D"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DDF2F0"/>
            <w:vAlign w:val="center"/>
          </w:tcPr>
          <w:p w14:paraId="65582A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254F6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4440</w:t>
            </w:r>
          </w:p>
        </w:tc>
      </w:tr>
      <w:tr w:rsidR="00237E64" w14:paraId="000EA0A1" w14:textId="77777777">
        <w:tc>
          <w:tcPr>
            <w:tcW w:w="1397" w:type="dxa"/>
            <w:shd w:val="clear" w:color="auto" w:fill="FFFFFF"/>
            <w:vAlign w:val="center"/>
          </w:tcPr>
          <w:p w14:paraId="3E4686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328FB94B"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Eletrônica</w:t>
            </w:r>
          </w:p>
        </w:tc>
        <w:tc>
          <w:tcPr>
            <w:tcW w:w="1383" w:type="dxa"/>
            <w:shd w:val="clear" w:color="auto" w:fill="FFFFFF"/>
            <w:vAlign w:val="center"/>
          </w:tcPr>
          <w:p w14:paraId="4EC43F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9C1EF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4380</w:t>
            </w:r>
          </w:p>
        </w:tc>
      </w:tr>
      <w:tr w:rsidR="00237E64" w14:paraId="4D3B5575" w14:textId="77777777">
        <w:tc>
          <w:tcPr>
            <w:tcW w:w="1397" w:type="dxa"/>
            <w:shd w:val="clear" w:color="auto" w:fill="DDF2F0"/>
            <w:vAlign w:val="center"/>
          </w:tcPr>
          <w:p w14:paraId="4C34F5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6C5194D"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Mecatrônica</w:t>
            </w:r>
          </w:p>
        </w:tc>
        <w:tc>
          <w:tcPr>
            <w:tcW w:w="1383" w:type="dxa"/>
            <w:shd w:val="clear" w:color="auto" w:fill="DDF2F0"/>
            <w:vAlign w:val="center"/>
          </w:tcPr>
          <w:p w14:paraId="72686F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B96A4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4240</w:t>
            </w:r>
          </w:p>
        </w:tc>
      </w:tr>
      <w:tr w:rsidR="00237E64" w14:paraId="01842767" w14:textId="77777777">
        <w:tc>
          <w:tcPr>
            <w:tcW w:w="1397" w:type="dxa"/>
            <w:shd w:val="clear" w:color="auto" w:fill="FFFFFF"/>
            <w:vAlign w:val="center"/>
          </w:tcPr>
          <w:p w14:paraId="784A3F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3628003"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 e Matemática</w:t>
            </w:r>
          </w:p>
        </w:tc>
        <w:tc>
          <w:tcPr>
            <w:tcW w:w="1383" w:type="dxa"/>
            <w:shd w:val="clear" w:color="auto" w:fill="FFFFFF"/>
            <w:vAlign w:val="center"/>
          </w:tcPr>
          <w:p w14:paraId="04D5D1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384" w:type="dxa"/>
            <w:shd w:val="clear" w:color="auto" w:fill="FFFFFF"/>
            <w:vAlign w:val="center"/>
          </w:tcPr>
          <w:p w14:paraId="19CA50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645</w:t>
            </w:r>
          </w:p>
        </w:tc>
      </w:tr>
      <w:tr w:rsidR="00237E64" w14:paraId="385CC5B0" w14:textId="77777777">
        <w:tc>
          <w:tcPr>
            <w:tcW w:w="1397" w:type="dxa"/>
            <w:shd w:val="clear" w:color="auto" w:fill="DDF2F0"/>
            <w:vAlign w:val="center"/>
          </w:tcPr>
          <w:p w14:paraId="45E858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D852A67"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Cozinha</w:t>
            </w:r>
          </w:p>
        </w:tc>
        <w:tc>
          <w:tcPr>
            <w:tcW w:w="1383" w:type="dxa"/>
            <w:shd w:val="clear" w:color="auto" w:fill="DDF2F0"/>
            <w:vAlign w:val="center"/>
          </w:tcPr>
          <w:p w14:paraId="78B8A9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DDF2F0"/>
            <w:vAlign w:val="center"/>
          </w:tcPr>
          <w:p w14:paraId="5F46C0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09259CFA" w14:textId="77777777">
        <w:tc>
          <w:tcPr>
            <w:tcW w:w="1397" w:type="dxa"/>
            <w:shd w:val="clear" w:color="auto" w:fill="FFFFFF"/>
            <w:vAlign w:val="center"/>
          </w:tcPr>
          <w:p w14:paraId="5A18BF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26A7A04"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383" w:type="dxa"/>
            <w:shd w:val="clear" w:color="auto" w:fill="FFFFFF"/>
            <w:vAlign w:val="center"/>
          </w:tcPr>
          <w:p w14:paraId="49D791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FFFFFF"/>
            <w:vAlign w:val="center"/>
          </w:tcPr>
          <w:p w14:paraId="6DE51A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260D3E1A" w14:textId="77777777">
        <w:tc>
          <w:tcPr>
            <w:tcW w:w="1397" w:type="dxa"/>
            <w:shd w:val="clear" w:color="auto" w:fill="DDF2F0"/>
            <w:vAlign w:val="center"/>
          </w:tcPr>
          <w:p w14:paraId="0303C9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3470A0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DDF2F0"/>
            <w:vAlign w:val="center"/>
          </w:tcPr>
          <w:p w14:paraId="17591D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0D8BE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B44F3AF" w14:textId="77777777">
        <w:tc>
          <w:tcPr>
            <w:tcW w:w="1397" w:type="dxa"/>
            <w:shd w:val="clear" w:color="auto" w:fill="FFFFFF"/>
            <w:vAlign w:val="center"/>
          </w:tcPr>
          <w:p w14:paraId="651426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10CC8B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383" w:type="dxa"/>
            <w:shd w:val="clear" w:color="auto" w:fill="FFFFFF"/>
            <w:vAlign w:val="center"/>
          </w:tcPr>
          <w:p w14:paraId="727D99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5774EA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7625A50" w14:textId="77777777">
        <w:tc>
          <w:tcPr>
            <w:tcW w:w="1397" w:type="dxa"/>
            <w:shd w:val="clear" w:color="auto" w:fill="DDF2F0"/>
            <w:vAlign w:val="center"/>
          </w:tcPr>
          <w:p w14:paraId="5F4542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F04303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383" w:type="dxa"/>
            <w:shd w:val="clear" w:color="auto" w:fill="DDF2F0"/>
            <w:vAlign w:val="center"/>
          </w:tcPr>
          <w:p w14:paraId="5EBA5D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84" w:type="dxa"/>
            <w:shd w:val="clear" w:color="auto" w:fill="DDF2F0"/>
            <w:vAlign w:val="center"/>
          </w:tcPr>
          <w:p w14:paraId="2EA6FD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6ADEB01" w14:textId="77777777">
        <w:tc>
          <w:tcPr>
            <w:tcW w:w="1397" w:type="dxa"/>
            <w:shd w:val="clear" w:color="auto" w:fill="FFFFFF"/>
            <w:vAlign w:val="center"/>
          </w:tcPr>
          <w:p w14:paraId="732F90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2C90A6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Meio Ambiente</w:t>
            </w:r>
          </w:p>
        </w:tc>
        <w:tc>
          <w:tcPr>
            <w:tcW w:w="1383" w:type="dxa"/>
            <w:shd w:val="clear" w:color="auto" w:fill="FFFFFF"/>
            <w:vAlign w:val="center"/>
          </w:tcPr>
          <w:p w14:paraId="75A0C6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33DC54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6AF96E7" w14:textId="77777777">
        <w:tc>
          <w:tcPr>
            <w:tcW w:w="1397" w:type="dxa"/>
            <w:shd w:val="clear" w:color="auto" w:fill="DDF2F0"/>
            <w:vAlign w:val="center"/>
          </w:tcPr>
          <w:p w14:paraId="791D57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5B20CE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Meteorologia</w:t>
            </w:r>
          </w:p>
        </w:tc>
        <w:tc>
          <w:tcPr>
            <w:tcW w:w="1383" w:type="dxa"/>
            <w:shd w:val="clear" w:color="auto" w:fill="DDF2F0"/>
            <w:vAlign w:val="center"/>
          </w:tcPr>
          <w:p w14:paraId="4AA516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A4B52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03A2961" w14:textId="77777777">
        <w:tc>
          <w:tcPr>
            <w:tcW w:w="1397" w:type="dxa"/>
            <w:shd w:val="clear" w:color="auto" w:fill="FFFFFF"/>
            <w:vAlign w:val="center"/>
          </w:tcPr>
          <w:p w14:paraId="493D16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7A36C1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Saneamento</w:t>
            </w:r>
          </w:p>
        </w:tc>
        <w:tc>
          <w:tcPr>
            <w:tcW w:w="1383" w:type="dxa"/>
            <w:shd w:val="clear" w:color="auto" w:fill="FFFFFF"/>
            <w:vAlign w:val="center"/>
          </w:tcPr>
          <w:p w14:paraId="63756F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2B4C7B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77F7455" w14:textId="77777777">
        <w:tc>
          <w:tcPr>
            <w:tcW w:w="1397" w:type="dxa"/>
            <w:shd w:val="clear" w:color="auto" w:fill="DDF2F0"/>
            <w:vAlign w:val="center"/>
          </w:tcPr>
          <w:p w14:paraId="42524D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6A78AF5D"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Produto</w:t>
            </w:r>
          </w:p>
        </w:tc>
        <w:tc>
          <w:tcPr>
            <w:tcW w:w="1383" w:type="dxa"/>
            <w:shd w:val="clear" w:color="auto" w:fill="DDF2F0"/>
            <w:vAlign w:val="center"/>
          </w:tcPr>
          <w:p w14:paraId="32EC84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6A372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r>
      <w:tr w:rsidR="00237E64" w14:paraId="6482415C" w14:textId="77777777">
        <w:tc>
          <w:tcPr>
            <w:tcW w:w="1397" w:type="dxa"/>
            <w:shd w:val="clear" w:color="auto" w:fill="FFFFFF"/>
            <w:vAlign w:val="center"/>
          </w:tcPr>
          <w:p w14:paraId="2F9EB6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6CFDDA0"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da Tecnologia da Informação</w:t>
            </w:r>
          </w:p>
        </w:tc>
        <w:tc>
          <w:tcPr>
            <w:tcW w:w="1383" w:type="dxa"/>
            <w:shd w:val="clear" w:color="auto" w:fill="FFFFFF"/>
            <w:vAlign w:val="center"/>
          </w:tcPr>
          <w:p w14:paraId="1F763F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166966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2160</w:t>
            </w:r>
          </w:p>
        </w:tc>
      </w:tr>
      <w:tr w:rsidR="00237E64" w14:paraId="77555E38" w14:textId="77777777">
        <w:tc>
          <w:tcPr>
            <w:tcW w:w="1397" w:type="dxa"/>
            <w:shd w:val="clear" w:color="auto" w:fill="DDF2F0"/>
            <w:vAlign w:val="center"/>
          </w:tcPr>
          <w:p w14:paraId="741265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0C41C21"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Sistemas de Energia</w:t>
            </w:r>
          </w:p>
        </w:tc>
        <w:tc>
          <w:tcPr>
            <w:tcW w:w="1383" w:type="dxa"/>
            <w:shd w:val="clear" w:color="auto" w:fill="DDF2F0"/>
            <w:vAlign w:val="center"/>
          </w:tcPr>
          <w:p w14:paraId="7E77CE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53899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5797AFFB" w14:textId="77777777">
        <w:tc>
          <w:tcPr>
            <w:tcW w:w="1397" w:type="dxa"/>
            <w:shd w:val="clear" w:color="auto" w:fill="FFFFFF"/>
            <w:vAlign w:val="center"/>
          </w:tcPr>
          <w:p w14:paraId="210C6E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75073E66"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Auxiliar Administrativo</w:t>
            </w:r>
          </w:p>
        </w:tc>
        <w:tc>
          <w:tcPr>
            <w:tcW w:w="1383" w:type="dxa"/>
            <w:shd w:val="clear" w:color="auto" w:fill="FFFFFF"/>
            <w:vAlign w:val="center"/>
          </w:tcPr>
          <w:p w14:paraId="31F1CE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49A89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4396ABAA" w14:textId="77777777">
        <w:tc>
          <w:tcPr>
            <w:tcW w:w="1397" w:type="dxa"/>
            <w:shd w:val="clear" w:color="auto" w:fill="DDF2F0"/>
            <w:vAlign w:val="center"/>
          </w:tcPr>
          <w:p w14:paraId="71471A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4FD67D24"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DDF2F0"/>
            <w:vAlign w:val="center"/>
          </w:tcPr>
          <w:p w14:paraId="728BAD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384AA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3540</w:t>
            </w:r>
          </w:p>
        </w:tc>
      </w:tr>
      <w:tr w:rsidR="00237E64" w14:paraId="248C7855" w14:textId="77777777">
        <w:tc>
          <w:tcPr>
            <w:tcW w:w="1397" w:type="dxa"/>
            <w:shd w:val="clear" w:color="auto" w:fill="FFFFFF"/>
            <w:vAlign w:val="center"/>
          </w:tcPr>
          <w:p w14:paraId="064469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GAS</w:t>
            </w:r>
          </w:p>
        </w:tc>
        <w:tc>
          <w:tcPr>
            <w:tcW w:w="6040" w:type="dxa"/>
            <w:shd w:val="clear" w:color="auto" w:fill="FFFFFF"/>
            <w:vAlign w:val="center"/>
          </w:tcPr>
          <w:p w14:paraId="099438C7"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383" w:type="dxa"/>
            <w:shd w:val="clear" w:color="auto" w:fill="FFFFFF"/>
            <w:vAlign w:val="center"/>
          </w:tcPr>
          <w:p w14:paraId="1652D9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36068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3640</w:t>
            </w:r>
          </w:p>
        </w:tc>
      </w:tr>
      <w:tr w:rsidR="00237E64" w14:paraId="02E04856" w14:textId="77777777">
        <w:tc>
          <w:tcPr>
            <w:tcW w:w="1397" w:type="dxa"/>
            <w:shd w:val="clear" w:color="auto" w:fill="DDF2F0"/>
            <w:vAlign w:val="center"/>
          </w:tcPr>
          <w:p w14:paraId="3BF10B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296176A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DDF2F0"/>
            <w:vAlign w:val="center"/>
          </w:tcPr>
          <w:p w14:paraId="1B11BC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26D36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350061C7" w14:textId="77777777">
        <w:tc>
          <w:tcPr>
            <w:tcW w:w="1397" w:type="dxa"/>
            <w:shd w:val="clear" w:color="auto" w:fill="FFFFFF"/>
            <w:vAlign w:val="center"/>
          </w:tcPr>
          <w:p w14:paraId="7143CD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513D1065"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383" w:type="dxa"/>
            <w:shd w:val="clear" w:color="auto" w:fill="FFFFFF"/>
            <w:vAlign w:val="center"/>
          </w:tcPr>
          <w:p w14:paraId="2EAAC8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8D456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1900</w:t>
            </w:r>
          </w:p>
        </w:tc>
      </w:tr>
      <w:tr w:rsidR="00237E64" w14:paraId="03A318DF" w14:textId="77777777">
        <w:tc>
          <w:tcPr>
            <w:tcW w:w="1397" w:type="dxa"/>
            <w:shd w:val="clear" w:color="auto" w:fill="DDF2F0"/>
            <w:vAlign w:val="center"/>
          </w:tcPr>
          <w:p w14:paraId="6AB3EE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13E0E511"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Processos Gerenciais</w:t>
            </w:r>
          </w:p>
        </w:tc>
        <w:tc>
          <w:tcPr>
            <w:tcW w:w="1383" w:type="dxa"/>
            <w:shd w:val="clear" w:color="auto" w:fill="DDF2F0"/>
            <w:vAlign w:val="center"/>
          </w:tcPr>
          <w:p w14:paraId="35C08C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6CD78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1840</w:t>
            </w:r>
          </w:p>
        </w:tc>
      </w:tr>
      <w:tr w:rsidR="00237E64" w14:paraId="5375E659" w14:textId="77777777">
        <w:tc>
          <w:tcPr>
            <w:tcW w:w="1397" w:type="dxa"/>
            <w:shd w:val="clear" w:color="auto" w:fill="FFFFFF"/>
            <w:vAlign w:val="center"/>
          </w:tcPr>
          <w:p w14:paraId="22FDE1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00B83877"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365ACE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54A831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32D71CA4" w14:textId="77777777">
        <w:tc>
          <w:tcPr>
            <w:tcW w:w="1397" w:type="dxa"/>
            <w:shd w:val="clear" w:color="auto" w:fill="DDF2F0"/>
            <w:vAlign w:val="center"/>
          </w:tcPr>
          <w:p w14:paraId="6D12C1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394E9F8"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Serviços de Restaurante e Bar</w:t>
            </w:r>
          </w:p>
        </w:tc>
        <w:tc>
          <w:tcPr>
            <w:tcW w:w="1383" w:type="dxa"/>
            <w:shd w:val="clear" w:color="auto" w:fill="DDF2F0"/>
            <w:vAlign w:val="center"/>
          </w:tcPr>
          <w:p w14:paraId="02E08C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B84DB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5E955164" w14:textId="77777777">
        <w:tc>
          <w:tcPr>
            <w:tcW w:w="1397" w:type="dxa"/>
            <w:shd w:val="clear" w:color="auto" w:fill="FFFFFF"/>
            <w:vAlign w:val="center"/>
          </w:tcPr>
          <w:p w14:paraId="01728B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224C886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Atendimento em Restaurante</w:t>
            </w:r>
          </w:p>
        </w:tc>
        <w:tc>
          <w:tcPr>
            <w:tcW w:w="1383" w:type="dxa"/>
            <w:shd w:val="clear" w:color="auto" w:fill="FFFFFF"/>
            <w:vAlign w:val="center"/>
          </w:tcPr>
          <w:p w14:paraId="6D1895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33AB7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754EC3CD" w14:textId="77777777">
        <w:tc>
          <w:tcPr>
            <w:tcW w:w="1397" w:type="dxa"/>
            <w:shd w:val="clear" w:color="auto" w:fill="DDF2F0"/>
            <w:vAlign w:val="center"/>
          </w:tcPr>
          <w:p w14:paraId="216051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717221D"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Biotecnologia</w:t>
            </w:r>
          </w:p>
        </w:tc>
        <w:tc>
          <w:tcPr>
            <w:tcW w:w="1383" w:type="dxa"/>
            <w:shd w:val="clear" w:color="auto" w:fill="DDF2F0"/>
            <w:vAlign w:val="center"/>
          </w:tcPr>
          <w:p w14:paraId="1D8462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AB7B9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A360497" w14:textId="77777777">
        <w:tc>
          <w:tcPr>
            <w:tcW w:w="1397" w:type="dxa"/>
            <w:shd w:val="clear" w:color="auto" w:fill="FFFFFF"/>
            <w:vAlign w:val="center"/>
          </w:tcPr>
          <w:p w14:paraId="69BA97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651A42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Administração</w:t>
            </w:r>
          </w:p>
        </w:tc>
        <w:tc>
          <w:tcPr>
            <w:tcW w:w="1383" w:type="dxa"/>
            <w:shd w:val="clear" w:color="auto" w:fill="FFFFFF"/>
            <w:vAlign w:val="center"/>
          </w:tcPr>
          <w:p w14:paraId="7512F9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73EF30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3140</w:t>
            </w:r>
          </w:p>
        </w:tc>
      </w:tr>
      <w:tr w:rsidR="00237E64" w14:paraId="7F6345A9" w14:textId="77777777">
        <w:tc>
          <w:tcPr>
            <w:tcW w:w="1397" w:type="dxa"/>
            <w:shd w:val="clear" w:color="auto" w:fill="DDF2F0"/>
            <w:vAlign w:val="center"/>
          </w:tcPr>
          <w:p w14:paraId="455AE9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4BC63CD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DDF2F0"/>
            <w:vAlign w:val="center"/>
          </w:tcPr>
          <w:p w14:paraId="0F1A13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767847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3340</w:t>
            </w:r>
          </w:p>
        </w:tc>
      </w:tr>
      <w:tr w:rsidR="00237E64" w14:paraId="3DA701C9" w14:textId="77777777">
        <w:tc>
          <w:tcPr>
            <w:tcW w:w="1397" w:type="dxa"/>
            <w:shd w:val="clear" w:color="auto" w:fill="FFFFFF"/>
            <w:vAlign w:val="center"/>
          </w:tcPr>
          <w:p w14:paraId="1E7468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72C84D6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Hospedagem</w:t>
            </w:r>
          </w:p>
        </w:tc>
        <w:tc>
          <w:tcPr>
            <w:tcW w:w="1383" w:type="dxa"/>
            <w:shd w:val="clear" w:color="auto" w:fill="FFFFFF"/>
            <w:vAlign w:val="center"/>
          </w:tcPr>
          <w:p w14:paraId="094D64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9228D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161E9DCA" w14:textId="77777777">
        <w:tc>
          <w:tcPr>
            <w:tcW w:w="1397" w:type="dxa"/>
            <w:shd w:val="clear" w:color="auto" w:fill="DDF2F0"/>
            <w:vAlign w:val="center"/>
          </w:tcPr>
          <w:p w14:paraId="4AFC4F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4C90B4F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Serviços de Restaurante e Bar</w:t>
            </w:r>
          </w:p>
        </w:tc>
        <w:tc>
          <w:tcPr>
            <w:tcW w:w="1383" w:type="dxa"/>
            <w:shd w:val="clear" w:color="auto" w:fill="DDF2F0"/>
            <w:vAlign w:val="center"/>
          </w:tcPr>
          <w:p w14:paraId="667A4B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7CA9B8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440</w:t>
            </w:r>
          </w:p>
        </w:tc>
      </w:tr>
      <w:tr w:rsidR="00237E64" w14:paraId="01B6B250" w14:textId="77777777">
        <w:tc>
          <w:tcPr>
            <w:tcW w:w="1397" w:type="dxa"/>
            <w:shd w:val="clear" w:color="auto" w:fill="FFFFFF"/>
            <w:vAlign w:val="center"/>
          </w:tcPr>
          <w:p w14:paraId="2F9819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790CFE3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Serviços de Restaurante e Bar</w:t>
            </w:r>
          </w:p>
        </w:tc>
        <w:tc>
          <w:tcPr>
            <w:tcW w:w="1383" w:type="dxa"/>
            <w:shd w:val="clear" w:color="auto" w:fill="FFFFFF"/>
            <w:vAlign w:val="center"/>
          </w:tcPr>
          <w:p w14:paraId="02827C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2EEE4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022F144D" w14:textId="77777777">
        <w:tc>
          <w:tcPr>
            <w:tcW w:w="1397" w:type="dxa"/>
            <w:shd w:val="clear" w:color="auto" w:fill="DDF2F0"/>
            <w:vAlign w:val="center"/>
          </w:tcPr>
          <w:p w14:paraId="58E349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2282EF6D"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DDF2F0"/>
            <w:vAlign w:val="center"/>
          </w:tcPr>
          <w:p w14:paraId="1427E3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9468A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4300</w:t>
            </w:r>
          </w:p>
        </w:tc>
      </w:tr>
      <w:tr w:rsidR="00237E64" w14:paraId="46F3CCE3" w14:textId="77777777">
        <w:tc>
          <w:tcPr>
            <w:tcW w:w="1397" w:type="dxa"/>
            <w:shd w:val="clear" w:color="auto" w:fill="FFFFFF"/>
            <w:vAlign w:val="center"/>
          </w:tcPr>
          <w:p w14:paraId="632A73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6E9B62A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Aquicultura</w:t>
            </w:r>
          </w:p>
        </w:tc>
        <w:tc>
          <w:tcPr>
            <w:tcW w:w="1383" w:type="dxa"/>
            <w:shd w:val="clear" w:color="auto" w:fill="FFFFFF"/>
            <w:vAlign w:val="center"/>
          </w:tcPr>
          <w:p w14:paraId="5A23D4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BA07D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1020</w:t>
            </w:r>
          </w:p>
        </w:tc>
      </w:tr>
      <w:tr w:rsidR="00237E64" w14:paraId="653F9479" w14:textId="77777777">
        <w:tc>
          <w:tcPr>
            <w:tcW w:w="1397" w:type="dxa"/>
            <w:shd w:val="clear" w:color="auto" w:fill="DDF2F0"/>
            <w:vAlign w:val="center"/>
          </w:tcPr>
          <w:p w14:paraId="1207F9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56EC5613"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383" w:type="dxa"/>
            <w:shd w:val="clear" w:color="auto" w:fill="DDF2F0"/>
            <w:vAlign w:val="center"/>
          </w:tcPr>
          <w:p w14:paraId="43AF0B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D670B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4BF1527" w14:textId="77777777">
        <w:tc>
          <w:tcPr>
            <w:tcW w:w="1397" w:type="dxa"/>
            <w:shd w:val="clear" w:color="auto" w:fill="FFFFFF"/>
            <w:vAlign w:val="center"/>
          </w:tcPr>
          <w:p w14:paraId="532FC8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6B33D764"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Física</w:t>
            </w:r>
          </w:p>
        </w:tc>
        <w:tc>
          <w:tcPr>
            <w:tcW w:w="1383" w:type="dxa"/>
            <w:shd w:val="clear" w:color="auto" w:fill="FFFFFF"/>
            <w:vAlign w:val="center"/>
          </w:tcPr>
          <w:p w14:paraId="3EDAF9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190A2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3380</w:t>
            </w:r>
          </w:p>
        </w:tc>
      </w:tr>
      <w:tr w:rsidR="00237E64" w14:paraId="6181ED99" w14:textId="77777777">
        <w:tc>
          <w:tcPr>
            <w:tcW w:w="1397" w:type="dxa"/>
            <w:shd w:val="clear" w:color="auto" w:fill="DDF2F0"/>
            <w:vAlign w:val="center"/>
          </w:tcPr>
          <w:p w14:paraId="419B6E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02F9954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Têxtil</w:t>
            </w:r>
          </w:p>
        </w:tc>
        <w:tc>
          <w:tcPr>
            <w:tcW w:w="1383" w:type="dxa"/>
            <w:shd w:val="clear" w:color="auto" w:fill="DDF2F0"/>
            <w:vAlign w:val="center"/>
          </w:tcPr>
          <w:p w14:paraId="3BE112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4499F6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22DC69C9" w14:textId="77777777">
        <w:tc>
          <w:tcPr>
            <w:tcW w:w="1397" w:type="dxa"/>
            <w:shd w:val="clear" w:color="auto" w:fill="FFFFFF"/>
            <w:vAlign w:val="center"/>
          </w:tcPr>
          <w:p w14:paraId="5084F7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1811F95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Vestuário</w:t>
            </w:r>
          </w:p>
        </w:tc>
        <w:tc>
          <w:tcPr>
            <w:tcW w:w="1383" w:type="dxa"/>
            <w:shd w:val="clear" w:color="auto" w:fill="FFFFFF"/>
            <w:vAlign w:val="center"/>
          </w:tcPr>
          <w:p w14:paraId="049710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3255DB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1740</w:t>
            </w:r>
          </w:p>
        </w:tc>
      </w:tr>
      <w:tr w:rsidR="00237E64" w14:paraId="30E4DCC7" w14:textId="77777777">
        <w:tc>
          <w:tcPr>
            <w:tcW w:w="1397" w:type="dxa"/>
            <w:shd w:val="clear" w:color="auto" w:fill="DDF2F0"/>
            <w:vAlign w:val="center"/>
          </w:tcPr>
          <w:p w14:paraId="7CD302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460E620E"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383" w:type="dxa"/>
            <w:shd w:val="clear" w:color="auto" w:fill="DDF2F0"/>
            <w:vAlign w:val="center"/>
          </w:tcPr>
          <w:p w14:paraId="30D49C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79096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1700</w:t>
            </w:r>
          </w:p>
        </w:tc>
      </w:tr>
      <w:tr w:rsidR="00237E64" w14:paraId="0758138D" w14:textId="77777777">
        <w:tc>
          <w:tcPr>
            <w:tcW w:w="1397" w:type="dxa"/>
            <w:shd w:val="clear" w:color="auto" w:fill="FFFFFF"/>
            <w:vAlign w:val="center"/>
          </w:tcPr>
          <w:p w14:paraId="56F68F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4BE1116A"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Eletroeletrônica</w:t>
            </w:r>
          </w:p>
        </w:tc>
        <w:tc>
          <w:tcPr>
            <w:tcW w:w="1383" w:type="dxa"/>
            <w:shd w:val="clear" w:color="auto" w:fill="FFFFFF"/>
            <w:vAlign w:val="center"/>
          </w:tcPr>
          <w:p w14:paraId="1465E0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23657C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18A7A094" w14:textId="77777777">
        <w:tc>
          <w:tcPr>
            <w:tcW w:w="1397" w:type="dxa"/>
            <w:shd w:val="clear" w:color="auto" w:fill="DDF2F0"/>
            <w:vAlign w:val="center"/>
          </w:tcPr>
          <w:p w14:paraId="58F2AA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7088312F"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Mecânica</w:t>
            </w:r>
          </w:p>
        </w:tc>
        <w:tc>
          <w:tcPr>
            <w:tcW w:w="1383" w:type="dxa"/>
            <w:shd w:val="clear" w:color="auto" w:fill="DDF2F0"/>
            <w:vAlign w:val="center"/>
          </w:tcPr>
          <w:p w14:paraId="33D3C4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DDF2F0"/>
            <w:vAlign w:val="center"/>
          </w:tcPr>
          <w:p w14:paraId="5E204F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55E6BA9F" w14:textId="77777777">
        <w:tc>
          <w:tcPr>
            <w:tcW w:w="1397" w:type="dxa"/>
            <w:shd w:val="clear" w:color="auto" w:fill="FFFFFF"/>
            <w:vAlign w:val="center"/>
          </w:tcPr>
          <w:p w14:paraId="71C800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20D8F9B7"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Teatro</w:t>
            </w:r>
          </w:p>
        </w:tc>
        <w:tc>
          <w:tcPr>
            <w:tcW w:w="1383" w:type="dxa"/>
            <w:shd w:val="clear" w:color="auto" w:fill="FFFFFF"/>
            <w:vAlign w:val="center"/>
          </w:tcPr>
          <w:p w14:paraId="3EF0A5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0FC30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4E63A7A2" w14:textId="77777777">
        <w:tc>
          <w:tcPr>
            <w:tcW w:w="1397" w:type="dxa"/>
            <w:shd w:val="clear" w:color="auto" w:fill="DDF2F0"/>
            <w:vAlign w:val="center"/>
          </w:tcPr>
          <w:p w14:paraId="0F9238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7782356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Enfermagem</w:t>
            </w:r>
          </w:p>
        </w:tc>
        <w:tc>
          <w:tcPr>
            <w:tcW w:w="1383" w:type="dxa"/>
            <w:shd w:val="clear" w:color="auto" w:fill="DDF2F0"/>
            <w:vAlign w:val="center"/>
          </w:tcPr>
          <w:p w14:paraId="59483B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DDF2F0"/>
            <w:vAlign w:val="center"/>
          </w:tcPr>
          <w:p w14:paraId="4323C5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6F92401D" w14:textId="77777777">
        <w:tc>
          <w:tcPr>
            <w:tcW w:w="1397" w:type="dxa"/>
            <w:shd w:val="clear" w:color="auto" w:fill="FFFFFF"/>
            <w:vAlign w:val="center"/>
          </w:tcPr>
          <w:p w14:paraId="6022E2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355CAF6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Hospitalar</w:t>
            </w:r>
          </w:p>
        </w:tc>
        <w:tc>
          <w:tcPr>
            <w:tcW w:w="1383" w:type="dxa"/>
            <w:shd w:val="clear" w:color="auto" w:fill="FFFFFF"/>
            <w:vAlign w:val="center"/>
          </w:tcPr>
          <w:p w14:paraId="3FC1BA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6185C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13224B95" w14:textId="77777777">
        <w:tc>
          <w:tcPr>
            <w:tcW w:w="1397" w:type="dxa"/>
            <w:shd w:val="clear" w:color="auto" w:fill="DDF2F0"/>
            <w:vAlign w:val="center"/>
          </w:tcPr>
          <w:p w14:paraId="58B27D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527B6BCB"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Ciência da Computação</w:t>
            </w:r>
          </w:p>
        </w:tc>
        <w:tc>
          <w:tcPr>
            <w:tcW w:w="1383" w:type="dxa"/>
            <w:shd w:val="clear" w:color="auto" w:fill="DDF2F0"/>
            <w:vAlign w:val="center"/>
          </w:tcPr>
          <w:p w14:paraId="63E334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E5DE4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2CADE5B" w14:textId="77777777">
        <w:tc>
          <w:tcPr>
            <w:tcW w:w="1397" w:type="dxa"/>
            <w:shd w:val="clear" w:color="auto" w:fill="FFFFFF"/>
            <w:vAlign w:val="center"/>
          </w:tcPr>
          <w:p w14:paraId="25BA3D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74CF0A04"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Ambiental e Sustentabilidade</w:t>
            </w:r>
          </w:p>
        </w:tc>
        <w:tc>
          <w:tcPr>
            <w:tcW w:w="1383" w:type="dxa"/>
            <w:shd w:val="clear" w:color="auto" w:fill="FFFFFF"/>
            <w:vAlign w:val="center"/>
          </w:tcPr>
          <w:p w14:paraId="45C021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6C3DB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0858B90" w14:textId="77777777">
        <w:tc>
          <w:tcPr>
            <w:tcW w:w="1397" w:type="dxa"/>
            <w:shd w:val="clear" w:color="auto" w:fill="DDF2F0"/>
            <w:vAlign w:val="center"/>
          </w:tcPr>
          <w:p w14:paraId="4BC127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4C281A6F"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Administração</w:t>
            </w:r>
          </w:p>
        </w:tc>
        <w:tc>
          <w:tcPr>
            <w:tcW w:w="1383" w:type="dxa"/>
            <w:shd w:val="clear" w:color="auto" w:fill="DDF2F0"/>
            <w:vAlign w:val="center"/>
          </w:tcPr>
          <w:p w14:paraId="398AE2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00DE7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40E93F4F" w14:textId="77777777">
        <w:tc>
          <w:tcPr>
            <w:tcW w:w="1397" w:type="dxa"/>
            <w:shd w:val="clear" w:color="auto" w:fill="FFFFFF"/>
            <w:vAlign w:val="center"/>
          </w:tcPr>
          <w:p w14:paraId="2E47F1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190B5B36"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Agroecologia</w:t>
            </w:r>
          </w:p>
        </w:tc>
        <w:tc>
          <w:tcPr>
            <w:tcW w:w="1383" w:type="dxa"/>
            <w:shd w:val="clear" w:color="auto" w:fill="FFFFFF"/>
            <w:vAlign w:val="center"/>
          </w:tcPr>
          <w:p w14:paraId="63B6F3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C96D1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9E31782" w14:textId="77777777">
        <w:tc>
          <w:tcPr>
            <w:tcW w:w="1397" w:type="dxa"/>
            <w:shd w:val="clear" w:color="auto" w:fill="DDF2F0"/>
            <w:vAlign w:val="center"/>
          </w:tcPr>
          <w:p w14:paraId="4F2E91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4899E9E9"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Biotecnologia</w:t>
            </w:r>
          </w:p>
        </w:tc>
        <w:tc>
          <w:tcPr>
            <w:tcW w:w="1383" w:type="dxa"/>
            <w:shd w:val="clear" w:color="auto" w:fill="DDF2F0"/>
            <w:vAlign w:val="center"/>
          </w:tcPr>
          <w:p w14:paraId="53AF58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8F068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5B4923A6" w14:textId="77777777">
        <w:tc>
          <w:tcPr>
            <w:tcW w:w="1397" w:type="dxa"/>
            <w:shd w:val="clear" w:color="auto" w:fill="FFFFFF"/>
            <w:vAlign w:val="center"/>
          </w:tcPr>
          <w:p w14:paraId="68099E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53FF8D04"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Informática para Internet</w:t>
            </w:r>
          </w:p>
        </w:tc>
        <w:tc>
          <w:tcPr>
            <w:tcW w:w="1383" w:type="dxa"/>
            <w:shd w:val="clear" w:color="auto" w:fill="FFFFFF"/>
            <w:vAlign w:val="center"/>
          </w:tcPr>
          <w:p w14:paraId="0DD1A7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F1673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FF2E68D" w14:textId="77777777">
        <w:tc>
          <w:tcPr>
            <w:tcW w:w="1397" w:type="dxa"/>
            <w:shd w:val="clear" w:color="auto" w:fill="DDF2F0"/>
            <w:vAlign w:val="center"/>
          </w:tcPr>
          <w:p w14:paraId="1FE974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5A1F24AE"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Mecatrônica</w:t>
            </w:r>
          </w:p>
        </w:tc>
        <w:tc>
          <w:tcPr>
            <w:tcW w:w="1383" w:type="dxa"/>
            <w:shd w:val="clear" w:color="auto" w:fill="DDF2F0"/>
            <w:vAlign w:val="center"/>
          </w:tcPr>
          <w:p w14:paraId="77CF13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E2581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1360</w:t>
            </w:r>
          </w:p>
        </w:tc>
      </w:tr>
      <w:tr w:rsidR="00237E64" w14:paraId="467B9D86" w14:textId="77777777">
        <w:tc>
          <w:tcPr>
            <w:tcW w:w="1397" w:type="dxa"/>
            <w:shd w:val="clear" w:color="auto" w:fill="FFFFFF"/>
            <w:vAlign w:val="center"/>
          </w:tcPr>
          <w:p w14:paraId="04839A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47BA7F2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Biotecnologia</w:t>
            </w:r>
          </w:p>
        </w:tc>
        <w:tc>
          <w:tcPr>
            <w:tcW w:w="1383" w:type="dxa"/>
            <w:shd w:val="clear" w:color="auto" w:fill="FFFFFF"/>
            <w:vAlign w:val="center"/>
          </w:tcPr>
          <w:p w14:paraId="58ABDF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4AE86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750118F" w14:textId="77777777">
        <w:tc>
          <w:tcPr>
            <w:tcW w:w="1397" w:type="dxa"/>
            <w:shd w:val="clear" w:color="auto" w:fill="DDF2F0"/>
            <w:vAlign w:val="center"/>
          </w:tcPr>
          <w:p w14:paraId="0F56EC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14BECDD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Eletromecânica</w:t>
            </w:r>
          </w:p>
        </w:tc>
        <w:tc>
          <w:tcPr>
            <w:tcW w:w="1383" w:type="dxa"/>
            <w:shd w:val="clear" w:color="auto" w:fill="DDF2F0"/>
            <w:vAlign w:val="center"/>
          </w:tcPr>
          <w:p w14:paraId="76ECB1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1593B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1360</w:t>
            </w:r>
          </w:p>
        </w:tc>
      </w:tr>
      <w:tr w:rsidR="00237E64" w14:paraId="5615E863" w14:textId="77777777">
        <w:tc>
          <w:tcPr>
            <w:tcW w:w="1397" w:type="dxa"/>
            <w:shd w:val="clear" w:color="auto" w:fill="FFFFFF"/>
            <w:vAlign w:val="center"/>
          </w:tcPr>
          <w:p w14:paraId="25BE5E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13406157"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Pedagogia Bilíngue</w:t>
            </w:r>
          </w:p>
        </w:tc>
        <w:tc>
          <w:tcPr>
            <w:tcW w:w="1383" w:type="dxa"/>
            <w:shd w:val="clear" w:color="auto" w:fill="FFFFFF"/>
            <w:vAlign w:val="center"/>
          </w:tcPr>
          <w:p w14:paraId="27E2F1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86497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3260</w:t>
            </w:r>
          </w:p>
        </w:tc>
      </w:tr>
      <w:tr w:rsidR="00237E64" w14:paraId="517EDE96" w14:textId="77777777">
        <w:tc>
          <w:tcPr>
            <w:tcW w:w="1397" w:type="dxa"/>
            <w:shd w:val="clear" w:color="auto" w:fill="DDF2F0"/>
            <w:vAlign w:val="center"/>
          </w:tcPr>
          <w:p w14:paraId="21810F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6F446240"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Manutenção e Suporte em Informática</w:t>
            </w:r>
          </w:p>
        </w:tc>
        <w:tc>
          <w:tcPr>
            <w:tcW w:w="1383" w:type="dxa"/>
            <w:shd w:val="clear" w:color="auto" w:fill="DDF2F0"/>
            <w:vAlign w:val="center"/>
          </w:tcPr>
          <w:p w14:paraId="2D7A26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22CF3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2480</w:t>
            </w:r>
          </w:p>
        </w:tc>
      </w:tr>
      <w:tr w:rsidR="00237E64" w14:paraId="2A7A4FCA" w14:textId="77777777">
        <w:tc>
          <w:tcPr>
            <w:tcW w:w="1397" w:type="dxa"/>
            <w:shd w:val="clear" w:color="auto" w:fill="FFFFFF"/>
            <w:vAlign w:val="center"/>
          </w:tcPr>
          <w:p w14:paraId="0B2E05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7FA40CA2"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Comunicação Visual</w:t>
            </w:r>
          </w:p>
        </w:tc>
        <w:tc>
          <w:tcPr>
            <w:tcW w:w="1383" w:type="dxa"/>
            <w:shd w:val="clear" w:color="auto" w:fill="FFFFFF"/>
            <w:vAlign w:val="center"/>
          </w:tcPr>
          <w:p w14:paraId="53858D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59CC6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6BEBA96A" w14:textId="77777777">
        <w:tc>
          <w:tcPr>
            <w:tcW w:w="1397" w:type="dxa"/>
            <w:shd w:val="clear" w:color="auto" w:fill="DDF2F0"/>
            <w:vAlign w:val="center"/>
          </w:tcPr>
          <w:p w14:paraId="3153CB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76A67288"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Comunicação Visual (Bilíngue)</w:t>
            </w:r>
          </w:p>
        </w:tc>
        <w:tc>
          <w:tcPr>
            <w:tcW w:w="1383" w:type="dxa"/>
            <w:shd w:val="clear" w:color="auto" w:fill="DDF2F0"/>
            <w:vAlign w:val="center"/>
          </w:tcPr>
          <w:p w14:paraId="6A84CE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04026B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40BCCE40" w14:textId="77777777">
        <w:tc>
          <w:tcPr>
            <w:tcW w:w="1397" w:type="dxa"/>
            <w:shd w:val="clear" w:color="auto" w:fill="FFFFFF"/>
            <w:vAlign w:val="center"/>
          </w:tcPr>
          <w:p w14:paraId="4ACF48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0D1BA19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Tradução e Interpretação de Libras</w:t>
            </w:r>
          </w:p>
        </w:tc>
        <w:tc>
          <w:tcPr>
            <w:tcW w:w="1383" w:type="dxa"/>
            <w:shd w:val="clear" w:color="auto" w:fill="FFFFFF"/>
            <w:vAlign w:val="center"/>
          </w:tcPr>
          <w:p w14:paraId="78123B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E835E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7934655E" w14:textId="77777777">
        <w:tc>
          <w:tcPr>
            <w:tcW w:w="1397" w:type="dxa"/>
            <w:shd w:val="clear" w:color="auto" w:fill="DDF2F0"/>
            <w:vAlign w:val="center"/>
          </w:tcPr>
          <w:p w14:paraId="264154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3361F73C"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Produção Multimídia</w:t>
            </w:r>
          </w:p>
        </w:tc>
        <w:tc>
          <w:tcPr>
            <w:tcW w:w="1383" w:type="dxa"/>
            <w:shd w:val="clear" w:color="auto" w:fill="DDF2F0"/>
            <w:vAlign w:val="center"/>
          </w:tcPr>
          <w:p w14:paraId="505674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FCC3C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2360</w:t>
            </w:r>
          </w:p>
        </w:tc>
      </w:tr>
      <w:tr w:rsidR="00237E64" w14:paraId="69044AC9" w14:textId="77777777">
        <w:tc>
          <w:tcPr>
            <w:tcW w:w="1397" w:type="dxa"/>
            <w:shd w:val="clear" w:color="auto" w:fill="FFFFFF"/>
            <w:vAlign w:val="center"/>
          </w:tcPr>
          <w:p w14:paraId="6A21C0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2BD2C610"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FFFFFF"/>
            <w:vAlign w:val="center"/>
          </w:tcPr>
          <w:p w14:paraId="500524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064E0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r>
      <w:tr w:rsidR="00237E64" w14:paraId="47C96D1A" w14:textId="77777777">
        <w:tc>
          <w:tcPr>
            <w:tcW w:w="1397" w:type="dxa"/>
            <w:shd w:val="clear" w:color="auto" w:fill="DDF2F0"/>
            <w:vAlign w:val="center"/>
          </w:tcPr>
          <w:p w14:paraId="64B5F0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32CA56D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 - Noturno</w:t>
            </w:r>
          </w:p>
        </w:tc>
        <w:tc>
          <w:tcPr>
            <w:tcW w:w="1383" w:type="dxa"/>
            <w:shd w:val="clear" w:color="auto" w:fill="DDF2F0"/>
            <w:vAlign w:val="center"/>
          </w:tcPr>
          <w:p w14:paraId="177348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CB35B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2527A91E" w14:textId="77777777">
        <w:tc>
          <w:tcPr>
            <w:tcW w:w="1397" w:type="dxa"/>
            <w:shd w:val="clear" w:color="auto" w:fill="FFFFFF"/>
            <w:vAlign w:val="center"/>
          </w:tcPr>
          <w:p w14:paraId="156B5C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52B9539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 - Vespertino</w:t>
            </w:r>
          </w:p>
        </w:tc>
        <w:tc>
          <w:tcPr>
            <w:tcW w:w="1383" w:type="dxa"/>
            <w:shd w:val="clear" w:color="auto" w:fill="FFFFFF"/>
            <w:vAlign w:val="center"/>
          </w:tcPr>
          <w:p w14:paraId="2AC8DB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69DF7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316F0716" w14:textId="77777777">
        <w:tc>
          <w:tcPr>
            <w:tcW w:w="1397" w:type="dxa"/>
            <w:shd w:val="clear" w:color="auto" w:fill="DDF2F0"/>
            <w:vAlign w:val="center"/>
          </w:tcPr>
          <w:p w14:paraId="7D8FA0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0A1EFEFF"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Fabricação Mecânica</w:t>
            </w:r>
          </w:p>
        </w:tc>
        <w:tc>
          <w:tcPr>
            <w:tcW w:w="1383" w:type="dxa"/>
            <w:shd w:val="clear" w:color="auto" w:fill="DDF2F0"/>
            <w:vAlign w:val="center"/>
          </w:tcPr>
          <w:p w14:paraId="622939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28C0A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2580</w:t>
            </w:r>
          </w:p>
        </w:tc>
      </w:tr>
      <w:tr w:rsidR="00237E64" w14:paraId="2C41D540" w14:textId="77777777">
        <w:tc>
          <w:tcPr>
            <w:tcW w:w="1397" w:type="dxa"/>
            <w:shd w:val="clear" w:color="auto" w:fill="FFFFFF"/>
            <w:vAlign w:val="center"/>
          </w:tcPr>
          <w:p w14:paraId="0B6FAD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56589321" w14:textId="77777777" w:rsidR="00237E64" w:rsidRDefault="00000000">
            <w:pPr>
              <w:rPr>
                <w:rFonts w:ascii="Calibri" w:eastAsia="Calibri" w:hAnsi="Calibri" w:cs="Calibri"/>
                <w:sz w:val="18"/>
                <w:szCs w:val="18"/>
              </w:rPr>
            </w:pPr>
            <w:r>
              <w:rPr>
                <w:rFonts w:ascii="Calibri" w:eastAsia="Calibri" w:hAnsi="Calibri" w:cs="Calibri"/>
                <w:sz w:val="18"/>
                <w:szCs w:val="18"/>
              </w:rPr>
              <w:t>FIC - Bovino Cultura de Leite</w:t>
            </w:r>
          </w:p>
        </w:tc>
        <w:tc>
          <w:tcPr>
            <w:tcW w:w="1383" w:type="dxa"/>
            <w:shd w:val="clear" w:color="auto" w:fill="FFFFFF"/>
            <w:vAlign w:val="center"/>
          </w:tcPr>
          <w:p w14:paraId="1F1134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20E5E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w:t>
            </w:r>
          </w:p>
        </w:tc>
      </w:tr>
      <w:tr w:rsidR="00237E64" w14:paraId="01BF6E1F" w14:textId="77777777">
        <w:tc>
          <w:tcPr>
            <w:tcW w:w="1397" w:type="dxa"/>
            <w:shd w:val="clear" w:color="auto" w:fill="DDF2F0"/>
            <w:vAlign w:val="center"/>
          </w:tcPr>
          <w:p w14:paraId="749ECD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0B4215CA" w14:textId="77777777" w:rsidR="00237E64" w:rsidRDefault="00000000">
            <w:pPr>
              <w:rPr>
                <w:rFonts w:ascii="Calibri" w:eastAsia="Calibri" w:hAnsi="Calibri" w:cs="Calibri"/>
                <w:sz w:val="18"/>
                <w:szCs w:val="18"/>
              </w:rPr>
            </w:pPr>
            <w:r>
              <w:rPr>
                <w:rFonts w:ascii="Calibri" w:eastAsia="Calibri" w:hAnsi="Calibri" w:cs="Calibri"/>
                <w:sz w:val="18"/>
                <w:szCs w:val="18"/>
              </w:rPr>
              <w:t>FIC - Gestão de Cooperativismo</w:t>
            </w:r>
          </w:p>
        </w:tc>
        <w:tc>
          <w:tcPr>
            <w:tcW w:w="1383" w:type="dxa"/>
            <w:shd w:val="clear" w:color="auto" w:fill="DDF2F0"/>
            <w:vAlign w:val="center"/>
          </w:tcPr>
          <w:p w14:paraId="014AAA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88141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A248EBE" w14:textId="77777777">
        <w:tc>
          <w:tcPr>
            <w:tcW w:w="1397" w:type="dxa"/>
            <w:shd w:val="clear" w:color="auto" w:fill="FFFFFF"/>
            <w:vAlign w:val="center"/>
          </w:tcPr>
          <w:p w14:paraId="27F055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A191E1D"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Telecomunicações</w:t>
            </w:r>
          </w:p>
        </w:tc>
        <w:tc>
          <w:tcPr>
            <w:tcW w:w="1383" w:type="dxa"/>
            <w:shd w:val="clear" w:color="auto" w:fill="FFFFFF"/>
            <w:vAlign w:val="center"/>
          </w:tcPr>
          <w:p w14:paraId="40A515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184780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3636</w:t>
            </w:r>
          </w:p>
        </w:tc>
      </w:tr>
      <w:tr w:rsidR="00237E64" w14:paraId="200DB95C" w14:textId="77777777">
        <w:tc>
          <w:tcPr>
            <w:tcW w:w="1397" w:type="dxa"/>
            <w:shd w:val="clear" w:color="auto" w:fill="DDF2F0"/>
            <w:vAlign w:val="center"/>
          </w:tcPr>
          <w:p w14:paraId="3784BB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7A26A5AE"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Inglesa para Testes de Proficiência</w:t>
            </w:r>
          </w:p>
        </w:tc>
        <w:tc>
          <w:tcPr>
            <w:tcW w:w="1383" w:type="dxa"/>
            <w:shd w:val="clear" w:color="auto" w:fill="DDF2F0"/>
            <w:vAlign w:val="center"/>
          </w:tcPr>
          <w:p w14:paraId="37AEF3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DB126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18336DD" w14:textId="77777777">
        <w:tc>
          <w:tcPr>
            <w:tcW w:w="1397" w:type="dxa"/>
            <w:shd w:val="clear" w:color="auto" w:fill="FFFFFF"/>
            <w:vAlign w:val="center"/>
          </w:tcPr>
          <w:p w14:paraId="498CC2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381B3900"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para Estrangeiros</w:t>
            </w:r>
          </w:p>
        </w:tc>
        <w:tc>
          <w:tcPr>
            <w:tcW w:w="1383" w:type="dxa"/>
            <w:shd w:val="clear" w:color="auto" w:fill="FFFFFF"/>
            <w:vAlign w:val="center"/>
          </w:tcPr>
          <w:p w14:paraId="076683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2D932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08D48FF6" w14:textId="77777777">
        <w:tc>
          <w:tcPr>
            <w:tcW w:w="1397" w:type="dxa"/>
            <w:shd w:val="clear" w:color="auto" w:fill="DDF2F0"/>
            <w:vAlign w:val="center"/>
          </w:tcPr>
          <w:p w14:paraId="01DC9F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07EB019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Refrigeração e Climatização</w:t>
            </w:r>
          </w:p>
        </w:tc>
        <w:tc>
          <w:tcPr>
            <w:tcW w:w="1383" w:type="dxa"/>
            <w:shd w:val="clear" w:color="auto" w:fill="DDF2F0"/>
            <w:vAlign w:val="center"/>
          </w:tcPr>
          <w:p w14:paraId="5DA9E0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590AA7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3240</w:t>
            </w:r>
          </w:p>
        </w:tc>
      </w:tr>
      <w:tr w:rsidR="00237E64" w14:paraId="53D9BDDF" w14:textId="77777777">
        <w:tc>
          <w:tcPr>
            <w:tcW w:w="1397" w:type="dxa"/>
            <w:shd w:val="clear" w:color="auto" w:fill="FFFFFF"/>
            <w:vAlign w:val="center"/>
          </w:tcPr>
          <w:p w14:paraId="5DA389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65CEFE1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Telecomunicações</w:t>
            </w:r>
          </w:p>
        </w:tc>
        <w:tc>
          <w:tcPr>
            <w:tcW w:w="1383" w:type="dxa"/>
            <w:shd w:val="clear" w:color="auto" w:fill="FFFFFF"/>
            <w:vAlign w:val="center"/>
          </w:tcPr>
          <w:p w14:paraId="50F67D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1B457D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3240</w:t>
            </w:r>
          </w:p>
        </w:tc>
      </w:tr>
      <w:tr w:rsidR="00237E64" w14:paraId="6FA59E29" w14:textId="77777777">
        <w:tc>
          <w:tcPr>
            <w:tcW w:w="1397" w:type="dxa"/>
            <w:shd w:val="clear" w:color="auto" w:fill="DDF2F0"/>
            <w:vAlign w:val="center"/>
          </w:tcPr>
          <w:p w14:paraId="6355EF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72CEF32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Telecomunicações</w:t>
            </w:r>
          </w:p>
        </w:tc>
        <w:tc>
          <w:tcPr>
            <w:tcW w:w="1383" w:type="dxa"/>
            <w:shd w:val="clear" w:color="auto" w:fill="DDF2F0"/>
            <w:vAlign w:val="center"/>
          </w:tcPr>
          <w:p w14:paraId="0852EE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84" w:type="dxa"/>
            <w:shd w:val="clear" w:color="auto" w:fill="DDF2F0"/>
            <w:vAlign w:val="center"/>
          </w:tcPr>
          <w:p w14:paraId="709DC5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1EA2D6E" w14:textId="77777777">
        <w:tc>
          <w:tcPr>
            <w:tcW w:w="1397" w:type="dxa"/>
            <w:shd w:val="clear" w:color="auto" w:fill="FFFFFF"/>
            <w:vAlign w:val="center"/>
          </w:tcPr>
          <w:p w14:paraId="3FB190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1A0C8601"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em Políticas Públicas Educacionais</w:t>
            </w:r>
          </w:p>
        </w:tc>
        <w:tc>
          <w:tcPr>
            <w:tcW w:w="1383" w:type="dxa"/>
            <w:shd w:val="clear" w:color="auto" w:fill="FFFFFF"/>
            <w:vAlign w:val="center"/>
          </w:tcPr>
          <w:p w14:paraId="6D7D88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84" w:type="dxa"/>
            <w:shd w:val="clear" w:color="auto" w:fill="FFFFFF"/>
            <w:vAlign w:val="center"/>
          </w:tcPr>
          <w:p w14:paraId="03D9B4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163CF4B9" w14:textId="77777777">
        <w:tc>
          <w:tcPr>
            <w:tcW w:w="1397" w:type="dxa"/>
            <w:shd w:val="clear" w:color="auto" w:fill="DDF2F0"/>
            <w:vAlign w:val="center"/>
          </w:tcPr>
          <w:p w14:paraId="1FDDAB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SLO</w:t>
            </w:r>
          </w:p>
        </w:tc>
        <w:tc>
          <w:tcPr>
            <w:tcW w:w="6040" w:type="dxa"/>
            <w:shd w:val="clear" w:color="auto" w:fill="DDF2F0"/>
            <w:vAlign w:val="center"/>
          </w:tcPr>
          <w:p w14:paraId="1600A63A"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Eletrotécnica</w:t>
            </w:r>
          </w:p>
        </w:tc>
        <w:tc>
          <w:tcPr>
            <w:tcW w:w="1383" w:type="dxa"/>
            <w:shd w:val="clear" w:color="auto" w:fill="DDF2F0"/>
            <w:vAlign w:val="center"/>
          </w:tcPr>
          <w:p w14:paraId="31F5B3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3A0614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095DBC4E" w14:textId="77777777">
        <w:tc>
          <w:tcPr>
            <w:tcW w:w="1397" w:type="dxa"/>
            <w:shd w:val="clear" w:color="auto" w:fill="FFFFFF"/>
            <w:vAlign w:val="center"/>
          </w:tcPr>
          <w:p w14:paraId="3B850C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7A31630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FFFFFF"/>
            <w:vAlign w:val="center"/>
          </w:tcPr>
          <w:p w14:paraId="53B007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3297A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61E20989" w14:textId="77777777">
        <w:tc>
          <w:tcPr>
            <w:tcW w:w="1397" w:type="dxa"/>
            <w:shd w:val="clear" w:color="auto" w:fill="DDF2F0"/>
            <w:vAlign w:val="center"/>
          </w:tcPr>
          <w:p w14:paraId="6C0DA6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62BA204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Logística</w:t>
            </w:r>
          </w:p>
        </w:tc>
        <w:tc>
          <w:tcPr>
            <w:tcW w:w="1383" w:type="dxa"/>
            <w:shd w:val="clear" w:color="auto" w:fill="DDF2F0"/>
            <w:vAlign w:val="center"/>
          </w:tcPr>
          <w:p w14:paraId="1974DC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34B11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2C8FC23" w14:textId="77777777">
        <w:tc>
          <w:tcPr>
            <w:tcW w:w="1397" w:type="dxa"/>
            <w:shd w:val="clear" w:color="auto" w:fill="FFFFFF"/>
            <w:vAlign w:val="center"/>
          </w:tcPr>
          <w:p w14:paraId="3794B0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5E46CF24"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383" w:type="dxa"/>
            <w:shd w:val="clear" w:color="auto" w:fill="FFFFFF"/>
            <w:vAlign w:val="center"/>
          </w:tcPr>
          <w:p w14:paraId="5D858C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77807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4200</w:t>
            </w:r>
          </w:p>
        </w:tc>
      </w:tr>
      <w:tr w:rsidR="00237E64" w14:paraId="3C3CF067" w14:textId="77777777">
        <w:tc>
          <w:tcPr>
            <w:tcW w:w="1397" w:type="dxa"/>
            <w:shd w:val="clear" w:color="auto" w:fill="DDF2F0"/>
            <w:vAlign w:val="center"/>
          </w:tcPr>
          <w:p w14:paraId="737D85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3189E207"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Matemática</w:t>
            </w:r>
          </w:p>
        </w:tc>
        <w:tc>
          <w:tcPr>
            <w:tcW w:w="1383" w:type="dxa"/>
            <w:shd w:val="clear" w:color="auto" w:fill="DDF2F0"/>
            <w:vAlign w:val="center"/>
          </w:tcPr>
          <w:p w14:paraId="11B0EA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4B0FE7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6F54285C" w14:textId="77777777">
        <w:tc>
          <w:tcPr>
            <w:tcW w:w="1397" w:type="dxa"/>
            <w:shd w:val="clear" w:color="auto" w:fill="FFFFFF"/>
            <w:vAlign w:val="center"/>
          </w:tcPr>
          <w:p w14:paraId="08DF71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7F0258BE"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Matemática</w:t>
            </w:r>
          </w:p>
        </w:tc>
        <w:tc>
          <w:tcPr>
            <w:tcW w:w="1383" w:type="dxa"/>
            <w:shd w:val="clear" w:color="auto" w:fill="FFFFFF"/>
            <w:vAlign w:val="center"/>
          </w:tcPr>
          <w:p w14:paraId="181365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1384" w:type="dxa"/>
            <w:shd w:val="clear" w:color="auto" w:fill="FFFFFF"/>
            <w:vAlign w:val="center"/>
          </w:tcPr>
          <w:p w14:paraId="3B2E03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4B47FA49" w14:textId="77777777">
        <w:tc>
          <w:tcPr>
            <w:tcW w:w="1397" w:type="dxa"/>
            <w:shd w:val="clear" w:color="auto" w:fill="DDF2F0"/>
            <w:vAlign w:val="center"/>
          </w:tcPr>
          <w:p w14:paraId="0A9D32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4B9FAEE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DDF2F0"/>
            <w:vAlign w:val="center"/>
          </w:tcPr>
          <w:p w14:paraId="4806BD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59048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2ABF36E1" w14:textId="77777777">
        <w:tc>
          <w:tcPr>
            <w:tcW w:w="1397" w:type="dxa"/>
            <w:shd w:val="clear" w:color="auto" w:fill="FFFFFF"/>
            <w:vAlign w:val="center"/>
          </w:tcPr>
          <w:p w14:paraId="23599E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4026833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Logística</w:t>
            </w:r>
          </w:p>
        </w:tc>
        <w:tc>
          <w:tcPr>
            <w:tcW w:w="1383" w:type="dxa"/>
            <w:shd w:val="clear" w:color="auto" w:fill="FFFFFF"/>
            <w:vAlign w:val="center"/>
          </w:tcPr>
          <w:p w14:paraId="2084A5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BDA8F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526C43DC" w14:textId="77777777">
        <w:tc>
          <w:tcPr>
            <w:tcW w:w="1397" w:type="dxa"/>
            <w:shd w:val="clear" w:color="auto" w:fill="DDF2F0"/>
            <w:vAlign w:val="center"/>
          </w:tcPr>
          <w:p w14:paraId="04A91D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66D891DD"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Sistemas Embarcados</w:t>
            </w:r>
          </w:p>
        </w:tc>
        <w:tc>
          <w:tcPr>
            <w:tcW w:w="1383" w:type="dxa"/>
            <w:shd w:val="clear" w:color="auto" w:fill="DDF2F0"/>
            <w:vAlign w:val="center"/>
          </w:tcPr>
          <w:p w14:paraId="1D60A8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032A8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0DB3586C" w14:textId="77777777">
        <w:tc>
          <w:tcPr>
            <w:tcW w:w="1397" w:type="dxa"/>
            <w:shd w:val="clear" w:color="auto" w:fill="FFFFFF"/>
            <w:vAlign w:val="center"/>
          </w:tcPr>
          <w:p w14:paraId="1E742E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6A32882A"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Alimentos</w:t>
            </w:r>
          </w:p>
        </w:tc>
        <w:tc>
          <w:tcPr>
            <w:tcW w:w="1383" w:type="dxa"/>
            <w:shd w:val="clear" w:color="auto" w:fill="FFFFFF"/>
            <w:vAlign w:val="center"/>
          </w:tcPr>
          <w:p w14:paraId="2F9E9C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72DC6F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7DFBC14A" w14:textId="77777777">
        <w:tc>
          <w:tcPr>
            <w:tcW w:w="1397" w:type="dxa"/>
            <w:shd w:val="clear" w:color="auto" w:fill="DDF2F0"/>
            <w:vAlign w:val="center"/>
          </w:tcPr>
          <w:p w14:paraId="3453CE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0E175F85"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Cozinha</w:t>
            </w:r>
          </w:p>
        </w:tc>
        <w:tc>
          <w:tcPr>
            <w:tcW w:w="1383" w:type="dxa"/>
            <w:shd w:val="clear" w:color="auto" w:fill="DDF2F0"/>
            <w:vAlign w:val="center"/>
          </w:tcPr>
          <w:p w14:paraId="31B826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009C0F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r>
      <w:tr w:rsidR="00237E64" w14:paraId="6CE83EE6" w14:textId="77777777">
        <w:tc>
          <w:tcPr>
            <w:tcW w:w="1397" w:type="dxa"/>
            <w:shd w:val="clear" w:color="auto" w:fill="FFFFFF"/>
            <w:vAlign w:val="center"/>
          </w:tcPr>
          <w:p w14:paraId="3E332F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4CA7359C"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Turismo</w:t>
            </w:r>
          </w:p>
        </w:tc>
        <w:tc>
          <w:tcPr>
            <w:tcW w:w="1383" w:type="dxa"/>
            <w:shd w:val="clear" w:color="auto" w:fill="FFFFFF"/>
            <w:vAlign w:val="center"/>
          </w:tcPr>
          <w:p w14:paraId="45C079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3FBC6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37DD7596" w14:textId="77777777">
        <w:tc>
          <w:tcPr>
            <w:tcW w:w="1397" w:type="dxa"/>
            <w:shd w:val="clear" w:color="auto" w:fill="DDF2F0"/>
            <w:vAlign w:val="center"/>
          </w:tcPr>
          <w:p w14:paraId="24C1E7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3DD27406"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Agricultura</w:t>
            </w:r>
          </w:p>
        </w:tc>
        <w:tc>
          <w:tcPr>
            <w:tcW w:w="1383" w:type="dxa"/>
            <w:shd w:val="clear" w:color="auto" w:fill="DDF2F0"/>
            <w:vAlign w:val="center"/>
          </w:tcPr>
          <w:p w14:paraId="4DB9CC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BF52D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4D21B394" w14:textId="77777777">
        <w:tc>
          <w:tcPr>
            <w:tcW w:w="1397" w:type="dxa"/>
            <w:shd w:val="clear" w:color="auto" w:fill="FFFFFF"/>
            <w:vAlign w:val="center"/>
          </w:tcPr>
          <w:p w14:paraId="45F4C9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5AD184C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Intervenções Assistidas por Animais</w:t>
            </w:r>
          </w:p>
        </w:tc>
        <w:tc>
          <w:tcPr>
            <w:tcW w:w="1383" w:type="dxa"/>
            <w:shd w:val="clear" w:color="auto" w:fill="FFFFFF"/>
            <w:vAlign w:val="center"/>
          </w:tcPr>
          <w:p w14:paraId="32DEF7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ECB6D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53ECF936" w14:textId="77777777">
        <w:tc>
          <w:tcPr>
            <w:tcW w:w="1397" w:type="dxa"/>
            <w:shd w:val="clear" w:color="auto" w:fill="DDF2F0"/>
            <w:vAlign w:val="center"/>
          </w:tcPr>
          <w:p w14:paraId="20F304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25EED438"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Língua inglesa nível </w:t>
            </w:r>
            <w:proofErr w:type="spellStart"/>
            <w:r>
              <w:rPr>
                <w:rFonts w:ascii="Calibri" w:eastAsia="Calibri" w:hAnsi="Calibri" w:cs="Calibri"/>
                <w:sz w:val="18"/>
                <w:szCs w:val="18"/>
              </w:rPr>
              <w:t>básico,básico</w:t>
            </w:r>
            <w:proofErr w:type="spellEnd"/>
            <w:r>
              <w:rPr>
                <w:rFonts w:ascii="Calibri" w:eastAsia="Calibri" w:hAnsi="Calibri" w:cs="Calibri"/>
                <w:sz w:val="18"/>
                <w:szCs w:val="18"/>
              </w:rPr>
              <w:t xml:space="preserve"> II, </w:t>
            </w:r>
            <w:proofErr w:type="spellStart"/>
            <w:r>
              <w:rPr>
                <w:rFonts w:ascii="Calibri" w:eastAsia="Calibri" w:hAnsi="Calibri" w:cs="Calibri"/>
                <w:sz w:val="18"/>
                <w:szCs w:val="18"/>
              </w:rPr>
              <w:t>préint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Interme</w:t>
            </w:r>
            <w:proofErr w:type="spellEnd"/>
            <w:r>
              <w:rPr>
                <w:rFonts w:ascii="Calibri" w:eastAsia="Calibri" w:hAnsi="Calibri" w:cs="Calibri"/>
                <w:sz w:val="18"/>
                <w:szCs w:val="18"/>
              </w:rPr>
              <w:t>.</w:t>
            </w:r>
          </w:p>
        </w:tc>
        <w:tc>
          <w:tcPr>
            <w:tcW w:w="1383" w:type="dxa"/>
            <w:shd w:val="clear" w:color="auto" w:fill="DDF2F0"/>
            <w:vAlign w:val="center"/>
          </w:tcPr>
          <w:p w14:paraId="565020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5B0E70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bl>
    <w:p w14:paraId="452174B1" w14:textId="77777777" w:rsidR="00237E64" w:rsidRDefault="00237E64"/>
    <w:p w14:paraId="2F868F9B" w14:textId="77777777" w:rsidR="00237E64" w:rsidRDefault="00000000">
      <w:r>
        <w:br w:type="page"/>
      </w:r>
    </w:p>
    <w:p w14:paraId="583FF6F6" w14:textId="77777777" w:rsidR="00237E64" w:rsidRDefault="00000000">
      <w:r>
        <w:rPr>
          <w:b/>
          <w:bCs/>
        </w:rPr>
        <w:lastRenderedPageBreak/>
        <w:t>Quadro D.4</w:t>
      </w:r>
      <w:r>
        <w:t>. Cursos que serão implantados até 2029.</w:t>
      </w:r>
    </w:p>
    <w:p w14:paraId="28F22A6A"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1397"/>
        <w:gridCol w:w="6040"/>
        <w:gridCol w:w="1383"/>
        <w:gridCol w:w="1384"/>
      </w:tblGrid>
      <w:tr w:rsidR="00237E64" w14:paraId="75215976" w14:textId="77777777">
        <w:trPr>
          <w:tblHeader/>
        </w:trPr>
        <w:tc>
          <w:tcPr>
            <w:tcW w:w="1397" w:type="dxa"/>
            <w:shd w:val="clear" w:color="auto" w:fill="26A69A"/>
            <w:vAlign w:val="center"/>
          </w:tcPr>
          <w:p w14:paraId="6D51DF5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040" w:type="dxa"/>
            <w:shd w:val="clear" w:color="auto" w:fill="26A69A"/>
            <w:vAlign w:val="center"/>
          </w:tcPr>
          <w:p w14:paraId="78F1638B" w14:textId="77777777" w:rsidR="00237E64" w:rsidRDefault="00000000">
            <w:pPr>
              <w:rPr>
                <w:rFonts w:ascii="Calibri" w:eastAsia="Calibri" w:hAnsi="Calibri" w:cs="Calibri"/>
                <w:b/>
                <w:sz w:val="18"/>
                <w:szCs w:val="18"/>
              </w:rPr>
            </w:pPr>
            <w:r>
              <w:rPr>
                <w:rFonts w:ascii="Calibri" w:eastAsia="Calibri" w:hAnsi="Calibri" w:cs="Calibri"/>
                <w:b/>
                <w:sz w:val="18"/>
                <w:szCs w:val="18"/>
              </w:rPr>
              <w:t>Nome de Curso no PDI</w:t>
            </w:r>
          </w:p>
        </w:tc>
        <w:tc>
          <w:tcPr>
            <w:tcW w:w="1383" w:type="dxa"/>
            <w:shd w:val="clear" w:color="auto" w:fill="26A69A"/>
            <w:vAlign w:val="center"/>
          </w:tcPr>
          <w:p w14:paraId="5F84B70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Vagas de Ingresso</w:t>
            </w:r>
          </w:p>
        </w:tc>
        <w:tc>
          <w:tcPr>
            <w:tcW w:w="1384" w:type="dxa"/>
            <w:shd w:val="clear" w:color="auto" w:fill="26A69A"/>
            <w:vAlign w:val="center"/>
          </w:tcPr>
          <w:p w14:paraId="016E077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3C99C0A3" w14:textId="77777777">
        <w:tc>
          <w:tcPr>
            <w:tcW w:w="1397" w:type="dxa"/>
            <w:shd w:val="clear" w:color="auto" w:fill="FFFFFF"/>
            <w:vAlign w:val="center"/>
          </w:tcPr>
          <w:p w14:paraId="1B7200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7F77CACE"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Aprendizagem Ativa e Suas Metodologias</w:t>
            </w:r>
          </w:p>
        </w:tc>
        <w:tc>
          <w:tcPr>
            <w:tcW w:w="1383" w:type="dxa"/>
            <w:shd w:val="clear" w:color="auto" w:fill="FFFFFF"/>
            <w:vAlign w:val="center"/>
          </w:tcPr>
          <w:p w14:paraId="31AC3E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7F492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298682EB" w14:textId="77777777">
        <w:tc>
          <w:tcPr>
            <w:tcW w:w="1397" w:type="dxa"/>
            <w:shd w:val="clear" w:color="auto" w:fill="DDF2F0"/>
            <w:vAlign w:val="center"/>
          </w:tcPr>
          <w:p w14:paraId="71800E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58C0A891" w14:textId="77777777" w:rsidR="00237E64" w:rsidRDefault="00000000">
            <w:pPr>
              <w:rPr>
                <w:rFonts w:ascii="Calibri" w:eastAsia="Calibri" w:hAnsi="Calibri" w:cs="Calibri"/>
                <w:sz w:val="18"/>
                <w:szCs w:val="18"/>
              </w:rPr>
            </w:pPr>
            <w:r>
              <w:rPr>
                <w:rFonts w:ascii="Calibri" w:eastAsia="Calibri" w:hAnsi="Calibri" w:cs="Calibri"/>
                <w:sz w:val="18"/>
                <w:szCs w:val="18"/>
              </w:rPr>
              <w:t>FIC - Informática</w:t>
            </w:r>
          </w:p>
        </w:tc>
        <w:tc>
          <w:tcPr>
            <w:tcW w:w="1383" w:type="dxa"/>
            <w:shd w:val="clear" w:color="auto" w:fill="DDF2F0"/>
            <w:vAlign w:val="center"/>
          </w:tcPr>
          <w:p w14:paraId="720F9D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5C2243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2E4C2334" w14:textId="77777777">
        <w:tc>
          <w:tcPr>
            <w:tcW w:w="1397" w:type="dxa"/>
            <w:shd w:val="clear" w:color="auto" w:fill="FFFFFF"/>
            <w:vAlign w:val="center"/>
          </w:tcPr>
          <w:p w14:paraId="28592D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00267C27" w14:textId="77777777" w:rsidR="00237E64" w:rsidRDefault="00000000">
            <w:pPr>
              <w:rPr>
                <w:rFonts w:ascii="Calibri" w:eastAsia="Calibri" w:hAnsi="Calibri" w:cs="Calibri"/>
                <w:sz w:val="18"/>
                <w:szCs w:val="18"/>
              </w:rPr>
            </w:pPr>
            <w:r>
              <w:rPr>
                <w:rFonts w:ascii="Calibri" w:eastAsia="Calibri" w:hAnsi="Calibri" w:cs="Calibri"/>
                <w:sz w:val="18"/>
                <w:szCs w:val="18"/>
              </w:rPr>
              <w:t>FIC - Metodologias para o Ensino de História Econômica e Geopolítica</w:t>
            </w:r>
          </w:p>
        </w:tc>
        <w:tc>
          <w:tcPr>
            <w:tcW w:w="1383" w:type="dxa"/>
            <w:shd w:val="clear" w:color="auto" w:fill="FFFFFF"/>
            <w:vAlign w:val="center"/>
          </w:tcPr>
          <w:p w14:paraId="5F759A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DA642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r>
      <w:tr w:rsidR="00237E64" w14:paraId="31990171" w14:textId="77777777">
        <w:tc>
          <w:tcPr>
            <w:tcW w:w="1397" w:type="dxa"/>
            <w:shd w:val="clear" w:color="auto" w:fill="DDF2F0"/>
            <w:vAlign w:val="center"/>
          </w:tcPr>
          <w:p w14:paraId="39EF57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2E03AD97" w14:textId="77777777" w:rsidR="00237E64" w:rsidRDefault="00000000">
            <w:pPr>
              <w:rPr>
                <w:rFonts w:ascii="Calibri" w:eastAsia="Calibri" w:hAnsi="Calibri" w:cs="Calibri"/>
                <w:sz w:val="18"/>
                <w:szCs w:val="18"/>
              </w:rPr>
            </w:pPr>
            <w:r>
              <w:rPr>
                <w:rFonts w:ascii="Calibri" w:eastAsia="Calibri" w:hAnsi="Calibri" w:cs="Calibri"/>
                <w:sz w:val="18"/>
                <w:szCs w:val="18"/>
              </w:rPr>
              <w:t>FIC - Tecnologias da Informação e Comunicação na Educação</w:t>
            </w:r>
          </w:p>
        </w:tc>
        <w:tc>
          <w:tcPr>
            <w:tcW w:w="1383" w:type="dxa"/>
            <w:shd w:val="clear" w:color="auto" w:fill="DDF2F0"/>
            <w:vAlign w:val="center"/>
          </w:tcPr>
          <w:p w14:paraId="5E274B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48C33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6610563" w14:textId="77777777">
        <w:tc>
          <w:tcPr>
            <w:tcW w:w="1397" w:type="dxa"/>
            <w:shd w:val="clear" w:color="auto" w:fill="FFFFFF"/>
            <w:vAlign w:val="center"/>
          </w:tcPr>
          <w:p w14:paraId="55D918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0481652C" w14:textId="77777777" w:rsidR="00237E64" w:rsidRDefault="00000000">
            <w:pPr>
              <w:rPr>
                <w:rFonts w:ascii="Calibri" w:eastAsia="Calibri" w:hAnsi="Calibri" w:cs="Calibri"/>
                <w:sz w:val="18"/>
                <w:szCs w:val="18"/>
              </w:rPr>
            </w:pPr>
            <w:r>
              <w:rPr>
                <w:rFonts w:ascii="Calibri" w:eastAsia="Calibri" w:hAnsi="Calibri" w:cs="Calibri"/>
                <w:sz w:val="18"/>
                <w:szCs w:val="18"/>
              </w:rPr>
              <w:t>PROEJA FIC - Costureiro Industrial do Vestuário</w:t>
            </w:r>
          </w:p>
        </w:tc>
        <w:tc>
          <w:tcPr>
            <w:tcW w:w="1383" w:type="dxa"/>
            <w:shd w:val="clear" w:color="auto" w:fill="FFFFFF"/>
            <w:vAlign w:val="center"/>
          </w:tcPr>
          <w:p w14:paraId="7312EE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3863C3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7DB84CE8" w14:textId="77777777">
        <w:tc>
          <w:tcPr>
            <w:tcW w:w="1397" w:type="dxa"/>
            <w:shd w:val="clear" w:color="auto" w:fill="DDF2F0"/>
            <w:vAlign w:val="center"/>
          </w:tcPr>
          <w:p w14:paraId="331885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4EB60923"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Eletricista Instalador Predial de Baixa Tensão</w:t>
            </w:r>
          </w:p>
        </w:tc>
        <w:tc>
          <w:tcPr>
            <w:tcW w:w="1383" w:type="dxa"/>
            <w:shd w:val="clear" w:color="auto" w:fill="DDF2F0"/>
            <w:vAlign w:val="center"/>
          </w:tcPr>
          <w:p w14:paraId="388958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08108B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2E266090" w14:textId="77777777">
        <w:tc>
          <w:tcPr>
            <w:tcW w:w="1397" w:type="dxa"/>
            <w:shd w:val="clear" w:color="auto" w:fill="FFFFFF"/>
            <w:vAlign w:val="center"/>
          </w:tcPr>
          <w:p w14:paraId="226B61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0C83C53F"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Desenvolvimento de Sistemas</w:t>
            </w:r>
          </w:p>
        </w:tc>
        <w:tc>
          <w:tcPr>
            <w:tcW w:w="1383" w:type="dxa"/>
            <w:shd w:val="clear" w:color="auto" w:fill="FFFFFF"/>
            <w:vAlign w:val="center"/>
          </w:tcPr>
          <w:p w14:paraId="3632B0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51B52A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2D48CBA" w14:textId="77777777">
        <w:tc>
          <w:tcPr>
            <w:tcW w:w="1397" w:type="dxa"/>
            <w:shd w:val="clear" w:color="auto" w:fill="DDF2F0"/>
            <w:vAlign w:val="center"/>
          </w:tcPr>
          <w:p w14:paraId="115352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447F791D"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Laboratório de Ciências da Natureza</w:t>
            </w:r>
          </w:p>
        </w:tc>
        <w:tc>
          <w:tcPr>
            <w:tcW w:w="1383" w:type="dxa"/>
            <w:shd w:val="clear" w:color="auto" w:fill="DDF2F0"/>
            <w:vAlign w:val="center"/>
          </w:tcPr>
          <w:p w14:paraId="695636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2B8184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3280</w:t>
            </w:r>
          </w:p>
        </w:tc>
      </w:tr>
      <w:tr w:rsidR="00237E64" w14:paraId="0AC52E72" w14:textId="77777777">
        <w:tc>
          <w:tcPr>
            <w:tcW w:w="1397" w:type="dxa"/>
            <w:shd w:val="clear" w:color="auto" w:fill="FFFFFF"/>
            <w:vAlign w:val="center"/>
          </w:tcPr>
          <w:p w14:paraId="4F278A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3AEF621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Têxtil</w:t>
            </w:r>
          </w:p>
        </w:tc>
        <w:tc>
          <w:tcPr>
            <w:tcW w:w="1383" w:type="dxa"/>
            <w:shd w:val="clear" w:color="auto" w:fill="FFFFFF"/>
            <w:vAlign w:val="center"/>
          </w:tcPr>
          <w:p w14:paraId="0C92BF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74CD80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5EBF4CD8" w14:textId="77777777">
        <w:tc>
          <w:tcPr>
            <w:tcW w:w="1397" w:type="dxa"/>
            <w:shd w:val="clear" w:color="auto" w:fill="DDF2F0"/>
            <w:vAlign w:val="center"/>
          </w:tcPr>
          <w:p w14:paraId="499372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3894D83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Automação Industrial</w:t>
            </w:r>
          </w:p>
        </w:tc>
        <w:tc>
          <w:tcPr>
            <w:tcW w:w="1383" w:type="dxa"/>
            <w:shd w:val="clear" w:color="auto" w:fill="DDF2F0"/>
            <w:vAlign w:val="center"/>
          </w:tcPr>
          <w:p w14:paraId="413804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DDF2F0"/>
            <w:vAlign w:val="center"/>
          </w:tcPr>
          <w:p w14:paraId="1D0833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74EE406" w14:textId="77777777">
        <w:tc>
          <w:tcPr>
            <w:tcW w:w="1397" w:type="dxa"/>
            <w:shd w:val="clear" w:color="auto" w:fill="FFFFFF"/>
            <w:vAlign w:val="center"/>
          </w:tcPr>
          <w:p w14:paraId="6BF3F5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0929929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383" w:type="dxa"/>
            <w:shd w:val="clear" w:color="auto" w:fill="FFFFFF"/>
            <w:vAlign w:val="center"/>
          </w:tcPr>
          <w:p w14:paraId="1AE877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632E03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A533D17" w14:textId="77777777">
        <w:tc>
          <w:tcPr>
            <w:tcW w:w="1397" w:type="dxa"/>
            <w:shd w:val="clear" w:color="auto" w:fill="DDF2F0"/>
            <w:vAlign w:val="center"/>
          </w:tcPr>
          <w:p w14:paraId="288EA9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040A508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Vestuário</w:t>
            </w:r>
          </w:p>
        </w:tc>
        <w:tc>
          <w:tcPr>
            <w:tcW w:w="1383" w:type="dxa"/>
            <w:shd w:val="clear" w:color="auto" w:fill="DDF2F0"/>
            <w:vAlign w:val="center"/>
          </w:tcPr>
          <w:p w14:paraId="1ABFEC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FD3C5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4BA9B29" w14:textId="77777777">
        <w:tc>
          <w:tcPr>
            <w:tcW w:w="1397" w:type="dxa"/>
            <w:shd w:val="clear" w:color="auto" w:fill="FFFFFF"/>
            <w:vAlign w:val="center"/>
          </w:tcPr>
          <w:p w14:paraId="365B5A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69AC7EE0"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383" w:type="dxa"/>
            <w:shd w:val="clear" w:color="auto" w:fill="FFFFFF"/>
            <w:vAlign w:val="center"/>
          </w:tcPr>
          <w:p w14:paraId="198C3A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39C0D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1720</w:t>
            </w:r>
          </w:p>
        </w:tc>
      </w:tr>
      <w:tr w:rsidR="00237E64" w14:paraId="3959E4D8" w14:textId="77777777">
        <w:tc>
          <w:tcPr>
            <w:tcW w:w="1397" w:type="dxa"/>
            <w:shd w:val="clear" w:color="auto" w:fill="DDF2F0"/>
            <w:vAlign w:val="center"/>
          </w:tcPr>
          <w:p w14:paraId="05DF21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5C18E324"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383" w:type="dxa"/>
            <w:shd w:val="clear" w:color="auto" w:fill="DDF2F0"/>
            <w:vAlign w:val="center"/>
          </w:tcPr>
          <w:p w14:paraId="41CEBF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3A418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3900</w:t>
            </w:r>
          </w:p>
        </w:tc>
      </w:tr>
      <w:tr w:rsidR="00237E64" w14:paraId="21AD7575" w14:textId="77777777">
        <w:tc>
          <w:tcPr>
            <w:tcW w:w="1397" w:type="dxa"/>
            <w:shd w:val="clear" w:color="auto" w:fill="FFFFFF"/>
            <w:vAlign w:val="center"/>
          </w:tcPr>
          <w:p w14:paraId="48AD0C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31B844A2"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383" w:type="dxa"/>
            <w:shd w:val="clear" w:color="auto" w:fill="FFFFFF"/>
            <w:vAlign w:val="center"/>
          </w:tcPr>
          <w:p w14:paraId="052DB6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5B090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4100</w:t>
            </w:r>
          </w:p>
        </w:tc>
      </w:tr>
      <w:tr w:rsidR="00237E64" w14:paraId="7BD9A65F" w14:textId="77777777">
        <w:tc>
          <w:tcPr>
            <w:tcW w:w="1397" w:type="dxa"/>
            <w:shd w:val="clear" w:color="auto" w:fill="DDF2F0"/>
            <w:vAlign w:val="center"/>
          </w:tcPr>
          <w:p w14:paraId="167FD8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419AEBA7"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Desenvolvimento de Sistemas</w:t>
            </w:r>
          </w:p>
        </w:tc>
        <w:tc>
          <w:tcPr>
            <w:tcW w:w="1383" w:type="dxa"/>
            <w:shd w:val="clear" w:color="auto" w:fill="DDF2F0"/>
            <w:vAlign w:val="center"/>
          </w:tcPr>
          <w:p w14:paraId="6F4F37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CFF5E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29846FAB" w14:textId="77777777">
        <w:tc>
          <w:tcPr>
            <w:tcW w:w="1397" w:type="dxa"/>
            <w:shd w:val="clear" w:color="auto" w:fill="FFFFFF"/>
            <w:vAlign w:val="center"/>
          </w:tcPr>
          <w:p w14:paraId="67D082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451BCF0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Direitos Humanos e Cidadania</w:t>
            </w:r>
          </w:p>
        </w:tc>
        <w:tc>
          <w:tcPr>
            <w:tcW w:w="1383" w:type="dxa"/>
            <w:shd w:val="clear" w:color="auto" w:fill="FFFFFF"/>
            <w:vAlign w:val="center"/>
          </w:tcPr>
          <w:p w14:paraId="56E200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84" w:type="dxa"/>
            <w:shd w:val="clear" w:color="auto" w:fill="FFFFFF"/>
            <w:vAlign w:val="center"/>
          </w:tcPr>
          <w:p w14:paraId="372BE1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3AEDD5C" w14:textId="77777777">
        <w:tc>
          <w:tcPr>
            <w:tcW w:w="1397" w:type="dxa"/>
            <w:shd w:val="clear" w:color="auto" w:fill="DDF2F0"/>
            <w:vAlign w:val="center"/>
          </w:tcPr>
          <w:p w14:paraId="58BCB6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5AA5F25A" w14:textId="77777777" w:rsidR="00237E64" w:rsidRDefault="00000000">
            <w:pPr>
              <w:rPr>
                <w:rFonts w:ascii="Calibri" w:eastAsia="Calibri" w:hAnsi="Calibri" w:cs="Calibri"/>
                <w:sz w:val="18"/>
                <w:szCs w:val="18"/>
              </w:rPr>
            </w:pPr>
            <w:r>
              <w:rPr>
                <w:rFonts w:ascii="Calibri" w:eastAsia="Calibri" w:hAnsi="Calibri" w:cs="Calibri"/>
                <w:sz w:val="18"/>
                <w:szCs w:val="18"/>
              </w:rPr>
              <w:t>FIC - Ciências</w:t>
            </w:r>
          </w:p>
        </w:tc>
        <w:tc>
          <w:tcPr>
            <w:tcW w:w="1383" w:type="dxa"/>
            <w:shd w:val="clear" w:color="auto" w:fill="DDF2F0"/>
            <w:vAlign w:val="center"/>
          </w:tcPr>
          <w:p w14:paraId="2B4F59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E202E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w:t>
            </w:r>
          </w:p>
        </w:tc>
      </w:tr>
      <w:tr w:rsidR="00237E64" w14:paraId="42561229" w14:textId="77777777">
        <w:tc>
          <w:tcPr>
            <w:tcW w:w="1397" w:type="dxa"/>
            <w:shd w:val="clear" w:color="auto" w:fill="FFFFFF"/>
            <w:vAlign w:val="center"/>
          </w:tcPr>
          <w:p w14:paraId="766EE9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17F4BD51"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FFFFFF"/>
            <w:vAlign w:val="center"/>
          </w:tcPr>
          <w:p w14:paraId="230F8F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6EF38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1DD2D0B7" w14:textId="77777777">
        <w:tc>
          <w:tcPr>
            <w:tcW w:w="1397" w:type="dxa"/>
            <w:shd w:val="clear" w:color="auto" w:fill="DDF2F0"/>
            <w:vAlign w:val="center"/>
          </w:tcPr>
          <w:p w14:paraId="7B037C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4FBB9BD3"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DDF2F0"/>
            <w:vAlign w:val="center"/>
          </w:tcPr>
          <w:p w14:paraId="6B55CD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55A7B4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4011690D" w14:textId="77777777">
        <w:tc>
          <w:tcPr>
            <w:tcW w:w="1397" w:type="dxa"/>
            <w:shd w:val="clear" w:color="auto" w:fill="FFFFFF"/>
            <w:vAlign w:val="center"/>
          </w:tcPr>
          <w:p w14:paraId="3B9DC0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2DDE1FDF" w14:textId="77777777" w:rsidR="00237E64" w:rsidRDefault="00000000">
            <w:pPr>
              <w:rPr>
                <w:rFonts w:ascii="Calibri" w:eastAsia="Calibri" w:hAnsi="Calibri" w:cs="Calibri"/>
                <w:sz w:val="18"/>
                <w:szCs w:val="18"/>
              </w:rPr>
            </w:pPr>
            <w:r>
              <w:rPr>
                <w:rFonts w:ascii="Calibri" w:eastAsia="Calibri" w:hAnsi="Calibri" w:cs="Calibri"/>
                <w:sz w:val="18"/>
                <w:szCs w:val="18"/>
              </w:rPr>
              <w:t>FIC - Trabalho Pedagógico na Educação Especial em uma Perspectiva Inclusiva</w:t>
            </w:r>
          </w:p>
        </w:tc>
        <w:tc>
          <w:tcPr>
            <w:tcW w:w="1383" w:type="dxa"/>
            <w:shd w:val="clear" w:color="auto" w:fill="FFFFFF"/>
            <w:vAlign w:val="center"/>
          </w:tcPr>
          <w:p w14:paraId="3D7983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9BF6E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644F40B" w14:textId="77777777">
        <w:tc>
          <w:tcPr>
            <w:tcW w:w="1397" w:type="dxa"/>
            <w:shd w:val="clear" w:color="auto" w:fill="DDF2F0"/>
            <w:vAlign w:val="center"/>
          </w:tcPr>
          <w:p w14:paraId="76F7F7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21EC6820" w14:textId="77777777" w:rsidR="00237E64" w:rsidRDefault="00000000">
            <w:pPr>
              <w:rPr>
                <w:rFonts w:ascii="Calibri" w:eastAsia="Calibri" w:hAnsi="Calibri" w:cs="Calibri"/>
                <w:sz w:val="18"/>
                <w:szCs w:val="18"/>
              </w:rPr>
            </w:pPr>
            <w:r>
              <w:rPr>
                <w:rFonts w:ascii="Calibri" w:eastAsia="Calibri" w:hAnsi="Calibri" w:cs="Calibri"/>
                <w:sz w:val="18"/>
                <w:szCs w:val="18"/>
              </w:rPr>
              <w:t>FIC - Treinamento esportivo Handebol</w:t>
            </w:r>
          </w:p>
        </w:tc>
        <w:tc>
          <w:tcPr>
            <w:tcW w:w="1383" w:type="dxa"/>
            <w:shd w:val="clear" w:color="auto" w:fill="DDF2F0"/>
            <w:vAlign w:val="center"/>
          </w:tcPr>
          <w:p w14:paraId="056345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C7D84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410F982" w14:textId="77777777">
        <w:tc>
          <w:tcPr>
            <w:tcW w:w="1397" w:type="dxa"/>
            <w:shd w:val="clear" w:color="auto" w:fill="FFFFFF"/>
            <w:vAlign w:val="center"/>
          </w:tcPr>
          <w:p w14:paraId="1E52EB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6E2F5B05"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Treinamento esportivo </w:t>
            </w:r>
            <w:proofErr w:type="spellStart"/>
            <w:r>
              <w:rPr>
                <w:rFonts w:ascii="Calibri" w:eastAsia="Calibri" w:hAnsi="Calibri" w:cs="Calibri"/>
                <w:sz w:val="18"/>
                <w:szCs w:val="18"/>
              </w:rPr>
              <w:t>Volei</w:t>
            </w:r>
            <w:proofErr w:type="spellEnd"/>
          </w:p>
        </w:tc>
        <w:tc>
          <w:tcPr>
            <w:tcW w:w="1383" w:type="dxa"/>
            <w:shd w:val="clear" w:color="auto" w:fill="FFFFFF"/>
            <w:vAlign w:val="center"/>
          </w:tcPr>
          <w:p w14:paraId="29C3B1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538017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41C80D8C" w14:textId="77777777">
        <w:tc>
          <w:tcPr>
            <w:tcW w:w="1397" w:type="dxa"/>
            <w:shd w:val="clear" w:color="auto" w:fill="DDF2F0"/>
            <w:vAlign w:val="center"/>
          </w:tcPr>
          <w:p w14:paraId="4A40E2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3649553F" w14:textId="77777777" w:rsidR="00237E64" w:rsidRDefault="00000000">
            <w:pPr>
              <w:rPr>
                <w:rFonts w:ascii="Calibri" w:eastAsia="Calibri" w:hAnsi="Calibri" w:cs="Calibri"/>
                <w:sz w:val="18"/>
                <w:szCs w:val="18"/>
              </w:rPr>
            </w:pPr>
            <w:r>
              <w:rPr>
                <w:rFonts w:ascii="Calibri" w:eastAsia="Calibri" w:hAnsi="Calibri" w:cs="Calibri"/>
                <w:sz w:val="18"/>
                <w:szCs w:val="18"/>
              </w:rPr>
              <w:t>FIC - Treinamento para Manipuladores de Alimentos</w:t>
            </w:r>
          </w:p>
        </w:tc>
        <w:tc>
          <w:tcPr>
            <w:tcW w:w="1383" w:type="dxa"/>
            <w:shd w:val="clear" w:color="auto" w:fill="DDF2F0"/>
            <w:vAlign w:val="center"/>
          </w:tcPr>
          <w:p w14:paraId="365821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DF742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r>
      <w:tr w:rsidR="00237E64" w14:paraId="4B2A4066" w14:textId="77777777">
        <w:tc>
          <w:tcPr>
            <w:tcW w:w="1397" w:type="dxa"/>
            <w:shd w:val="clear" w:color="auto" w:fill="FFFFFF"/>
            <w:vAlign w:val="center"/>
          </w:tcPr>
          <w:p w14:paraId="32BC99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08554987" w14:textId="77777777" w:rsidR="00237E64" w:rsidRDefault="00000000">
            <w:pPr>
              <w:rPr>
                <w:rFonts w:ascii="Calibri" w:eastAsia="Calibri" w:hAnsi="Calibri" w:cs="Calibri"/>
                <w:sz w:val="18"/>
                <w:szCs w:val="18"/>
              </w:rPr>
            </w:pPr>
            <w:r>
              <w:rPr>
                <w:rFonts w:ascii="Calibri" w:eastAsia="Calibri" w:hAnsi="Calibri" w:cs="Calibri"/>
                <w:sz w:val="18"/>
                <w:szCs w:val="18"/>
              </w:rPr>
              <w:t>Mestrado em Recursos Naturais/Alimentos</w:t>
            </w:r>
          </w:p>
        </w:tc>
        <w:tc>
          <w:tcPr>
            <w:tcW w:w="1383" w:type="dxa"/>
            <w:shd w:val="clear" w:color="auto" w:fill="FFFFFF"/>
            <w:vAlign w:val="center"/>
          </w:tcPr>
          <w:p w14:paraId="4AF27C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5399B7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A336750" w14:textId="77777777">
        <w:tc>
          <w:tcPr>
            <w:tcW w:w="1397" w:type="dxa"/>
            <w:shd w:val="clear" w:color="auto" w:fill="DDF2F0"/>
            <w:vAlign w:val="center"/>
          </w:tcPr>
          <w:p w14:paraId="2EF55D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160266D3"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383" w:type="dxa"/>
            <w:shd w:val="clear" w:color="auto" w:fill="DDF2F0"/>
            <w:vAlign w:val="center"/>
          </w:tcPr>
          <w:p w14:paraId="752F6A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705F2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3D20F946" w14:textId="77777777">
        <w:tc>
          <w:tcPr>
            <w:tcW w:w="1397" w:type="dxa"/>
            <w:shd w:val="clear" w:color="auto" w:fill="FFFFFF"/>
            <w:vAlign w:val="center"/>
          </w:tcPr>
          <w:p w14:paraId="210F6F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68255EC1"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Alimentos</w:t>
            </w:r>
          </w:p>
        </w:tc>
        <w:tc>
          <w:tcPr>
            <w:tcW w:w="1383" w:type="dxa"/>
            <w:shd w:val="clear" w:color="auto" w:fill="FFFFFF"/>
            <w:vAlign w:val="center"/>
          </w:tcPr>
          <w:p w14:paraId="7CB102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DA8BB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02BA5BB9" w14:textId="77777777">
        <w:tc>
          <w:tcPr>
            <w:tcW w:w="1397" w:type="dxa"/>
            <w:shd w:val="clear" w:color="auto" w:fill="DDF2F0"/>
            <w:vAlign w:val="center"/>
          </w:tcPr>
          <w:p w14:paraId="3507C3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05D2B4A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383" w:type="dxa"/>
            <w:shd w:val="clear" w:color="auto" w:fill="DDF2F0"/>
            <w:vAlign w:val="center"/>
          </w:tcPr>
          <w:p w14:paraId="7F68FF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A1E98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3420</w:t>
            </w:r>
          </w:p>
        </w:tc>
      </w:tr>
      <w:tr w:rsidR="00237E64" w14:paraId="5EC9E299" w14:textId="77777777">
        <w:tc>
          <w:tcPr>
            <w:tcW w:w="1397" w:type="dxa"/>
            <w:shd w:val="clear" w:color="auto" w:fill="FFFFFF"/>
            <w:vAlign w:val="center"/>
          </w:tcPr>
          <w:p w14:paraId="425D77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16B801C1"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FFFFFF"/>
            <w:vAlign w:val="center"/>
          </w:tcPr>
          <w:p w14:paraId="2C27F5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406AA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3400</w:t>
            </w:r>
          </w:p>
        </w:tc>
      </w:tr>
      <w:tr w:rsidR="00237E64" w14:paraId="096B253F" w14:textId="77777777">
        <w:tc>
          <w:tcPr>
            <w:tcW w:w="1397" w:type="dxa"/>
            <w:shd w:val="clear" w:color="auto" w:fill="DDF2F0"/>
            <w:vAlign w:val="center"/>
          </w:tcPr>
          <w:p w14:paraId="0206FF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618C09A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Agricultura</w:t>
            </w:r>
          </w:p>
        </w:tc>
        <w:tc>
          <w:tcPr>
            <w:tcW w:w="1383" w:type="dxa"/>
            <w:shd w:val="clear" w:color="auto" w:fill="DDF2F0"/>
            <w:vAlign w:val="center"/>
          </w:tcPr>
          <w:p w14:paraId="545B62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0DEAB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EB7A5E5" w14:textId="77777777">
        <w:tc>
          <w:tcPr>
            <w:tcW w:w="1397" w:type="dxa"/>
            <w:shd w:val="clear" w:color="auto" w:fill="FFFFFF"/>
            <w:vAlign w:val="center"/>
          </w:tcPr>
          <w:p w14:paraId="6E8088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5406387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383" w:type="dxa"/>
            <w:shd w:val="clear" w:color="auto" w:fill="FFFFFF"/>
            <w:vAlign w:val="center"/>
          </w:tcPr>
          <w:p w14:paraId="0DB02A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A5A8B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15FB244" w14:textId="77777777">
        <w:tc>
          <w:tcPr>
            <w:tcW w:w="1397" w:type="dxa"/>
            <w:shd w:val="clear" w:color="auto" w:fill="DDF2F0"/>
            <w:vAlign w:val="center"/>
          </w:tcPr>
          <w:p w14:paraId="26641A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6946941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Manutenção e Suporte em Informática</w:t>
            </w:r>
          </w:p>
        </w:tc>
        <w:tc>
          <w:tcPr>
            <w:tcW w:w="1383" w:type="dxa"/>
            <w:shd w:val="clear" w:color="auto" w:fill="DDF2F0"/>
            <w:vAlign w:val="center"/>
          </w:tcPr>
          <w:p w14:paraId="53AB4C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D9392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17CE33C0" w14:textId="77777777">
        <w:tc>
          <w:tcPr>
            <w:tcW w:w="1397" w:type="dxa"/>
            <w:shd w:val="clear" w:color="auto" w:fill="FFFFFF"/>
            <w:vAlign w:val="center"/>
          </w:tcPr>
          <w:p w14:paraId="5F46B9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375800DB"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Controle e Automação</w:t>
            </w:r>
          </w:p>
        </w:tc>
        <w:tc>
          <w:tcPr>
            <w:tcW w:w="1383" w:type="dxa"/>
            <w:shd w:val="clear" w:color="auto" w:fill="FFFFFF"/>
            <w:vAlign w:val="center"/>
          </w:tcPr>
          <w:p w14:paraId="4625B5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FA2E8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r>
      <w:tr w:rsidR="00237E64" w14:paraId="61E186C6" w14:textId="77777777">
        <w:tc>
          <w:tcPr>
            <w:tcW w:w="1397" w:type="dxa"/>
            <w:shd w:val="clear" w:color="auto" w:fill="DDF2F0"/>
            <w:vAlign w:val="center"/>
          </w:tcPr>
          <w:p w14:paraId="5CA3FE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1A78A4F1" w14:textId="77777777" w:rsidR="00237E64" w:rsidRDefault="00000000">
            <w:pPr>
              <w:rPr>
                <w:rFonts w:ascii="Calibri" w:eastAsia="Calibri" w:hAnsi="Calibri" w:cs="Calibri"/>
                <w:sz w:val="18"/>
                <w:szCs w:val="18"/>
              </w:rPr>
            </w:pPr>
            <w:r>
              <w:rPr>
                <w:rFonts w:ascii="Calibri" w:eastAsia="Calibri" w:hAnsi="Calibri" w:cs="Calibri"/>
                <w:sz w:val="18"/>
                <w:szCs w:val="18"/>
              </w:rPr>
              <w:t>Mestrado em Ensino</w:t>
            </w:r>
          </w:p>
        </w:tc>
        <w:tc>
          <w:tcPr>
            <w:tcW w:w="1383" w:type="dxa"/>
            <w:shd w:val="clear" w:color="auto" w:fill="DDF2F0"/>
            <w:vAlign w:val="center"/>
          </w:tcPr>
          <w:p w14:paraId="215C84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754B39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0DFBFBA8" w14:textId="77777777">
        <w:tc>
          <w:tcPr>
            <w:tcW w:w="1397" w:type="dxa"/>
            <w:shd w:val="clear" w:color="auto" w:fill="FFFFFF"/>
            <w:vAlign w:val="center"/>
          </w:tcPr>
          <w:p w14:paraId="23FC51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21CD2B07"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Auxiliar de Manutenção Industrial</w:t>
            </w:r>
          </w:p>
        </w:tc>
        <w:tc>
          <w:tcPr>
            <w:tcW w:w="1383" w:type="dxa"/>
            <w:shd w:val="clear" w:color="auto" w:fill="FFFFFF"/>
            <w:vAlign w:val="center"/>
          </w:tcPr>
          <w:p w14:paraId="56F870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3F736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6137E021" w14:textId="77777777">
        <w:tc>
          <w:tcPr>
            <w:tcW w:w="1397" w:type="dxa"/>
            <w:shd w:val="clear" w:color="auto" w:fill="DDF2F0"/>
            <w:vAlign w:val="center"/>
          </w:tcPr>
          <w:p w14:paraId="16F20D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5EF663A6" w14:textId="77777777" w:rsidR="00237E64" w:rsidRDefault="00000000">
            <w:pPr>
              <w:rPr>
                <w:rFonts w:ascii="Calibri" w:eastAsia="Calibri" w:hAnsi="Calibri" w:cs="Calibri"/>
                <w:sz w:val="18"/>
                <w:szCs w:val="18"/>
              </w:rPr>
            </w:pPr>
            <w:r>
              <w:rPr>
                <w:rFonts w:ascii="Calibri" w:eastAsia="Calibri" w:hAnsi="Calibri" w:cs="Calibri"/>
                <w:sz w:val="18"/>
                <w:szCs w:val="18"/>
              </w:rPr>
              <w:t>PROEJA FIC - Normas Regulamentadoras</w:t>
            </w:r>
          </w:p>
        </w:tc>
        <w:tc>
          <w:tcPr>
            <w:tcW w:w="1383" w:type="dxa"/>
            <w:shd w:val="clear" w:color="auto" w:fill="DDF2F0"/>
            <w:vAlign w:val="center"/>
          </w:tcPr>
          <w:p w14:paraId="2D59B5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58603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49B4ED5E" w14:textId="77777777">
        <w:tc>
          <w:tcPr>
            <w:tcW w:w="1397" w:type="dxa"/>
            <w:shd w:val="clear" w:color="auto" w:fill="FFFFFF"/>
            <w:vAlign w:val="center"/>
          </w:tcPr>
          <w:p w14:paraId="379E34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4B40677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Desenvolvimento de Sistemas</w:t>
            </w:r>
          </w:p>
        </w:tc>
        <w:tc>
          <w:tcPr>
            <w:tcW w:w="1383" w:type="dxa"/>
            <w:shd w:val="clear" w:color="auto" w:fill="FFFFFF"/>
            <w:vAlign w:val="center"/>
          </w:tcPr>
          <w:p w14:paraId="00CDFA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79082D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214FDDAF" w14:textId="77777777">
        <w:tc>
          <w:tcPr>
            <w:tcW w:w="1397" w:type="dxa"/>
            <w:shd w:val="clear" w:color="auto" w:fill="DDF2F0"/>
            <w:vAlign w:val="center"/>
          </w:tcPr>
          <w:p w14:paraId="3D0303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37ADACE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Mecatrônica</w:t>
            </w:r>
          </w:p>
        </w:tc>
        <w:tc>
          <w:tcPr>
            <w:tcW w:w="1383" w:type="dxa"/>
            <w:shd w:val="clear" w:color="auto" w:fill="DDF2F0"/>
            <w:vAlign w:val="center"/>
          </w:tcPr>
          <w:p w14:paraId="1CCE9C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3D5281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25BD6DFC" w14:textId="77777777">
        <w:tc>
          <w:tcPr>
            <w:tcW w:w="1397" w:type="dxa"/>
            <w:shd w:val="clear" w:color="auto" w:fill="FFFFFF"/>
            <w:vAlign w:val="center"/>
          </w:tcPr>
          <w:p w14:paraId="0FF841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42076DD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Sistemas de Energia Renovável</w:t>
            </w:r>
          </w:p>
        </w:tc>
        <w:tc>
          <w:tcPr>
            <w:tcW w:w="1383" w:type="dxa"/>
            <w:shd w:val="clear" w:color="auto" w:fill="FFFFFF"/>
            <w:vAlign w:val="center"/>
          </w:tcPr>
          <w:p w14:paraId="320D5A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455D42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613B70C3" w14:textId="77777777">
        <w:tc>
          <w:tcPr>
            <w:tcW w:w="1397" w:type="dxa"/>
            <w:shd w:val="clear" w:color="auto" w:fill="DDF2F0"/>
            <w:vAlign w:val="center"/>
          </w:tcPr>
          <w:p w14:paraId="6F3119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499F3813"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Fabricação Mecânica</w:t>
            </w:r>
          </w:p>
        </w:tc>
        <w:tc>
          <w:tcPr>
            <w:tcW w:w="1383" w:type="dxa"/>
            <w:shd w:val="clear" w:color="auto" w:fill="DDF2F0"/>
            <w:vAlign w:val="center"/>
          </w:tcPr>
          <w:p w14:paraId="7C3706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5F774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4CE4AF6B" w14:textId="77777777">
        <w:tc>
          <w:tcPr>
            <w:tcW w:w="1397" w:type="dxa"/>
            <w:shd w:val="clear" w:color="auto" w:fill="FFFFFF"/>
            <w:vAlign w:val="center"/>
          </w:tcPr>
          <w:p w14:paraId="4061D4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430DF7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Interdisciplinaridade e Práticas Pedagógicas na Educação Básica</w:t>
            </w:r>
          </w:p>
        </w:tc>
        <w:tc>
          <w:tcPr>
            <w:tcW w:w="1383" w:type="dxa"/>
            <w:shd w:val="clear" w:color="auto" w:fill="FFFFFF"/>
            <w:vAlign w:val="center"/>
          </w:tcPr>
          <w:p w14:paraId="61F960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7081A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r>
      <w:tr w:rsidR="00237E64" w14:paraId="510ECB29" w14:textId="77777777">
        <w:tc>
          <w:tcPr>
            <w:tcW w:w="1397" w:type="dxa"/>
            <w:shd w:val="clear" w:color="auto" w:fill="DDF2F0"/>
            <w:vAlign w:val="center"/>
          </w:tcPr>
          <w:p w14:paraId="7C2A7A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04A4D0C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Interdisciplinaridade e Práticas Pedagógicas na Educação Básica</w:t>
            </w:r>
          </w:p>
        </w:tc>
        <w:tc>
          <w:tcPr>
            <w:tcW w:w="1383" w:type="dxa"/>
            <w:shd w:val="clear" w:color="auto" w:fill="DDF2F0"/>
            <w:vAlign w:val="center"/>
          </w:tcPr>
          <w:p w14:paraId="41E9FB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1384" w:type="dxa"/>
            <w:shd w:val="clear" w:color="auto" w:fill="DDF2F0"/>
            <w:vAlign w:val="center"/>
          </w:tcPr>
          <w:p w14:paraId="487524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r>
      <w:tr w:rsidR="00237E64" w14:paraId="114B6406" w14:textId="77777777">
        <w:tc>
          <w:tcPr>
            <w:tcW w:w="1397" w:type="dxa"/>
            <w:shd w:val="clear" w:color="auto" w:fill="FFFFFF"/>
            <w:vAlign w:val="center"/>
          </w:tcPr>
          <w:p w14:paraId="3F94CA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4A30F09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tecnologias para o ensino e aprendizagem</w:t>
            </w:r>
          </w:p>
        </w:tc>
        <w:tc>
          <w:tcPr>
            <w:tcW w:w="1383" w:type="dxa"/>
            <w:shd w:val="clear" w:color="auto" w:fill="FFFFFF"/>
            <w:vAlign w:val="center"/>
          </w:tcPr>
          <w:p w14:paraId="528AE0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1384" w:type="dxa"/>
            <w:shd w:val="clear" w:color="auto" w:fill="FFFFFF"/>
            <w:vAlign w:val="center"/>
          </w:tcPr>
          <w:p w14:paraId="34D603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r>
      <w:tr w:rsidR="00237E64" w14:paraId="1603C7B9" w14:textId="77777777">
        <w:tc>
          <w:tcPr>
            <w:tcW w:w="1397" w:type="dxa"/>
            <w:shd w:val="clear" w:color="auto" w:fill="DDF2F0"/>
            <w:vAlign w:val="center"/>
          </w:tcPr>
          <w:p w14:paraId="1448E2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4B342A53" w14:textId="77777777" w:rsidR="00237E64" w:rsidRDefault="00000000">
            <w:pPr>
              <w:rPr>
                <w:rFonts w:ascii="Calibri" w:eastAsia="Calibri" w:hAnsi="Calibri" w:cs="Calibri"/>
                <w:sz w:val="18"/>
                <w:szCs w:val="18"/>
              </w:rPr>
            </w:pPr>
            <w:r>
              <w:rPr>
                <w:rFonts w:ascii="Calibri" w:eastAsia="Calibri" w:hAnsi="Calibri" w:cs="Calibri"/>
                <w:sz w:val="18"/>
                <w:szCs w:val="18"/>
              </w:rPr>
              <w:t>FIC - Alternativas para o Ensino de Matemática</w:t>
            </w:r>
          </w:p>
        </w:tc>
        <w:tc>
          <w:tcPr>
            <w:tcW w:w="1383" w:type="dxa"/>
            <w:shd w:val="clear" w:color="auto" w:fill="DDF2F0"/>
            <w:vAlign w:val="center"/>
          </w:tcPr>
          <w:p w14:paraId="2B489D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BD002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36B1B40" w14:textId="77777777">
        <w:tc>
          <w:tcPr>
            <w:tcW w:w="1397" w:type="dxa"/>
            <w:shd w:val="clear" w:color="auto" w:fill="FFFFFF"/>
            <w:vAlign w:val="center"/>
          </w:tcPr>
          <w:p w14:paraId="2A11B7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4A6A76A" w14:textId="77777777" w:rsidR="00237E64" w:rsidRDefault="00000000">
            <w:pPr>
              <w:rPr>
                <w:rFonts w:ascii="Calibri" w:eastAsia="Calibri" w:hAnsi="Calibri" w:cs="Calibri"/>
                <w:sz w:val="18"/>
                <w:szCs w:val="18"/>
              </w:rPr>
            </w:pPr>
            <w:r>
              <w:rPr>
                <w:rFonts w:ascii="Calibri" w:eastAsia="Calibri" w:hAnsi="Calibri" w:cs="Calibri"/>
                <w:sz w:val="18"/>
                <w:szCs w:val="18"/>
              </w:rPr>
              <w:t>FIC - Auxiliar para indústria de plásticos</w:t>
            </w:r>
          </w:p>
        </w:tc>
        <w:tc>
          <w:tcPr>
            <w:tcW w:w="1383" w:type="dxa"/>
            <w:shd w:val="clear" w:color="auto" w:fill="FFFFFF"/>
            <w:vAlign w:val="center"/>
          </w:tcPr>
          <w:p w14:paraId="08713F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7B94B8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7216B96" w14:textId="77777777">
        <w:tc>
          <w:tcPr>
            <w:tcW w:w="1397" w:type="dxa"/>
            <w:shd w:val="clear" w:color="auto" w:fill="DDF2F0"/>
            <w:vAlign w:val="center"/>
          </w:tcPr>
          <w:p w14:paraId="0F012C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3B0226B0"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Desenho técnico mecânico em </w:t>
            </w:r>
            <w:proofErr w:type="spellStart"/>
            <w:r>
              <w:rPr>
                <w:rFonts w:ascii="Calibri" w:eastAsia="Calibri" w:hAnsi="Calibri" w:cs="Calibri"/>
                <w:sz w:val="18"/>
                <w:szCs w:val="18"/>
              </w:rPr>
              <w:t>solidworks</w:t>
            </w:r>
            <w:proofErr w:type="spellEnd"/>
          </w:p>
        </w:tc>
        <w:tc>
          <w:tcPr>
            <w:tcW w:w="1383" w:type="dxa"/>
            <w:shd w:val="clear" w:color="auto" w:fill="DDF2F0"/>
            <w:vAlign w:val="center"/>
          </w:tcPr>
          <w:p w14:paraId="5C92FF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0E567D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6EB3880" w14:textId="77777777">
        <w:tc>
          <w:tcPr>
            <w:tcW w:w="1397" w:type="dxa"/>
            <w:shd w:val="clear" w:color="auto" w:fill="FFFFFF"/>
            <w:vAlign w:val="center"/>
          </w:tcPr>
          <w:p w14:paraId="482923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6D3ED118" w14:textId="77777777" w:rsidR="00237E64" w:rsidRDefault="00000000">
            <w:pPr>
              <w:rPr>
                <w:rFonts w:ascii="Calibri" w:eastAsia="Calibri" w:hAnsi="Calibri" w:cs="Calibri"/>
                <w:sz w:val="18"/>
                <w:szCs w:val="18"/>
              </w:rPr>
            </w:pPr>
            <w:r>
              <w:rPr>
                <w:rFonts w:ascii="Calibri" w:eastAsia="Calibri" w:hAnsi="Calibri" w:cs="Calibri"/>
                <w:sz w:val="18"/>
                <w:szCs w:val="18"/>
              </w:rPr>
              <w:t>FIC - Estatística nos anos iniciais do Ensino Fundamental</w:t>
            </w:r>
          </w:p>
        </w:tc>
        <w:tc>
          <w:tcPr>
            <w:tcW w:w="1383" w:type="dxa"/>
            <w:shd w:val="clear" w:color="auto" w:fill="FFFFFF"/>
            <w:vAlign w:val="center"/>
          </w:tcPr>
          <w:p w14:paraId="1DE880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BA5E9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97E6AA8" w14:textId="77777777">
        <w:tc>
          <w:tcPr>
            <w:tcW w:w="1397" w:type="dxa"/>
            <w:shd w:val="clear" w:color="auto" w:fill="DDF2F0"/>
            <w:vAlign w:val="center"/>
          </w:tcPr>
          <w:p w14:paraId="28E33B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3078FA64" w14:textId="77777777" w:rsidR="00237E64" w:rsidRDefault="00000000">
            <w:pPr>
              <w:rPr>
                <w:rFonts w:ascii="Calibri" w:eastAsia="Calibri" w:hAnsi="Calibri" w:cs="Calibri"/>
                <w:sz w:val="18"/>
                <w:szCs w:val="18"/>
              </w:rPr>
            </w:pPr>
            <w:r>
              <w:rPr>
                <w:rFonts w:ascii="Calibri" w:eastAsia="Calibri" w:hAnsi="Calibri" w:cs="Calibri"/>
                <w:sz w:val="18"/>
                <w:szCs w:val="18"/>
              </w:rPr>
              <w:t>FIC - Fundamentos de metrologia</w:t>
            </w:r>
          </w:p>
        </w:tc>
        <w:tc>
          <w:tcPr>
            <w:tcW w:w="1383" w:type="dxa"/>
            <w:shd w:val="clear" w:color="auto" w:fill="DDF2F0"/>
            <w:vAlign w:val="center"/>
          </w:tcPr>
          <w:p w14:paraId="2C2A91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781E32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5F81687" w14:textId="77777777">
        <w:tc>
          <w:tcPr>
            <w:tcW w:w="1397" w:type="dxa"/>
            <w:shd w:val="clear" w:color="auto" w:fill="FFFFFF"/>
            <w:vAlign w:val="center"/>
          </w:tcPr>
          <w:p w14:paraId="41CE7F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CDR</w:t>
            </w:r>
          </w:p>
        </w:tc>
        <w:tc>
          <w:tcPr>
            <w:tcW w:w="6040" w:type="dxa"/>
            <w:shd w:val="clear" w:color="auto" w:fill="FFFFFF"/>
            <w:vAlign w:val="center"/>
          </w:tcPr>
          <w:p w14:paraId="29F5B53D"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básico, pré-intermediário e intermediário</w:t>
            </w:r>
          </w:p>
        </w:tc>
        <w:tc>
          <w:tcPr>
            <w:tcW w:w="1383" w:type="dxa"/>
            <w:shd w:val="clear" w:color="auto" w:fill="FFFFFF"/>
            <w:vAlign w:val="center"/>
          </w:tcPr>
          <w:p w14:paraId="5236B4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7C906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332A54B6" w14:textId="77777777">
        <w:tc>
          <w:tcPr>
            <w:tcW w:w="1397" w:type="dxa"/>
            <w:shd w:val="clear" w:color="auto" w:fill="DDF2F0"/>
            <w:vAlign w:val="center"/>
          </w:tcPr>
          <w:p w14:paraId="6984FB6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CDR</w:t>
            </w:r>
          </w:p>
        </w:tc>
        <w:tc>
          <w:tcPr>
            <w:tcW w:w="6040" w:type="dxa"/>
            <w:shd w:val="clear" w:color="auto" w:fill="DDF2F0"/>
            <w:vAlign w:val="center"/>
          </w:tcPr>
          <w:p w14:paraId="2DAE8241" w14:textId="77777777" w:rsidR="00237E64" w:rsidRDefault="00000000">
            <w:pPr>
              <w:rPr>
                <w:rFonts w:ascii="Calibri" w:eastAsia="Calibri" w:hAnsi="Calibri" w:cs="Calibri"/>
                <w:b/>
                <w:sz w:val="18"/>
                <w:szCs w:val="18"/>
              </w:rPr>
            </w:pPr>
            <w:r>
              <w:rPr>
                <w:rFonts w:ascii="Calibri" w:eastAsia="Calibri" w:hAnsi="Calibri" w:cs="Calibri"/>
                <w:b/>
                <w:sz w:val="18"/>
                <w:szCs w:val="18"/>
              </w:rPr>
              <w:t>FIC - Injeção de termoplásticos</w:t>
            </w:r>
          </w:p>
        </w:tc>
        <w:tc>
          <w:tcPr>
            <w:tcW w:w="1383" w:type="dxa"/>
            <w:shd w:val="clear" w:color="auto" w:fill="DDF2F0"/>
            <w:vAlign w:val="center"/>
          </w:tcPr>
          <w:p w14:paraId="1AC7C28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15</w:t>
            </w:r>
          </w:p>
        </w:tc>
        <w:tc>
          <w:tcPr>
            <w:tcW w:w="1384" w:type="dxa"/>
            <w:shd w:val="clear" w:color="auto" w:fill="DDF2F0"/>
            <w:vAlign w:val="center"/>
          </w:tcPr>
          <w:p w14:paraId="7C7F1A8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160</w:t>
            </w:r>
          </w:p>
        </w:tc>
      </w:tr>
      <w:tr w:rsidR="00237E64" w14:paraId="14963EBF" w14:textId="77777777">
        <w:tc>
          <w:tcPr>
            <w:tcW w:w="1397" w:type="dxa"/>
            <w:shd w:val="clear" w:color="auto" w:fill="FFFFFF"/>
            <w:vAlign w:val="center"/>
          </w:tcPr>
          <w:p w14:paraId="7A009A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43A4FB7" w14:textId="77777777" w:rsidR="00237E64" w:rsidRDefault="00000000">
            <w:pPr>
              <w:rPr>
                <w:rFonts w:ascii="Calibri" w:eastAsia="Calibri" w:hAnsi="Calibri" w:cs="Calibri"/>
                <w:sz w:val="18"/>
                <w:szCs w:val="18"/>
              </w:rPr>
            </w:pPr>
            <w:r>
              <w:rPr>
                <w:rFonts w:ascii="Calibri" w:eastAsia="Calibri" w:hAnsi="Calibri" w:cs="Calibri"/>
                <w:sz w:val="18"/>
                <w:szCs w:val="18"/>
              </w:rPr>
              <w:t>FIC - Instalações elétricas prediais</w:t>
            </w:r>
          </w:p>
        </w:tc>
        <w:tc>
          <w:tcPr>
            <w:tcW w:w="1383" w:type="dxa"/>
            <w:shd w:val="clear" w:color="auto" w:fill="FFFFFF"/>
            <w:vAlign w:val="center"/>
          </w:tcPr>
          <w:p w14:paraId="4C10DE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3E45BD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w:t>
            </w:r>
          </w:p>
        </w:tc>
      </w:tr>
      <w:tr w:rsidR="00237E64" w14:paraId="69BCEA04" w14:textId="77777777">
        <w:tc>
          <w:tcPr>
            <w:tcW w:w="1397" w:type="dxa"/>
            <w:shd w:val="clear" w:color="auto" w:fill="DDF2F0"/>
            <w:vAlign w:val="center"/>
          </w:tcPr>
          <w:p w14:paraId="62F1E2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7497B6C1" w14:textId="77777777" w:rsidR="00237E64" w:rsidRDefault="00000000">
            <w:pPr>
              <w:rPr>
                <w:rFonts w:ascii="Calibri" w:eastAsia="Calibri" w:hAnsi="Calibri" w:cs="Calibri"/>
                <w:sz w:val="18"/>
                <w:szCs w:val="18"/>
              </w:rPr>
            </w:pPr>
            <w:r>
              <w:rPr>
                <w:rFonts w:ascii="Calibri" w:eastAsia="Calibri" w:hAnsi="Calibri" w:cs="Calibri"/>
                <w:sz w:val="18"/>
                <w:szCs w:val="18"/>
              </w:rPr>
              <w:t>FIC - Introdução ao desenvolvimento de embalagens plásticas</w:t>
            </w:r>
          </w:p>
        </w:tc>
        <w:tc>
          <w:tcPr>
            <w:tcW w:w="1383" w:type="dxa"/>
            <w:shd w:val="clear" w:color="auto" w:fill="DDF2F0"/>
            <w:vAlign w:val="center"/>
          </w:tcPr>
          <w:p w14:paraId="7B4AFE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071FCB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22F88609" w14:textId="77777777">
        <w:tc>
          <w:tcPr>
            <w:tcW w:w="1397" w:type="dxa"/>
            <w:shd w:val="clear" w:color="auto" w:fill="FFFFFF"/>
            <w:vAlign w:val="center"/>
          </w:tcPr>
          <w:p w14:paraId="0F6A7B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31CA4AC" w14:textId="77777777" w:rsidR="00237E64" w:rsidRDefault="00000000">
            <w:pPr>
              <w:rPr>
                <w:rFonts w:ascii="Calibri" w:eastAsia="Calibri" w:hAnsi="Calibri" w:cs="Calibri"/>
                <w:sz w:val="18"/>
                <w:szCs w:val="18"/>
              </w:rPr>
            </w:pPr>
            <w:r>
              <w:rPr>
                <w:rFonts w:ascii="Calibri" w:eastAsia="Calibri" w:hAnsi="Calibri" w:cs="Calibri"/>
                <w:sz w:val="18"/>
                <w:szCs w:val="18"/>
              </w:rPr>
              <w:t>FIC - Leitura</w:t>
            </w:r>
          </w:p>
        </w:tc>
        <w:tc>
          <w:tcPr>
            <w:tcW w:w="1383" w:type="dxa"/>
            <w:shd w:val="clear" w:color="auto" w:fill="FFFFFF"/>
            <w:vAlign w:val="center"/>
          </w:tcPr>
          <w:p w14:paraId="7CE600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EA45F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2919BAE" w14:textId="77777777">
        <w:tc>
          <w:tcPr>
            <w:tcW w:w="1397" w:type="dxa"/>
            <w:shd w:val="clear" w:color="auto" w:fill="DDF2F0"/>
            <w:vAlign w:val="center"/>
          </w:tcPr>
          <w:p w14:paraId="333AD4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72FAB670" w14:textId="77777777" w:rsidR="00237E64" w:rsidRDefault="00000000">
            <w:pPr>
              <w:rPr>
                <w:rFonts w:ascii="Calibri" w:eastAsia="Calibri" w:hAnsi="Calibri" w:cs="Calibri"/>
                <w:sz w:val="18"/>
                <w:szCs w:val="18"/>
              </w:rPr>
            </w:pPr>
            <w:r>
              <w:rPr>
                <w:rFonts w:ascii="Calibri" w:eastAsia="Calibri" w:hAnsi="Calibri" w:cs="Calibri"/>
                <w:sz w:val="18"/>
                <w:szCs w:val="18"/>
              </w:rPr>
              <w:t>FIC - Literatura Infantil e Contação de Histórias</w:t>
            </w:r>
          </w:p>
        </w:tc>
        <w:tc>
          <w:tcPr>
            <w:tcW w:w="1383" w:type="dxa"/>
            <w:shd w:val="clear" w:color="auto" w:fill="DDF2F0"/>
            <w:vAlign w:val="center"/>
          </w:tcPr>
          <w:p w14:paraId="1735E4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97D2F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76821343" w14:textId="77777777">
        <w:tc>
          <w:tcPr>
            <w:tcW w:w="1397" w:type="dxa"/>
            <w:shd w:val="clear" w:color="auto" w:fill="FFFFFF"/>
            <w:vAlign w:val="center"/>
          </w:tcPr>
          <w:p w14:paraId="470E1A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3150A98" w14:textId="77777777" w:rsidR="00237E64" w:rsidRDefault="00000000">
            <w:pPr>
              <w:rPr>
                <w:rFonts w:ascii="Calibri" w:eastAsia="Calibri" w:hAnsi="Calibri" w:cs="Calibri"/>
                <w:sz w:val="18"/>
                <w:szCs w:val="18"/>
              </w:rPr>
            </w:pPr>
            <w:r>
              <w:rPr>
                <w:rFonts w:ascii="Calibri" w:eastAsia="Calibri" w:hAnsi="Calibri" w:cs="Calibri"/>
                <w:sz w:val="18"/>
                <w:szCs w:val="18"/>
              </w:rPr>
              <w:t>FIC - Manutenção Industrial</w:t>
            </w:r>
          </w:p>
        </w:tc>
        <w:tc>
          <w:tcPr>
            <w:tcW w:w="1383" w:type="dxa"/>
            <w:shd w:val="clear" w:color="auto" w:fill="FFFFFF"/>
            <w:vAlign w:val="center"/>
          </w:tcPr>
          <w:p w14:paraId="594429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6F094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2DFE776" w14:textId="77777777">
        <w:tc>
          <w:tcPr>
            <w:tcW w:w="1397" w:type="dxa"/>
            <w:shd w:val="clear" w:color="auto" w:fill="DDF2F0"/>
            <w:vAlign w:val="center"/>
          </w:tcPr>
          <w:p w14:paraId="7729F5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1FB9AC85" w14:textId="77777777" w:rsidR="00237E64" w:rsidRDefault="00000000">
            <w:pPr>
              <w:rPr>
                <w:rFonts w:ascii="Calibri" w:eastAsia="Calibri" w:hAnsi="Calibri" w:cs="Calibri"/>
                <w:sz w:val="18"/>
                <w:szCs w:val="18"/>
              </w:rPr>
            </w:pPr>
            <w:r>
              <w:rPr>
                <w:rFonts w:ascii="Calibri" w:eastAsia="Calibri" w:hAnsi="Calibri" w:cs="Calibri"/>
                <w:sz w:val="18"/>
                <w:szCs w:val="18"/>
              </w:rPr>
              <w:t>FIC - Metodologias e Práticas no Ensino de Ciências</w:t>
            </w:r>
          </w:p>
        </w:tc>
        <w:tc>
          <w:tcPr>
            <w:tcW w:w="1383" w:type="dxa"/>
            <w:shd w:val="clear" w:color="auto" w:fill="DDF2F0"/>
            <w:vAlign w:val="center"/>
          </w:tcPr>
          <w:p w14:paraId="311C34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20E1F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D54A8BA" w14:textId="77777777">
        <w:tc>
          <w:tcPr>
            <w:tcW w:w="1397" w:type="dxa"/>
            <w:shd w:val="clear" w:color="auto" w:fill="FFFFFF"/>
            <w:vAlign w:val="center"/>
          </w:tcPr>
          <w:p w14:paraId="32BF65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73A1B120" w14:textId="77777777" w:rsidR="00237E64" w:rsidRDefault="00000000">
            <w:pPr>
              <w:rPr>
                <w:rFonts w:ascii="Calibri" w:eastAsia="Calibri" w:hAnsi="Calibri" w:cs="Calibri"/>
                <w:sz w:val="18"/>
                <w:szCs w:val="18"/>
              </w:rPr>
            </w:pPr>
            <w:r>
              <w:rPr>
                <w:rFonts w:ascii="Calibri" w:eastAsia="Calibri" w:hAnsi="Calibri" w:cs="Calibri"/>
                <w:sz w:val="18"/>
                <w:szCs w:val="18"/>
              </w:rPr>
              <w:t>FIC - Práticas no Ensino em Ciências Humanas</w:t>
            </w:r>
          </w:p>
        </w:tc>
        <w:tc>
          <w:tcPr>
            <w:tcW w:w="1383" w:type="dxa"/>
            <w:shd w:val="clear" w:color="auto" w:fill="FFFFFF"/>
            <w:vAlign w:val="center"/>
          </w:tcPr>
          <w:p w14:paraId="1D1505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A8F0F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684C8DD6" w14:textId="77777777">
        <w:tc>
          <w:tcPr>
            <w:tcW w:w="1397" w:type="dxa"/>
            <w:shd w:val="clear" w:color="auto" w:fill="DDF2F0"/>
            <w:vAlign w:val="center"/>
          </w:tcPr>
          <w:p w14:paraId="63D9E8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39AEA7E7" w14:textId="77777777" w:rsidR="00237E64" w:rsidRDefault="00000000">
            <w:pPr>
              <w:rPr>
                <w:rFonts w:ascii="Calibri" w:eastAsia="Calibri" w:hAnsi="Calibri" w:cs="Calibri"/>
                <w:sz w:val="18"/>
                <w:szCs w:val="18"/>
              </w:rPr>
            </w:pPr>
            <w:r>
              <w:rPr>
                <w:rFonts w:ascii="Calibri" w:eastAsia="Calibri" w:hAnsi="Calibri" w:cs="Calibri"/>
                <w:sz w:val="18"/>
                <w:szCs w:val="18"/>
              </w:rPr>
              <w:t>FIC - Práticas Pedagógicas no Ensino de matemática para professores do PENOA</w:t>
            </w:r>
          </w:p>
        </w:tc>
        <w:tc>
          <w:tcPr>
            <w:tcW w:w="1383" w:type="dxa"/>
            <w:shd w:val="clear" w:color="auto" w:fill="DDF2F0"/>
            <w:vAlign w:val="center"/>
          </w:tcPr>
          <w:p w14:paraId="7C6C10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8C3BD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90E03E9" w14:textId="77777777">
        <w:tc>
          <w:tcPr>
            <w:tcW w:w="1397" w:type="dxa"/>
            <w:shd w:val="clear" w:color="auto" w:fill="FFFFFF"/>
            <w:vAlign w:val="center"/>
          </w:tcPr>
          <w:p w14:paraId="5BEA37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4372B84E" w14:textId="77777777" w:rsidR="00237E64" w:rsidRDefault="00000000">
            <w:pPr>
              <w:rPr>
                <w:rFonts w:ascii="Calibri" w:eastAsia="Calibri" w:hAnsi="Calibri" w:cs="Calibri"/>
                <w:sz w:val="18"/>
                <w:szCs w:val="18"/>
              </w:rPr>
            </w:pPr>
            <w:r>
              <w:rPr>
                <w:rFonts w:ascii="Calibri" w:eastAsia="Calibri" w:hAnsi="Calibri" w:cs="Calibri"/>
                <w:sz w:val="18"/>
                <w:szCs w:val="18"/>
              </w:rPr>
              <w:t>FIC - Processos Artísticos Educacionais</w:t>
            </w:r>
          </w:p>
        </w:tc>
        <w:tc>
          <w:tcPr>
            <w:tcW w:w="1383" w:type="dxa"/>
            <w:shd w:val="clear" w:color="auto" w:fill="FFFFFF"/>
            <w:vAlign w:val="center"/>
          </w:tcPr>
          <w:p w14:paraId="231568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7587F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0BB18891" w14:textId="77777777">
        <w:tc>
          <w:tcPr>
            <w:tcW w:w="1397" w:type="dxa"/>
            <w:shd w:val="clear" w:color="auto" w:fill="DDF2F0"/>
            <w:vAlign w:val="center"/>
          </w:tcPr>
          <w:p w14:paraId="59B8EF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26D112CD" w14:textId="77777777" w:rsidR="00237E64" w:rsidRDefault="00000000">
            <w:pPr>
              <w:rPr>
                <w:rFonts w:ascii="Calibri" w:eastAsia="Calibri" w:hAnsi="Calibri" w:cs="Calibri"/>
                <w:sz w:val="18"/>
                <w:szCs w:val="18"/>
              </w:rPr>
            </w:pPr>
            <w:r>
              <w:rPr>
                <w:rFonts w:ascii="Calibri" w:eastAsia="Calibri" w:hAnsi="Calibri" w:cs="Calibri"/>
                <w:sz w:val="18"/>
                <w:szCs w:val="18"/>
              </w:rPr>
              <w:t>FIC - Recreação</w:t>
            </w:r>
          </w:p>
        </w:tc>
        <w:tc>
          <w:tcPr>
            <w:tcW w:w="1383" w:type="dxa"/>
            <w:shd w:val="clear" w:color="auto" w:fill="DDF2F0"/>
            <w:vAlign w:val="center"/>
          </w:tcPr>
          <w:p w14:paraId="3DCB1B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3F2FB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8D8C896" w14:textId="77777777">
        <w:tc>
          <w:tcPr>
            <w:tcW w:w="1397" w:type="dxa"/>
            <w:shd w:val="clear" w:color="auto" w:fill="FFFFFF"/>
            <w:vAlign w:val="center"/>
          </w:tcPr>
          <w:p w14:paraId="34D0C7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4883E10F"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Solidworks</w:t>
            </w:r>
            <w:proofErr w:type="spellEnd"/>
            <w:r>
              <w:rPr>
                <w:rFonts w:ascii="Calibri" w:eastAsia="Calibri" w:hAnsi="Calibri" w:cs="Calibri"/>
                <w:sz w:val="18"/>
                <w:szCs w:val="18"/>
              </w:rPr>
              <w:t xml:space="preserve"> - Desenho assistido por computador (CAD)</w:t>
            </w:r>
          </w:p>
        </w:tc>
        <w:tc>
          <w:tcPr>
            <w:tcW w:w="1383" w:type="dxa"/>
            <w:shd w:val="clear" w:color="auto" w:fill="FFFFFF"/>
            <w:vAlign w:val="center"/>
          </w:tcPr>
          <w:p w14:paraId="065DD3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5893CA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34B20CD" w14:textId="77777777">
        <w:tc>
          <w:tcPr>
            <w:tcW w:w="1397" w:type="dxa"/>
            <w:shd w:val="clear" w:color="auto" w:fill="DDF2F0"/>
            <w:vAlign w:val="center"/>
          </w:tcPr>
          <w:p w14:paraId="6F93E4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17AC43F0" w14:textId="77777777" w:rsidR="00237E64" w:rsidRDefault="00000000">
            <w:pPr>
              <w:rPr>
                <w:rFonts w:ascii="Calibri" w:eastAsia="Calibri" w:hAnsi="Calibri" w:cs="Calibri"/>
                <w:sz w:val="18"/>
                <w:szCs w:val="18"/>
              </w:rPr>
            </w:pPr>
            <w:r>
              <w:rPr>
                <w:rFonts w:ascii="Calibri" w:eastAsia="Calibri" w:hAnsi="Calibri" w:cs="Calibri"/>
                <w:sz w:val="18"/>
                <w:szCs w:val="18"/>
              </w:rPr>
              <w:t>FIC - Tecnologias para educação</w:t>
            </w:r>
          </w:p>
        </w:tc>
        <w:tc>
          <w:tcPr>
            <w:tcW w:w="1383" w:type="dxa"/>
            <w:shd w:val="clear" w:color="auto" w:fill="DDF2F0"/>
            <w:vAlign w:val="center"/>
          </w:tcPr>
          <w:p w14:paraId="46B70F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7E410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02520198" w14:textId="77777777">
        <w:tc>
          <w:tcPr>
            <w:tcW w:w="1397" w:type="dxa"/>
            <w:shd w:val="clear" w:color="auto" w:fill="FFFFFF"/>
            <w:vAlign w:val="center"/>
          </w:tcPr>
          <w:p w14:paraId="7435FA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55C919BB"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Eletromecânica</w:t>
            </w:r>
          </w:p>
        </w:tc>
        <w:tc>
          <w:tcPr>
            <w:tcW w:w="1383" w:type="dxa"/>
            <w:shd w:val="clear" w:color="auto" w:fill="FFFFFF"/>
            <w:vAlign w:val="center"/>
          </w:tcPr>
          <w:p w14:paraId="1EECFA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45D17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4F4061EE" w14:textId="77777777">
        <w:tc>
          <w:tcPr>
            <w:tcW w:w="1397" w:type="dxa"/>
            <w:shd w:val="clear" w:color="auto" w:fill="DDF2F0"/>
            <w:vAlign w:val="center"/>
          </w:tcPr>
          <w:p w14:paraId="1F13C3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54471BDE" w14:textId="77777777" w:rsidR="00237E64" w:rsidRDefault="00000000">
            <w:pPr>
              <w:rPr>
                <w:rFonts w:ascii="Calibri" w:eastAsia="Calibri" w:hAnsi="Calibri" w:cs="Calibri"/>
                <w:sz w:val="18"/>
                <w:szCs w:val="18"/>
              </w:rPr>
            </w:pPr>
            <w:r>
              <w:rPr>
                <w:rFonts w:ascii="Calibri" w:eastAsia="Calibri" w:hAnsi="Calibri" w:cs="Calibri"/>
                <w:sz w:val="18"/>
                <w:szCs w:val="18"/>
              </w:rPr>
              <w:t>PROEJA FIC - Operador de computador</w:t>
            </w:r>
          </w:p>
        </w:tc>
        <w:tc>
          <w:tcPr>
            <w:tcW w:w="1383" w:type="dxa"/>
            <w:shd w:val="clear" w:color="auto" w:fill="DDF2F0"/>
            <w:vAlign w:val="center"/>
          </w:tcPr>
          <w:p w14:paraId="4704F7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4A454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5ADADCF0" w14:textId="77777777">
        <w:tc>
          <w:tcPr>
            <w:tcW w:w="1397" w:type="dxa"/>
            <w:shd w:val="clear" w:color="auto" w:fill="FFFFFF"/>
            <w:vAlign w:val="center"/>
          </w:tcPr>
          <w:p w14:paraId="73F9C3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4FBB95AB" w14:textId="77777777" w:rsidR="00237E64" w:rsidRDefault="00000000">
            <w:pPr>
              <w:rPr>
                <w:rFonts w:ascii="Calibri" w:eastAsia="Calibri" w:hAnsi="Calibri" w:cs="Calibri"/>
                <w:sz w:val="18"/>
                <w:szCs w:val="18"/>
              </w:rPr>
            </w:pPr>
            <w:r>
              <w:rPr>
                <w:rFonts w:ascii="Calibri" w:eastAsia="Calibri" w:hAnsi="Calibri" w:cs="Calibri"/>
                <w:sz w:val="18"/>
                <w:szCs w:val="18"/>
              </w:rPr>
              <w:t>PROEJA FIC - Vendas</w:t>
            </w:r>
          </w:p>
        </w:tc>
        <w:tc>
          <w:tcPr>
            <w:tcW w:w="1383" w:type="dxa"/>
            <w:shd w:val="clear" w:color="auto" w:fill="FFFFFF"/>
            <w:vAlign w:val="center"/>
          </w:tcPr>
          <w:p w14:paraId="6A69AE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3673E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11565281" w14:textId="77777777">
        <w:tc>
          <w:tcPr>
            <w:tcW w:w="1397" w:type="dxa"/>
            <w:shd w:val="clear" w:color="auto" w:fill="DDF2F0"/>
            <w:vAlign w:val="center"/>
          </w:tcPr>
          <w:p w14:paraId="195AC8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4AC7738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Administração</w:t>
            </w:r>
          </w:p>
        </w:tc>
        <w:tc>
          <w:tcPr>
            <w:tcW w:w="1383" w:type="dxa"/>
            <w:shd w:val="clear" w:color="auto" w:fill="DDF2F0"/>
            <w:vAlign w:val="center"/>
          </w:tcPr>
          <w:p w14:paraId="60A901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EB503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2DB7315C" w14:textId="77777777">
        <w:tc>
          <w:tcPr>
            <w:tcW w:w="1397" w:type="dxa"/>
            <w:shd w:val="clear" w:color="auto" w:fill="FFFFFF"/>
            <w:vAlign w:val="center"/>
          </w:tcPr>
          <w:p w14:paraId="37A7D2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3C3A4568"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Automação Industrial - Matutino</w:t>
            </w:r>
          </w:p>
        </w:tc>
        <w:tc>
          <w:tcPr>
            <w:tcW w:w="1383" w:type="dxa"/>
            <w:shd w:val="clear" w:color="auto" w:fill="FFFFFF"/>
            <w:vAlign w:val="center"/>
          </w:tcPr>
          <w:p w14:paraId="228584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730FF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1356936C" w14:textId="77777777">
        <w:tc>
          <w:tcPr>
            <w:tcW w:w="1397" w:type="dxa"/>
            <w:shd w:val="clear" w:color="auto" w:fill="DDF2F0"/>
            <w:vAlign w:val="center"/>
          </w:tcPr>
          <w:p w14:paraId="67ED50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1641425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Automação Industrial - Vespertino</w:t>
            </w:r>
          </w:p>
        </w:tc>
        <w:tc>
          <w:tcPr>
            <w:tcW w:w="1383" w:type="dxa"/>
            <w:shd w:val="clear" w:color="auto" w:fill="DDF2F0"/>
            <w:vAlign w:val="center"/>
          </w:tcPr>
          <w:p w14:paraId="609A6E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F8A2F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7181DF9B" w14:textId="77777777">
        <w:tc>
          <w:tcPr>
            <w:tcW w:w="1397" w:type="dxa"/>
            <w:shd w:val="clear" w:color="auto" w:fill="FFFFFF"/>
            <w:vAlign w:val="center"/>
          </w:tcPr>
          <w:p w14:paraId="7B6252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5FD2DEC"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FFFFFF"/>
            <w:vAlign w:val="center"/>
          </w:tcPr>
          <w:p w14:paraId="5CD75C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4CFBC3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2F978A8C" w14:textId="77777777">
        <w:tc>
          <w:tcPr>
            <w:tcW w:w="1397" w:type="dxa"/>
            <w:shd w:val="clear" w:color="auto" w:fill="DDF2F0"/>
            <w:vAlign w:val="center"/>
          </w:tcPr>
          <w:p w14:paraId="1E6C38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38D1444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Fabricação Mecânica</w:t>
            </w:r>
          </w:p>
        </w:tc>
        <w:tc>
          <w:tcPr>
            <w:tcW w:w="1383" w:type="dxa"/>
            <w:shd w:val="clear" w:color="auto" w:fill="DDF2F0"/>
            <w:vAlign w:val="center"/>
          </w:tcPr>
          <w:p w14:paraId="4F3614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8AF7E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64B9383C" w14:textId="77777777">
        <w:tc>
          <w:tcPr>
            <w:tcW w:w="1397" w:type="dxa"/>
            <w:shd w:val="clear" w:color="auto" w:fill="FFFFFF"/>
            <w:vAlign w:val="center"/>
          </w:tcPr>
          <w:p w14:paraId="63AAD8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2C49366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Informática para Internet</w:t>
            </w:r>
          </w:p>
        </w:tc>
        <w:tc>
          <w:tcPr>
            <w:tcW w:w="1383" w:type="dxa"/>
            <w:shd w:val="clear" w:color="auto" w:fill="FFFFFF"/>
            <w:vAlign w:val="center"/>
          </w:tcPr>
          <w:p w14:paraId="0FB9F2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6B8B93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r>
      <w:tr w:rsidR="00237E64" w14:paraId="55356B48" w14:textId="77777777">
        <w:tc>
          <w:tcPr>
            <w:tcW w:w="1397" w:type="dxa"/>
            <w:shd w:val="clear" w:color="auto" w:fill="DDF2F0"/>
            <w:vAlign w:val="center"/>
          </w:tcPr>
          <w:p w14:paraId="30AF42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4E8C31D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Qualidade</w:t>
            </w:r>
          </w:p>
        </w:tc>
        <w:tc>
          <w:tcPr>
            <w:tcW w:w="1383" w:type="dxa"/>
            <w:shd w:val="clear" w:color="auto" w:fill="DDF2F0"/>
            <w:vAlign w:val="center"/>
          </w:tcPr>
          <w:p w14:paraId="735FDF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01734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3466DF0F" w14:textId="77777777">
        <w:tc>
          <w:tcPr>
            <w:tcW w:w="1397" w:type="dxa"/>
            <w:shd w:val="clear" w:color="auto" w:fill="FFFFFF"/>
            <w:vAlign w:val="center"/>
          </w:tcPr>
          <w:p w14:paraId="7D6193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236C457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Recursos Humanos</w:t>
            </w:r>
          </w:p>
        </w:tc>
        <w:tc>
          <w:tcPr>
            <w:tcW w:w="1383" w:type="dxa"/>
            <w:shd w:val="clear" w:color="auto" w:fill="FFFFFF"/>
            <w:vAlign w:val="center"/>
          </w:tcPr>
          <w:p w14:paraId="0BB1E7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315BF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7B3E7E20" w14:textId="77777777">
        <w:tc>
          <w:tcPr>
            <w:tcW w:w="1397" w:type="dxa"/>
            <w:shd w:val="clear" w:color="auto" w:fill="DDF2F0"/>
            <w:vAlign w:val="center"/>
          </w:tcPr>
          <w:p w14:paraId="698817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24F73CF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Redes de Computadores</w:t>
            </w:r>
          </w:p>
        </w:tc>
        <w:tc>
          <w:tcPr>
            <w:tcW w:w="1383" w:type="dxa"/>
            <w:shd w:val="clear" w:color="auto" w:fill="DDF2F0"/>
            <w:vAlign w:val="center"/>
          </w:tcPr>
          <w:p w14:paraId="3BEA82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2E8D3B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r>
      <w:tr w:rsidR="00237E64" w14:paraId="578B7A2F" w14:textId="77777777">
        <w:tc>
          <w:tcPr>
            <w:tcW w:w="1397" w:type="dxa"/>
            <w:shd w:val="clear" w:color="auto" w:fill="FFFFFF"/>
            <w:vAlign w:val="center"/>
          </w:tcPr>
          <w:p w14:paraId="277980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7B47218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Vendas</w:t>
            </w:r>
          </w:p>
        </w:tc>
        <w:tc>
          <w:tcPr>
            <w:tcW w:w="1383" w:type="dxa"/>
            <w:shd w:val="clear" w:color="auto" w:fill="FFFFFF"/>
            <w:vAlign w:val="center"/>
          </w:tcPr>
          <w:p w14:paraId="72DD4D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EED0F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2375DC8E" w14:textId="77777777">
        <w:tc>
          <w:tcPr>
            <w:tcW w:w="1397" w:type="dxa"/>
            <w:shd w:val="clear" w:color="auto" w:fill="DDF2F0"/>
            <w:vAlign w:val="center"/>
          </w:tcPr>
          <w:p w14:paraId="1CDB41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225A8F39"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Mecatrônica</w:t>
            </w:r>
          </w:p>
        </w:tc>
        <w:tc>
          <w:tcPr>
            <w:tcW w:w="1383" w:type="dxa"/>
            <w:shd w:val="clear" w:color="auto" w:fill="DDF2F0"/>
            <w:vAlign w:val="center"/>
          </w:tcPr>
          <w:p w14:paraId="073543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17869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4450</w:t>
            </w:r>
          </w:p>
        </w:tc>
      </w:tr>
      <w:tr w:rsidR="00237E64" w14:paraId="7C39F493" w14:textId="77777777">
        <w:tc>
          <w:tcPr>
            <w:tcW w:w="1397" w:type="dxa"/>
            <w:shd w:val="clear" w:color="auto" w:fill="FFFFFF"/>
            <w:vAlign w:val="center"/>
          </w:tcPr>
          <w:p w14:paraId="7B9AEC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15CD9F4"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Docência para a EPT</w:t>
            </w:r>
          </w:p>
        </w:tc>
        <w:tc>
          <w:tcPr>
            <w:tcW w:w="1383" w:type="dxa"/>
            <w:shd w:val="clear" w:color="auto" w:fill="FFFFFF"/>
            <w:vAlign w:val="center"/>
          </w:tcPr>
          <w:p w14:paraId="622215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1384" w:type="dxa"/>
            <w:shd w:val="clear" w:color="auto" w:fill="FFFFFF"/>
            <w:vAlign w:val="center"/>
          </w:tcPr>
          <w:p w14:paraId="5094EC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2B7ABC1" w14:textId="77777777">
        <w:tc>
          <w:tcPr>
            <w:tcW w:w="1397" w:type="dxa"/>
            <w:shd w:val="clear" w:color="auto" w:fill="DDF2F0"/>
            <w:vAlign w:val="center"/>
          </w:tcPr>
          <w:p w14:paraId="5668AA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086F6C5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w:t>
            </w:r>
          </w:p>
        </w:tc>
        <w:tc>
          <w:tcPr>
            <w:tcW w:w="1383" w:type="dxa"/>
            <w:shd w:val="clear" w:color="auto" w:fill="DDF2F0"/>
            <w:vAlign w:val="center"/>
          </w:tcPr>
          <w:p w14:paraId="359C75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1384" w:type="dxa"/>
            <w:shd w:val="clear" w:color="auto" w:fill="DDF2F0"/>
            <w:vAlign w:val="center"/>
          </w:tcPr>
          <w:p w14:paraId="4E55F5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4DCE1067" w14:textId="77777777">
        <w:tc>
          <w:tcPr>
            <w:tcW w:w="1397" w:type="dxa"/>
            <w:shd w:val="clear" w:color="auto" w:fill="FFFFFF"/>
            <w:vAlign w:val="center"/>
          </w:tcPr>
          <w:p w14:paraId="6B44E1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4C977BBE"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Escolar</w:t>
            </w:r>
          </w:p>
        </w:tc>
        <w:tc>
          <w:tcPr>
            <w:tcW w:w="1383" w:type="dxa"/>
            <w:shd w:val="clear" w:color="auto" w:fill="FFFFFF"/>
            <w:vAlign w:val="center"/>
          </w:tcPr>
          <w:p w14:paraId="6A7315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c>
          <w:tcPr>
            <w:tcW w:w="1384" w:type="dxa"/>
            <w:shd w:val="clear" w:color="auto" w:fill="FFFFFF"/>
            <w:vAlign w:val="center"/>
          </w:tcPr>
          <w:p w14:paraId="5BFB2B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6465DDBD" w14:textId="77777777">
        <w:tc>
          <w:tcPr>
            <w:tcW w:w="1397" w:type="dxa"/>
            <w:shd w:val="clear" w:color="auto" w:fill="DDF2F0"/>
            <w:vAlign w:val="center"/>
          </w:tcPr>
          <w:p w14:paraId="755820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50F01D96"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Química</w:t>
            </w:r>
          </w:p>
        </w:tc>
        <w:tc>
          <w:tcPr>
            <w:tcW w:w="1383" w:type="dxa"/>
            <w:shd w:val="clear" w:color="auto" w:fill="DDF2F0"/>
            <w:vAlign w:val="center"/>
          </w:tcPr>
          <w:p w14:paraId="26ABE2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B25CE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3780</w:t>
            </w:r>
          </w:p>
        </w:tc>
      </w:tr>
      <w:tr w:rsidR="00237E64" w14:paraId="733F49D8" w14:textId="77777777">
        <w:tc>
          <w:tcPr>
            <w:tcW w:w="1397" w:type="dxa"/>
            <w:shd w:val="clear" w:color="auto" w:fill="FFFFFF"/>
            <w:vAlign w:val="center"/>
          </w:tcPr>
          <w:p w14:paraId="32F884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30DC6AA"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Informática</w:t>
            </w:r>
          </w:p>
        </w:tc>
        <w:tc>
          <w:tcPr>
            <w:tcW w:w="1383" w:type="dxa"/>
            <w:shd w:val="clear" w:color="auto" w:fill="FFFFFF"/>
            <w:vAlign w:val="center"/>
          </w:tcPr>
          <w:p w14:paraId="428B19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D6FC0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5745D58F" w14:textId="77777777">
        <w:tc>
          <w:tcPr>
            <w:tcW w:w="1397" w:type="dxa"/>
            <w:shd w:val="clear" w:color="auto" w:fill="DDF2F0"/>
            <w:vAlign w:val="center"/>
          </w:tcPr>
          <w:p w14:paraId="5E00C8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5F203DC9"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Meio Ambiente</w:t>
            </w:r>
          </w:p>
        </w:tc>
        <w:tc>
          <w:tcPr>
            <w:tcW w:w="1383" w:type="dxa"/>
            <w:shd w:val="clear" w:color="auto" w:fill="DDF2F0"/>
            <w:vAlign w:val="center"/>
          </w:tcPr>
          <w:p w14:paraId="72EF42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FC9AE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64CB3D37" w14:textId="77777777">
        <w:tc>
          <w:tcPr>
            <w:tcW w:w="1397" w:type="dxa"/>
            <w:shd w:val="clear" w:color="auto" w:fill="FFFFFF"/>
            <w:vAlign w:val="center"/>
          </w:tcPr>
          <w:p w14:paraId="2D1EAC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CBF793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w:t>
            </w:r>
          </w:p>
        </w:tc>
        <w:tc>
          <w:tcPr>
            <w:tcW w:w="1383" w:type="dxa"/>
            <w:shd w:val="clear" w:color="auto" w:fill="FFFFFF"/>
            <w:vAlign w:val="center"/>
          </w:tcPr>
          <w:p w14:paraId="289AD2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68C70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0A1FA0B5" w14:textId="77777777">
        <w:tc>
          <w:tcPr>
            <w:tcW w:w="1397" w:type="dxa"/>
            <w:shd w:val="clear" w:color="auto" w:fill="DDF2F0"/>
            <w:vAlign w:val="center"/>
          </w:tcPr>
          <w:p w14:paraId="63F852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488D6AEC"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Cultura e </w:t>
            </w:r>
            <w:proofErr w:type="spellStart"/>
            <w:r>
              <w:rPr>
                <w:rFonts w:ascii="Calibri" w:eastAsia="Calibri" w:hAnsi="Calibri" w:cs="Calibri"/>
                <w:sz w:val="18"/>
                <w:szCs w:val="18"/>
              </w:rPr>
              <w:t>Sociobiodiversidade</w:t>
            </w:r>
            <w:proofErr w:type="spellEnd"/>
            <w:r>
              <w:rPr>
                <w:rFonts w:ascii="Calibri" w:eastAsia="Calibri" w:hAnsi="Calibri" w:cs="Calibri"/>
                <w:sz w:val="18"/>
                <w:szCs w:val="18"/>
              </w:rPr>
              <w:t xml:space="preserve"> na Gastronomia</w:t>
            </w:r>
          </w:p>
        </w:tc>
        <w:tc>
          <w:tcPr>
            <w:tcW w:w="1383" w:type="dxa"/>
            <w:shd w:val="clear" w:color="auto" w:fill="DDF2F0"/>
            <w:vAlign w:val="center"/>
          </w:tcPr>
          <w:p w14:paraId="744BC1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94BC0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465</w:t>
            </w:r>
          </w:p>
        </w:tc>
      </w:tr>
      <w:tr w:rsidR="00237E64" w14:paraId="19AEC735" w14:textId="77777777">
        <w:tc>
          <w:tcPr>
            <w:tcW w:w="1397" w:type="dxa"/>
            <w:shd w:val="clear" w:color="auto" w:fill="FFFFFF"/>
            <w:vAlign w:val="center"/>
          </w:tcPr>
          <w:p w14:paraId="7A64E8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C4A21D4"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Práticas de ensino na educação básica</w:t>
            </w:r>
          </w:p>
        </w:tc>
        <w:tc>
          <w:tcPr>
            <w:tcW w:w="1383" w:type="dxa"/>
            <w:shd w:val="clear" w:color="auto" w:fill="FFFFFF"/>
            <w:vAlign w:val="center"/>
          </w:tcPr>
          <w:p w14:paraId="13006A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11F907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7F0C6046" w14:textId="77777777">
        <w:tc>
          <w:tcPr>
            <w:tcW w:w="1397" w:type="dxa"/>
            <w:shd w:val="clear" w:color="auto" w:fill="DDF2F0"/>
            <w:vAlign w:val="center"/>
          </w:tcPr>
          <w:p w14:paraId="611CF8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2F7BBB3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qualidade no turismo</w:t>
            </w:r>
          </w:p>
        </w:tc>
        <w:tc>
          <w:tcPr>
            <w:tcW w:w="1383" w:type="dxa"/>
            <w:shd w:val="clear" w:color="auto" w:fill="DDF2F0"/>
            <w:vAlign w:val="center"/>
          </w:tcPr>
          <w:p w14:paraId="38CA0E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3AA24A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3257C7D6" w14:textId="77777777">
        <w:tc>
          <w:tcPr>
            <w:tcW w:w="1397" w:type="dxa"/>
            <w:shd w:val="clear" w:color="auto" w:fill="FFFFFF"/>
            <w:vAlign w:val="center"/>
          </w:tcPr>
          <w:p w14:paraId="18D652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713AB3F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Tecnologias para Educação Profissional</w:t>
            </w:r>
          </w:p>
        </w:tc>
        <w:tc>
          <w:tcPr>
            <w:tcW w:w="1383" w:type="dxa"/>
            <w:shd w:val="clear" w:color="auto" w:fill="FFFFFF"/>
            <w:vAlign w:val="center"/>
          </w:tcPr>
          <w:p w14:paraId="7416CE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29FB8C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52F943BC" w14:textId="77777777">
        <w:tc>
          <w:tcPr>
            <w:tcW w:w="1397" w:type="dxa"/>
            <w:shd w:val="clear" w:color="auto" w:fill="DDF2F0"/>
            <w:vAlign w:val="center"/>
          </w:tcPr>
          <w:p w14:paraId="6C9A36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7329E3ED"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ambiental</w:t>
            </w:r>
          </w:p>
        </w:tc>
        <w:tc>
          <w:tcPr>
            <w:tcW w:w="1383" w:type="dxa"/>
            <w:shd w:val="clear" w:color="auto" w:fill="DDF2F0"/>
            <w:vAlign w:val="center"/>
          </w:tcPr>
          <w:p w14:paraId="2919FF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655A44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5D431408" w14:textId="77777777">
        <w:tc>
          <w:tcPr>
            <w:tcW w:w="1397" w:type="dxa"/>
            <w:shd w:val="clear" w:color="auto" w:fill="FFFFFF"/>
            <w:vAlign w:val="center"/>
          </w:tcPr>
          <w:p w14:paraId="3FA860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397CD437"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FFFFFF"/>
            <w:vAlign w:val="center"/>
          </w:tcPr>
          <w:p w14:paraId="04E60F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8FFED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68FFF3AC" w14:textId="77777777">
        <w:tc>
          <w:tcPr>
            <w:tcW w:w="1397" w:type="dxa"/>
            <w:shd w:val="clear" w:color="auto" w:fill="DDF2F0"/>
            <w:vAlign w:val="center"/>
          </w:tcPr>
          <w:p w14:paraId="716456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315D96D8"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Intermediário 1</w:t>
            </w:r>
          </w:p>
        </w:tc>
        <w:tc>
          <w:tcPr>
            <w:tcW w:w="1383" w:type="dxa"/>
            <w:shd w:val="clear" w:color="auto" w:fill="DDF2F0"/>
            <w:vAlign w:val="center"/>
          </w:tcPr>
          <w:p w14:paraId="6E70A3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7234A7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D04C7CA" w14:textId="77777777">
        <w:tc>
          <w:tcPr>
            <w:tcW w:w="1397" w:type="dxa"/>
            <w:shd w:val="clear" w:color="auto" w:fill="FFFFFF"/>
            <w:vAlign w:val="center"/>
          </w:tcPr>
          <w:p w14:paraId="3E33EF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69801E56"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Intermediário 2</w:t>
            </w:r>
          </w:p>
        </w:tc>
        <w:tc>
          <w:tcPr>
            <w:tcW w:w="1383" w:type="dxa"/>
            <w:shd w:val="clear" w:color="auto" w:fill="FFFFFF"/>
            <w:vAlign w:val="center"/>
          </w:tcPr>
          <w:p w14:paraId="7318C7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18B5AE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78CA0572" w14:textId="77777777">
        <w:tc>
          <w:tcPr>
            <w:tcW w:w="1397" w:type="dxa"/>
            <w:shd w:val="clear" w:color="auto" w:fill="DDF2F0"/>
            <w:vAlign w:val="center"/>
          </w:tcPr>
          <w:p w14:paraId="0B7156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160B20A7" w14:textId="77777777" w:rsidR="00237E64" w:rsidRDefault="00000000">
            <w:pPr>
              <w:rPr>
                <w:rFonts w:ascii="Calibri" w:eastAsia="Calibri" w:hAnsi="Calibri" w:cs="Calibri"/>
                <w:sz w:val="18"/>
                <w:szCs w:val="18"/>
              </w:rPr>
            </w:pPr>
            <w:r>
              <w:rPr>
                <w:rFonts w:ascii="Calibri" w:eastAsia="Calibri" w:hAnsi="Calibri" w:cs="Calibri"/>
                <w:sz w:val="18"/>
                <w:szCs w:val="18"/>
              </w:rPr>
              <w:t>FIC - Estudos da deficiência</w:t>
            </w:r>
          </w:p>
        </w:tc>
        <w:tc>
          <w:tcPr>
            <w:tcW w:w="1383" w:type="dxa"/>
            <w:shd w:val="clear" w:color="auto" w:fill="DDF2F0"/>
            <w:vAlign w:val="center"/>
          </w:tcPr>
          <w:p w14:paraId="43F06B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795CD0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w:t>
            </w:r>
          </w:p>
        </w:tc>
      </w:tr>
      <w:tr w:rsidR="00237E64" w14:paraId="6811C95A" w14:textId="77777777">
        <w:tc>
          <w:tcPr>
            <w:tcW w:w="1397" w:type="dxa"/>
            <w:shd w:val="clear" w:color="auto" w:fill="FFFFFF"/>
            <w:vAlign w:val="center"/>
          </w:tcPr>
          <w:p w14:paraId="793FE5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235C8EB3" w14:textId="77777777" w:rsidR="00237E64" w:rsidRDefault="00000000">
            <w:pPr>
              <w:rPr>
                <w:rFonts w:ascii="Calibri" w:eastAsia="Calibri" w:hAnsi="Calibri" w:cs="Calibri"/>
                <w:sz w:val="18"/>
                <w:szCs w:val="18"/>
              </w:rPr>
            </w:pPr>
            <w:r>
              <w:rPr>
                <w:rFonts w:ascii="Calibri" w:eastAsia="Calibri" w:hAnsi="Calibri" w:cs="Calibri"/>
                <w:sz w:val="18"/>
                <w:szCs w:val="18"/>
              </w:rPr>
              <w:t>FIC - Eventos Sociais</w:t>
            </w:r>
          </w:p>
        </w:tc>
        <w:tc>
          <w:tcPr>
            <w:tcW w:w="1383" w:type="dxa"/>
            <w:shd w:val="clear" w:color="auto" w:fill="FFFFFF"/>
            <w:vAlign w:val="center"/>
          </w:tcPr>
          <w:p w14:paraId="30DB2E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387B4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5A8BCD8" w14:textId="77777777">
        <w:tc>
          <w:tcPr>
            <w:tcW w:w="1397" w:type="dxa"/>
            <w:shd w:val="clear" w:color="auto" w:fill="DDF2F0"/>
            <w:vAlign w:val="center"/>
          </w:tcPr>
          <w:p w14:paraId="0D6681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30950619"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básico</w:t>
            </w:r>
          </w:p>
        </w:tc>
        <w:tc>
          <w:tcPr>
            <w:tcW w:w="1383" w:type="dxa"/>
            <w:shd w:val="clear" w:color="auto" w:fill="DDF2F0"/>
            <w:vAlign w:val="center"/>
          </w:tcPr>
          <w:p w14:paraId="6017C2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0A87C5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718A1E74" w14:textId="77777777">
        <w:tc>
          <w:tcPr>
            <w:tcW w:w="1397" w:type="dxa"/>
            <w:shd w:val="clear" w:color="auto" w:fill="FFFFFF"/>
            <w:vAlign w:val="center"/>
          </w:tcPr>
          <w:p w14:paraId="056161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3F357DD"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Intermediário 1</w:t>
            </w:r>
          </w:p>
        </w:tc>
        <w:tc>
          <w:tcPr>
            <w:tcW w:w="1383" w:type="dxa"/>
            <w:shd w:val="clear" w:color="auto" w:fill="FFFFFF"/>
            <w:vAlign w:val="center"/>
          </w:tcPr>
          <w:p w14:paraId="297E7C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46F6B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1EF53E0" w14:textId="77777777">
        <w:tc>
          <w:tcPr>
            <w:tcW w:w="1397" w:type="dxa"/>
            <w:shd w:val="clear" w:color="auto" w:fill="DDF2F0"/>
            <w:vAlign w:val="center"/>
          </w:tcPr>
          <w:p w14:paraId="5ABF3D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759DBCDA"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Intermediário 2</w:t>
            </w:r>
          </w:p>
        </w:tc>
        <w:tc>
          <w:tcPr>
            <w:tcW w:w="1383" w:type="dxa"/>
            <w:shd w:val="clear" w:color="auto" w:fill="DDF2F0"/>
            <w:vAlign w:val="center"/>
          </w:tcPr>
          <w:p w14:paraId="3F62FA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31E71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9B51764" w14:textId="77777777">
        <w:tc>
          <w:tcPr>
            <w:tcW w:w="1397" w:type="dxa"/>
            <w:shd w:val="clear" w:color="auto" w:fill="FFFFFF"/>
            <w:vAlign w:val="center"/>
          </w:tcPr>
          <w:p w14:paraId="65718B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5000654A" w14:textId="77777777" w:rsidR="00237E64" w:rsidRDefault="00000000">
            <w:pPr>
              <w:rPr>
                <w:rFonts w:ascii="Calibri" w:eastAsia="Calibri" w:hAnsi="Calibri" w:cs="Calibri"/>
                <w:sz w:val="18"/>
                <w:szCs w:val="18"/>
              </w:rPr>
            </w:pPr>
            <w:r>
              <w:rPr>
                <w:rFonts w:ascii="Calibri" w:eastAsia="Calibri" w:hAnsi="Calibri" w:cs="Calibri"/>
                <w:sz w:val="18"/>
                <w:szCs w:val="18"/>
              </w:rPr>
              <w:t>FIC - Libras Básico</w:t>
            </w:r>
          </w:p>
        </w:tc>
        <w:tc>
          <w:tcPr>
            <w:tcW w:w="1383" w:type="dxa"/>
            <w:shd w:val="clear" w:color="auto" w:fill="FFFFFF"/>
            <w:vAlign w:val="center"/>
          </w:tcPr>
          <w:p w14:paraId="3A3ABA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7A20DC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15B561D" w14:textId="77777777">
        <w:tc>
          <w:tcPr>
            <w:tcW w:w="1397" w:type="dxa"/>
            <w:shd w:val="clear" w:color="auto" w:fill="DDF2F0"/>
            <w:vAlign w:val="center"/>
          </w:tcPr>
          <w:p w14:paraId="134F30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60015196" w14:textId="77777777" w:rsidR="00237E64" w:rsidRDefault="00000000">
            <w:pPr>
              <w:rPr>
                <w:rFonts w:ascii="Calibri" w:eastAsia="Calibri" w:hAnsi="Calibri" w:cs="Calibri"/>
                <w:sz w:val="18"/>
                <w:szCs w:val="18"/>
              </w:rPr>
            </w:pPr>
            <w:r>
              <w:rPr>
                <w:rFonts w:ascii="Calibri" w:eastAsia="Calibri" w:hAnsi="Calibri" w:cs="Calibri"/>
                <w:sz w:val="18"/>
                <w:szCs w:val="18"/>
              </w:rPr>
              <w:t>FIC - Libras Intermediário</w:t>
            </w:r>
          </w:p>
        </w:tc>
        <w:tc>
          <w:tcPr>
            <w:tcW w:w="1383" w:type="dxa"/>
            <w:shd w:val="clear" w:color="auto" w:fill="DDF2F0"/>
            <w:vAlign w:val="center"/>
          </w:tcPr>
          <w:p w14:paraId="2DA3C3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7E98A7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11EB949" w14:textId="77777777">
        <w:tc>
          <w:tcPr>
            <w:tcW w:w="1397" w:type="dxa"/>
            <w:shd w:val="clear" w:color="auto" w:fill="FFFFFF"/>
            <w:vAlign w:val="center"/>
          </w:tcPr>
          <w:p w14:paraId="680370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670C23C5" w14:textId="77777777" w:rsidR="00237E64" w:rsidRDefault="00000000">
            <w:pPr>
              <w:rPr>
                <w:rFonts w:ascii="Calibri" w:eastAsia="Calibri" w:hAnsi="Calibri" w:cs="Calibri"/>
                <w:sz w:val="18"/>
                <w:szCs w:val="18"/>
              </w:rPr>
            </w:pPr>
            <w:r>
              <w:rPr>
                <w:rFonts w:ascii="Calibri" w:eastAsia="Calibri" w:hAnsi="Calibri" w:cs="Calibri"/>
                <w:sz w:val="18"/>
                <w:szCs w:val="18"/>
              </w:rPr>
              <w:t>FIC - Técnicas Dietéticas</w:t>
            </w:r>
          </w:p>
        </w:tc>
        <w:tc>
          <w:tcPr>
            <w:tcW w:w="1383" w:type="dxa"/>
            <w:shd w:val="clear" w:color="auto" w:fill="FFFFFF"/>
            <w:vAlign w:val="center"/>
          </w:tcPr>
          <w:p w14:paraId="57C523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0F34E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55CBFE67" w14:textId="77777777">
        <w:tc>
          <w:tcPr>
            <w:tcW w:w="1397" w:type="dxa"/>
            <w:shd w:val="clear" w:color="auto" w:fill="DDF2F0"/>
            <w:vAlign w:val="center"/>
          </w:tcPr>
          <w:p w14:paraId="22B70F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63D3828C"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Gastronomia</w:t>
            </w:r>
          </w:p>
        </w:tc>
        <w:tc>
          <w:tcPr>
            <w:tcW w:w="1383" w:type="dxa"/>
            <w:shd w:val="clear" w:color="auto" w:fill="DDF2F0"/>
            <w:vAlign w:val="center"/>
          </w:tcPr>
          <w:p w14:paraId="444412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292D3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0D70F41D" w14:textId="77777777">
        <w:tc>
          <w:tcPr>
            <w:tcW w:w="1397" w:type="dxa"/>
            <w:shd w:val="clear" w:color="auto" w:fill="FFFFFF"/>
            <w:vAlign w:val="center"/>
          </w:tcPr>
          <w:p w14:paraId="0DEB98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223CB022"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Panificação</w:t>
            </w:r>
          </w:p>
        </w:tc>
        <w:tc>
          <w:tcPr>
            <w:tcW w:w="1383" w:type="dxa"/>
            <w:shd w:val="clear" w:color="auto" w:fill="FFFFFF"/>
            <w:vAlign w:val="center"/>
          </w:tcPr>
          <w:p w14:paraId="0D3DDC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94F2C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28FAC4C2" w14:textId="77777777">
        <w:tc>
          <w:tcPr>
            <w:tcW w:w="1397" w:type="dxa"/>
            <w:shd w:val="clear" w:color="auto" w:fill="DDF2F0"/>
            <w:vAlign w:val="center"/>
          </w:tcPr>
          <w:p w14:paraId="4151B0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CTE</w:t>
            </w:r>
          </w:p>
        </w:tc>
        <w:tc>
          <w:tcPr>
            <w:tcW w:w="6040" w:type="dxa"/>
            <w:shd w:val="clear" w:color="auto" w:fill="DDF2F0"/>
            <w:vAlign w:val="center"/>
          </w:tcPr>
          <w:p w14:paraId="75DFF48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Auxiliar de Confeitaria</w:t>
            </w:r>
          </w:p>
        </w:tc>
        <w:tc>
          <w:tcPr>
            <w:tcW w:w="1383" w:type="dxa"/>
            <w:shd w:val="clear" w:color="auto" w:fill="DDF2F0"/>
            <w:vAlign w:val="center"/>
          </w:tcPr>
          <w:p w14:paraId="2BB3CA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B59A4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13B06740" w14:textId="77777777">
        <w:tc>
          <w:tcPr>
            <w:tcW w:w="1397" w:type="dxa"/>
            <w:shd w:val="clear" w:color="auto" w:fill="FFFFFF"/>
            <w:vAlign w:val="center"/>
          </w:tcPr>
          <w:p w14:paraId="375B0B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3AD4790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Confeitaria</w:t>
            </w:r>
          </w:p>
        </w:tc>
        <w:tc>
          <w:tcPr>
            <w:tcW w:w="1383" w:type="dxa"/>
            <w:shd w:val="clear" w:color="auto" w:fill="FFFFFF"/>
            <w:vAlign w:val="center"/>
          </w:tcPr>
          <w:p w14:paraId="0434BB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6180C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FF8FF6F" w14:textId="77777777">
        <w:tc>
          <w:tcPr>
            <w:tcW w:w="1397" w:type="dxa"/>
            <w:shd w:val="clear" w:color="auto" w:fill="DDF2F0"/>
            <w:vAlign w:val="center"/>
          </w:tcPr>
          <w:p w14:paraId="7175B4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4B8A351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Gastronomia- turma sem1</w:t>
            </w:r>
          </w:p>
        </w:tc>
        <w:tc>
          <w:tcPr>
            <w:tcW w:w="1383" w:type="dxa"/>
            <w:shd w:val="clear" w:color="auto" w:fill="DDF2F0"/>
            <w:vAlign w:val="center"/>
          </w:tcPr>
          <w:p w14:paraId="102374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B3233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681EADC7" w14:textId="77777777">
        <w:tc>
          <w:tcPr>
            <w:tcW w:w="1397" w:type="dxa"/>
            <w:shd w:val="clear" w:color="auto" w:fill="FFFFFF"/>
            <w:vAlign w:val="center"/>
          </w:tcPr>
          <w:p w14:paraId="5E6C0A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71D2640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Gastronomia- turma sem2</w:t>
            </w:r>
          </w:p>
        </w:tc>
        <w:tc>
          <w:tcPr>
            <w:tcW w:w="1383" w:type="dxa"/>
            <w:shd w:val="clear" w:color="auto" w:fill="FFFFFF"/>
            <w:vAlign w:val="center"/>
          </w:tcPr>
          <w:p w14:paraId="2F539F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6153F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6D5623DA" w14:textId="77777777">
        <w:tc>
          <w:tcPr>
            <w:tcW w:w="1397" w:type="dxa"/>
            <w:shd w:val="clear" w:color="auto" w:fill="DDF2F0"/>
            <w:vAlign w:val="center"/>
          </w:tcPr>
          <w:p w14:paraId="7BFD8F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498168A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Guia de Turismo - Nacional</w:t>
            </w:r>
          </w:p>
        </w:tc>
        <w:tc>
          <w:tcPr>
            <w:tcW w:w="1383" w:type="dxa"/>
            <w:shd w:val="clear" w:color="auto" w:fill="DDF2F0"/>
            <w:vAlign w:val="center"/>
          </w:tcPr>
          <w:p w14:paraId="0498EB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97DE2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51C3195B" w14:textId="77777777">
        <w:tc>
          <w:tcPr>
            <w:tcW w:w="1397" w:type="dxa"/>
            <w:shd w:val="clear" w:color="auto" w:fill="FFFFFF"/>
            <w:vAlign w:val="center"/>
          </w:tcPr>
          <w:p w14:paraId="1CAA4A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4BF01E7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Guia de Turismo - Regional</w:t>
            </w:r>
          </w:p>
        </w:tc>
        <w:tc>
          <w:tcPr>
            <w:tcW w:w="1383" w:type="dxa"/>
            <w:shd w:val="clear" w:color="auto" w:fill="FFFFFF"/>
            <w:vAlign w:val="center"/>
          </w:tcPr>
          <w:p w14:paraId="55CCCC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CBC60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1284A533" w14:textId="77777777">
        <w:tc>
          <w:tcPr>
            <w:tcW w:w="1397" w:type="dxa"/>
            <w:shd w:val="clear" w:color="auto" w:fill="DDF2F0"/>
            <w:vAlign w:val="center"/>
          </w:tcPr>
          <w:p w14:paraId="44B0A4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47B4156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Marketing</w:t>
            </w:r>
          </w:p>
        </w:tc>
        <w:tc>
          <w:tcPr>
            <w:tcW w:w="1383" w:type="dxa"/>
            <w:shd w:val="clear" w:color="auto" w:fill="DDF2F0"/>
            <w:vAlign w:val="center"/>
          </w:tcPr>
          <w:p w14:paraId="62A4F8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6DE558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110DDA1B" w14:textId="77777777">
        <w:tc>
          <w:tcPr>
            <w:tcW w:w="1397" w:type="dxa"/>
            <w:shd w:val="clear" w:color="auto" w:fill="FFFFFF"/>
            <w:vAlign w:val="center"/>
          </w:tcPr>
          <w:p w14:paraId="05C251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AB3AED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Nutrição e Dietética</w:t>
            </w:r>
          </w:p>
        </w:tc>
        <w:tc>
          <w:tcPr>
            <w:tcW w:w="1383" w:type="dxa"/>
            <w:shd w:val="clear" w:color="auto" w:fill="FFFFFF"/>
            <w:vAlign w:val="center"/>
          </w:tcPr>
          <w:p w14:paraId="2A461B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E9EE6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E916E75" w14:textId="77777777">
        <w:tc>
          <w:tcPr>
            <w:tcW w:w="1397" w:type="dxa"/>
            <w:shd w:val="clear" w:color="auto" w:fill="DDF2F0"/>
            <w:vAlign w:val="center"/>
          </w:tcPr>
          <w:p w14:paraId="5B7506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338C8A5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Panificação</w:t>
            </w:r>
          </w:p>
        </w:tc>
        <w:tc>
          <w:tcPr>
            <w:tcW w:w="1383" w:type="dxa"/>
            <w:shd w:val="clear" w:color="auto" w:fill="DDF2F0"/>
            <w:vAlign w:val="center"/>
          </w:tcPr>
          <w:p w14:paraId="31A3C7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31743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471120D0" w14:textId="77777777">
        <w:tc>
          <w:tcPr>
            <w:tcW w:w="1397" w:type="dxa"/>
            <w:shd w:val="clear" w:color="auto" w:fill="FFFFFF"/>
            <w:vAlign w:val="center"/>
          </w:tcPr>
          <w:p w14:paraId="0C476D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2B50D465"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Gastronomia</w:t>
            </w:r>
          </w:p>
        </w:tc>
        <w:tc>
          <w:tcPr>
            <w:tcW w:w="1383" w:type="dxa"/>
            <w:shd w:val="clear" w:color="auto" w:fill="FFFFFF"/>
            <w:vAlign w:val="center"/>
          </w:tcPr>
          <w:p w14:paraId="56F102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6F8EF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69A46BB6" w14:textId="77777777">
        <w:tc>
          <w:tcPr>
            <w:tcW w:w="1397" w:type="dxa"/>
            <w:shd w:val="clear" w:color="auto" w:fill="DDF2F0"/>
            <w:vAlign w:val="center"/>
          </w:tcPr>
          <w:p w14:paraId="7724A3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53A53531"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de Turismo</w:t>
            </w:r>
          </w:p>
        </w:tc>
        <w:tc>
          <w:tcPr>
            <w:tcW w:w="1383" w:type="dxa"/>
            <w:shd w:val="clear" w:color="auto" w:fill="DDF2F0"/>
            <w:vAlign w:val="center"/>
          </w:tcPr>
          <w:p w14:paraId="03F688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3E029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1780</w:t>
            </w:r>
          </w:p>
        </w:tc>
      </w:tr>
      <w:tr w:rsidR="00237E64" w14:paraId="6E696E67" w14:textId="77777777">
        <w:tc>
          <w:tcPr>
            <w:tcW w:w="1397" w:type="dxa"/>
            <w:shd w:val="clear" w:color="auto" w:fill="FFFFFF"/>
            <w:vAlign w:val="center"/>
          </w:tcPr>
          <w:p w14:paraId="63C514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1A9D8A5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Hotelaria</w:t>
            </w:r>
          </w:p>
        </w:tc>
        <w:tc>
          <w:tcPr>
            <w:tcW w:w="1383" w:type="dxa"/>
            <w:shd w:val="clear" w:color="auto" w:fill="FFFFFF"/>
            <w:vAlign w:val="center"/>
          </w:tcPr>
          <w:p w14:paraId="28D0D7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EE8A7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2140</w:t>
            </w:r>
          </w:p>
        </w:tc>
      </w:tr>
      <w:tr w:rsidR="00237E64" w14:paraId="75870C2B" w14:textId="77777777">
        <w:tc>
          <w:tcPr>
            <w:tcW w:w="1397" w:type="dxa"/>
            <w:shd w:val="clear" w:color="auto" w:fill="DDF2F0"/>
            <w:vAlign w:val="center"/>
          </w:tcPr>
          <w:p w14:paraId="5DBD5A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446E9A6"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Biotecnologia</w:t>
            </w:r>
          </w:p>
        </w:tc>
        <w:tc>
          <w:tcPr>
            <w:tcW w:w="1383" w:type="dxa"/>
            <w:shd w:val="clear" w:color="auto" w:fill="DDF2F0"/>
            <w:vAlign w:val="center"/>
          </w:tcPr>
          <w:p w14:paraId="6F7E61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E797B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3160</w:t>
            </w:r>
          </w:p>
        </w:tc>
      </w:tr>
      <w:tr w:rsidR="00237E64" w14:paraId="09B54DA9" w14:textId="77777777">
        <w:tc>
          <w:tcPr>
            <w:tcW w:w="1397" w:type="dxa"/>
            <w:shd w:val="clear" w:color="auto" w:fill="FFFFFF"/>
            <w:vAlign w:val="center"/>
          </w:tcPr>
          <w:p w14:paraId="58EAD6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42BBAB6"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Design</w:t>
            </w:r>
          </w:p>
        </w:tc>
        <w:tc>
          <w:tcPr>
            <w:tcW w:w="1383" w:type="dxa"/>
            <w:shd w:val="clear" w:color="auto" w:fill="FFFFFF"/>
            <w:vAlign w:val="center"/>
          </w:tcPr>
          <w:p w14:paraId="5CA6AC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1287F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2800</w:t>
            </w:r>
          </w:p>
        </w:tc>
      </w:tr>
      <w:tr w:rsidR="00237E64" w14:paraId="42927596" w14:textId="77777777">
        <w:tc>
          <w:tcPr>
            <w:tcW w:w="1397" w:type="dxa"/>
            <w:shd w:val="clear" w:color="auto" w:fill="DDF2F0"/>
            <w:vAlign w:val="center"/>
          </w:tcPr>
          <w:p w14:paraId="0B70FD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8C46ECF"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383" w:type="dxa"/>
            <w:shd w:val="clear" w:color="auto" w:fill="DDF2F0"/>
            <w:vAlign w:val="center"/>
          </w:tcPr>
          <w:p w14:paraId="72DBBD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2F52B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4260</w:t>
            </w:r>
          </w:p>
        </w:tc>
      </w:tr>
      <w:tr w:rsidR="00237E64" w14:paraId="438A120A" w14:textId="77777777">
        <w:tc>
          <w:tcPr>
            <w:tcW w:w="1397" w:type="dxa"/>
            <w:shd w:val="clear" w:color="auto" w:fill="FFFFFF"/>
            <w:vAlign w:val="center"/>
          </w:tcPr>
          <w:p w14:paraId="07B5DC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6CE63A7"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FFFFFF"/>
            <w:vAlign w:val="center"/>
          </w:tcPr>
          <w:p w14:paraId="16D1DB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BE0A0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4400</w:t>
            </w:r>
          </w:p>
        </w:tc>
      </w:tr>
      <w:tr w:rsidR="00237E64" w14:paraId="62F672EA" w14:textId="77777777">
        <w:tc>
          <w:tcPr>
            <w:tcW w:w="1397" w:type="dxa"/>
            <w:shd w:val="clear" w:color="auto" w:fill="DDF2F0"/>
            <w:vAlign w:val="center"/>
          </w:tcPr>
          <w:p w14:paraId="22E2EC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687FBC1"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Eletrônica</w:t>
            </w:r>
          </w:p>
        </w:tc>
        <w:tc>
          <w:tcPr>
            <w:tcW w:w="1383" w:type="dxa"/>
            <w:shd w:val="clear" w:color="auto" w:fill="DDF2F0"/>
            <w:vAlign w:val="center"/>
          </w:tcPr>
          <w:p w14:paraId="59D20D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A553C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4100</w:t>
            </w:r>
          </w:p>
        </w:tc>
      </w:tr>
      <w:tr w:rsidR="00237E64" w14:paraId="5BA7196E" w14:textId="77777777">
        <w:tc>
          <w:tcPr>
            <w:tcW w:w="1397" w:type="dxa"/>
            <w:shd w:val="clear" w:color="auto" w:fill="FFFFFF"/>
            <w:vAlign w:val="center"/>
          </w:tcPr>
          <w:p w14:paraId="23A376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0FCE0D3"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Mecatrônica</w:t>
            </w:r>
          </w:p>
        </w:tc>
        <w:tc>
          <w:tcPr>
            <w:tcW w:w="1383" w:type="dxa"/>
            <w:shd w:val="clear" w:color="auto" w:fill="FFFFFF"/>
            <w:vAlign w:val="center"/>
          </w:tcPr>
          <w:p w14:paraId="1049DB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C7626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4060</w:t>
            </w:r>
          </w:p>
        </w:tc>
      </w:tr>
      <w:tr w:rsidR="00237E64" w14:paraId="27E1AE09" w14:textId="77777777">
        <w:tc>
          <w:tcPr>
            <w:tcW w:w="1397" w:type="dxa"/>
            <w:shd w:val="clear" w:color="auto" w:fill="DDF2F0"/>
            <w:vAlign w:val="center"/>
          </w:tcPr>
          <w:p w14:paraId="34876E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A9D463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 e Matemática</w:t>
            </w:r>
          </w:p>
        </w:tc>
        <w:tc>
          <w:tcPr>
            <w:tcW w:w="1383" w:type="dxa"/>
            <w:shd w:val="clear" w:color="auto" w:fill="DDF2F0"/>
            <w:vAlign w:val="center"/>
          </w:tcPr>
          <w:p w14:paraId="0E9AC7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384" w:type="dxa"/>
            <w:shd w:val="clear" w:color="auto" w:fill="DDF2F0"/>
            <w:vAlign w:val="center"/>
          </w:tcPr>
          <w:p w14:paraId="62EFE2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r>
      <w:tr w:rsidR="00237E64" w14:paraId="02B4F0A5" w14:textId="77777777">
        <w:tc>
          <w:tcPr>
            <w:tcW w:w="1397" w:type="dxa"/>
            <w:shd w:val="clear" w:color="auto" w:fill="FFFFFF"/>
            <w:vAlign w:val="center"/>
          </w:tcPr>
          <w:p w14:paraId="17DE66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A0E8D5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Robótica Educacional</w:t>
            </w:r>
          </w:p>
        </w:tc>
        <w:tc>
          <w:tcPr>
            <w:tcW w:w="1383" w:type="dxa"/>
            <w:shd w:val="clear" w:color="auto" w:fill="FFFFFF"/>
            <w:vAlign w:val="center"/>
          </w:tcPr>
          <w:p w14:paraId="2B5245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E4832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430</w:t>
            </w:r>
          </w:p>
        </w:tc>
      </w:tr>
      <w:tr w:rsidR="00237E64" w14:paraId="3EFEB908" w14:textId="77777777">
        <w:tc>
          <w:tcPr>
            <w:tcW w:w="1397" w:type="dxa"/>
            <w:shd w:val="clear" w:color="auto" w:fill="DDF2F0"/>
            <w:vAlign w:val="center"/>
          </w:tcPr>
          <w:p w14:paraId="7280AE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DA7C693"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Sistemas Embarcados</w:t>
            </w:r>
          </w:p>
        </w:tc>
        <w:tc>
          <w:tcPr>
            <w:tcW w:w="1383" w:type="dxa"/>
            <w:shd w:val="clear" w:color="auto" w:fill="DDF2F0"/>
            <w:vAlign w:val="center"/>
          </w:tcPr>
          <w:p w14:paraId="3879E3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37186C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4A6AB0BB" w14:textId="77777777">
        <w:tc>
          <w:tcPr>
            <w:tcW w:w="1397" w:type="dxa"/>
            <w:shd w:val="clear" w:color="auto" w:fill="FFFFFF"/>
            <w:vAlign w:val="center"/>
          </w:tcPr>
          <w:p w14:paraId="4D0D4E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28B97F2" w14:textId="77777777" w:rsidR="00237E64" w:rsidRDefault="00000000">
            <w:pPr>
              <w:rPr>
                <w:rFonts w:ascii="Calibri" w:eastAsia="Calibri" w:hAnsi="Calibri" w:cs="Calibri"/>
                <w:sz w:val="18"/>
                <w:szCs w:val="18"/>
              </w:rPr>
            </w:pPr>
            <w:r>
              <w:rPr>
                <w:rFonts w:ascii="Calibri" w:eastAsia="Calibri" w:hAnsi="Calibri" w:cs="Calibri"/>
                <w:sz w:val="18"/>
                <w:szCs w:val="18"/>
              </w:rPr>
              <w:t>FIC - Aplicação de Informações Meteorológicas</w:t>
            </w:r>
          </w:p>
        </w:tc>
        <w:tc>
          <w:tcPr>
            <w:tcW w:w="1383" w:type="dxa"/>
            <w:shd w:val="clear" w:color="auto" w:fill="FFFFFF"/>
            <w:vAlign w:val="center"/>
          </w:tcPr>
          <w:p w14:paraId="1050EA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B334F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9E76C3C" w14:textId="77777777">
        <w:tc>
          <w:tcPr>
            <w:tcW w:w="1397" w:type="dxa"/>
            <w:shd w:val="clear" w:color="auto" w:fill="DDF2F0"/>
            <w:vAlign w:val="center"/>
          </w:tcPr>
          <w:p w14:paraId="7A0AC7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AA0FE50" w14:textId="77777777" w:rsidR="00237E64" w:rsidRDefault="00000000">
            <w:pPr>
              <w:rPr>
                <w:rFonts w:ascii="Calibri" w:eastAsia="Calibri" w:hAnsi="Calibri" w:cs="Calibri"/>
                <w:sz w:val="18"/>
                <w:szCs w:val="18"/>
              </w:rPr>
            </w:pPr>
            <w:r>
              <w:rPr>
                <w:rFonts w:ascii="Calibri" w:eastAsia="Calibri" w:hAnsi="Calibri" w:cs="Calibri"/>
                <w:sz w:val="18"/>
                <w:szCs w:val="18"/>
              </w:rPr>
              <w:t>FIC - Especialização Técnica em Energia Fotovoltaica</w:t>
            </w:r>
          </w:p>
        </w:tc>
        <w:tc>
          <w:tcPr>
            <w:tcW w:w="1383" w:type="dxa"/>
            <w:shd w:val="clear" w:color="auto" w:fill="DDF2F0"/>
            <w:vAlign w:val="center"/>
          </w:tcPr>
          <w:p w14:paraId="5D4904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54EC4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w:t>
            </w:r>
          </w:p>
        </w:tc>
      </w:tr>
      <w:tr w:rsidR="00237E64" w14:paraId="2FC2ADF7" w14:textId="77777777">
        <w:tc>
          <w:tcPr>
            <w:tcW w:w="1397" w:type="dxa"/>
            <w:shd w:val="clear" w:color="auto" w:fill="FFFFFF"/>
            <w:vAlign w:val="center"/>
          </w:tcPr>
          <w:p w14:paraId="4E3003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22F8A236" w14:textId="77777777" w:rsidR="00237E64" w:rsidRDefault="00000000">
            <w:pPr>
              <w:rPr>
                <w:rFonts w:ascii="Calibri" w:eastAsia="Calibri" w:hAnsi="Calibri" w:cs="Calibri"/>
                <w:sz w:val="18"/>
                <w:szCs w:val="18"/>
              </w:rPr>
            </w:pPr>
            <w:r>
              <w:rPr>
                <w:rFonts w:ascii="Calibri" w:eastAsia="Calibri" w:hAnsi="Calibri" w:cs="Calibri"/>
                <w:sz w:val="18"/>
                <w:szCs w:val="18"/>
              </w:rPr>
              <w:t>FIC - Internet das Coisas com ESP32</w:t>
            </w:r>
          </w:p>
        </w:tc>
        <w:tc>
          <w:tcPr>
            <w:tcW w:w="1383" w:type="dxa"/>
            <w:shd w:val="clear" w:color="auto" w:fill="FFFFFF"/>
            <w:vAlign w:val="center"/>
          </w:tcPr>
          <w:p w14:paraId="3773B8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6D8559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779C727" w14:textId="77777777">
        <w:tc>
          <w:tcPr>
            <w:tcW w:w="1397" w:type="dxa"/>
            <w:shd w:val="clear" w:color="auto" w:fill="DDF2F0"/>
            <w:vAlign w:val="center"/>
          </w:tcPr>
          <w:p w14:paraId="5A989A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B680157"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Machine</w:t>
            </w:r>
            <w:proofErr w:type="spellEnd"/>
            <w:r>
              <w:rPr>
                <w:rFonts w:ascii="Calibri" w:eastAsia="Calibri" w:hAnsi="Calibri" w:cs="Calibri"/>
                <w:sz w:val="18"/>
                <w:szCs w:val="18"/>
              </w:rPr>
              <w:t xml:space="preserve"> Learning</w:t>
            </w:r>
          </w:p>
        </w:tc>
        <w:tc>
          <w:tcPr>
            <w:tcW w:w="1383" w:type="dxa"/>
            <w:shd w:val="clear" w:color="auto" w:fill="DDF2F0"/>
            <w:vAlign w:val="center"/>
          </w:tcPr>
          <w:p w14:paraId="500828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640B10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407D736" w14:textId="77777777">
        <w:tc>
          <w:tcPr>
            <w:tcW w:w="1397" w:type="dxa"/>
            <w:shd w:val="clear" w:color="auto" w:fill="FFFFFF"/>
            <w:vAlign w:val="center"/>
          </w:tcPr>
          <w:p w14:paraId="35D9ED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473426E" w14:textId="77777777" w:rsidR="00237E64" w:rsidRDefault="00000000">
            <w:pPr>
              <w:rPr>
                <w:rFonts w:ascii="Calibri" w:eastAsia="Calibri" w:hAnsi="Calibri" w:cs="Calibri"/>
                <w:sz w:val="18"/>
                <w:szCs w:val="18"/>
              </w:rPr>
            </w:pPr>
            <w:r>
              <w:rPr>
                <w:rFonts w:ascii="Calibri" w:eastAsia="Calibri" w:hAnsi="Calibri" w:cs="Calibri"/>
                <w:sz w:val="18"/>
                <w:szCs w:val="18"/>
              </w:rPr>
              <w:t>FIC - Metrologia Aplicada à Instrumentação Meteorológica</w:t>
            </w:r>
          </w:p>
        </w:tc>
        <w:tc>
          <w:tcPr>
            <w:tcW w:w="1383" w:type="dxa"/>
            <w:shd w:val="clear" w:color="auto" w:fill="FFFFFF"/>
            <w:vAlign w:val="center"/>
          </w:tcPr>
          <w:p w14:paraId="54C83A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07142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3EC1F4B" w14:textId="77777777">
        <w:tc>
          <w:tcPr>
            <w:tcW w:w="1397" w:type="dxa"/>
            <w:shd w:val="clear" w:color="auto" w:fill="DDF2F0"/>
            <w:vAlign w:val="center"/>
          </w:tcPr>
          <w:p w14:paraId="2BD808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19C77D29" w14:textId="77777777" w:rsidR="00237E64" w:rsidRDefault="00000000">
            <w:pPr>
              <w:rPr>
                <w:rFonts w:ascii="Calibri" w:eastAsia="Calibri" w:hAnsi="Calibri" w:cs="Calibri"/>
                <w:sz w:val="18"/>
                <w:szCs w:val="18"/>
              </w:rPr>
            </w:pPr>
            <w:r>
              <w:rPr>
                <w:rFonts w:ascii="Calibri" w:eastAsia="Calibri" w:hAnsi="Calibri" w:cs="Calibri"/>
                <w:sz w:val="18"/>
                <w:szCs w:val="18"/>
              </w:rPr>
              <w:t>FIC - Programação de Robôs com ROS</w:t>
            </w:r>
          </w:p>
        </w:tc>
        <w:tc>
          <w:tcPr>
            <w:tcW w:w="1383" w:type="dxa"/>
            <w:shd w:val="clear" w:color="auto" w:fill="DDF2F0"/>
            <w:vAlign w:val="center"/>
          </w:tcPr>
          <w:p w14:paraId="15195F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0976F6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B6BC022" w14:textId="77777777">
        <w:tc>
          <w:tcPr>
            <w:tcW w:w="1397" w:type="dxa"/>
            <w:shd w:val="clear" w:color="auto" w:fill="FFFFFF"/>
            <w:vAlign w:val="center"/>
          </w:tcPr>
          <w:p w14:paraId="04794C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3C73C755" w14:textId="77777777" w:rsidR="00237E64" w:rsidRDefault="00000000">
            <w:pPr>
              <w:rPr>
                <w:rFonts w:ascii="Calibri" w:eastAsia="Calibri" w:hAnsi="Calibri" w:cs="Calibri"/>
                <w:sz w:val="18"/>
                <w:szCs w:val="18"/>
              </w:rPr>
            </w:pPr>
            <w:r>
              <w:rPr>
                <w:rFonts w:ascii="Calibri" w:eastAsia="Calibri" w:hAnsi="Calibri" w:cs="Calibri"/>
                <w:sz w:val="18"/>
                <w:szCs w:val="18"/>
              </w:rPr>
              <w:t>FIC - Programação de Sistemas Linux</w:t>
            </w:r>
          </w:p>
        </w:tc>
        <w:tc>
          <w:tcPr>
            <w:tcW w:w="1383" w:type="dxa"/>
            <w:shd w:val="clear" w:color="auto" w:fill="FFFFFF"/>
            <w:vAlign w:val="center"/>
          </w:tcPr>
          <w:p w14:paraId="40B2D4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781D8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E2F366C" w14:textId="77777777">
        <w:tc>
          <w:tcPr>
            <w:tcW w:w="1397" w:type="dxa"/>
            <w:shd w:val="clear" w:color="auto" w:fill="DDF2F0"/>
            <w:vAlign w:val="center"/>
          </w:tcPr>
          <w:p w14:paraId="2FB6AF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E775822" w14:textId="77777777" w:rsidR="00237E64" w:rsidRDefault="00000000">
            <w:pPr>
              <w:rPr>
                <w:rFonts w:ascii="Calibri" w:eastAsia="Calibri" w:hAnsi="Calibri" w:cs="Calibri"/>
                <w:sz w:val="18"/>
                <w:szCs w:val="18"/>
              </w:rPr>
            </w:pPr>
            <w:r>
              <w:rPr>
                <w:rFonts w:ascii="Calibri" w:eastAsia="Calibri" w:hAnsi="Calibri" w:cs="Calibri"/>
                <w:sz w:val="18"/>
                <w:szCs w:val="18"/>
              </w:rPr>
              <w:t>FIC - Sistema de Energia Solar Fotovoltaica</w:t>
            </w:r>
          </w:p>
        </w:tc>
        <w:tc>
          <w:tcPr>
            <w:tcW w:w="1383" w:type="dxa"/>
            <w:shd w:val="clear" w:color="auto" w:fill="DDF2F0"/>
            <w:vAlign w:val="center"/>
          </w:tcPr>
          <w:p w14:paraId="137CBE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339CB7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F12AD7D" w14:textId="77777777">
        <w:tc>
          <w:tcPr>
            <w:tcW w:w="1397" w:type="dxa"/>
            <w:shd w:val="clear" w:color="auto" w:fill="FFFFFF"/>
            <w:vAlign w:val="center"/>
          </w:tcPr>
          <w:p w14:paraId="14477F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5FC3979"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Instrumento Musical</w:t>
            </w:r>
          </w:p>
        </w:tc>
        <w:tc>
          <w:tcPr>
            <w:tcW w:w="1383" w:type="dxa"/>
            <w:shd w:val="clear" w:color="auto" w:fill="FFFFFF"/>
            <w:vAlign w:val="center"/>
          </w:tcPr>
          <w:p w14:paraId="083599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B42DC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4D9CDB5D" w14:textId="77777777">
        <w:tc>
          <w:tcPr>
            <w:tcW w:w="1397" w:type="dxa"/>
            <w:shd w:val="clear" w:color="auto" w:fill="DDF2F0"/>
            <w:vAlign w:val="center"/>
          </w:tcPr>
          <w:p w14:paraId="2A965F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65E2B802"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PROEJA FIC - Auxiliar de </w:t>
            </w:r>
            <w:proofErr w:type="spellStart"/>
            <w:r>
              <w:rPr>
                <w:rFonts w:ascii="Calibri" w:eastAsia="Calibri" w:hAnsi="Calibri" w:cs="Calibri"/>
                <w:sz w:val="18"/>
                <w:szCs w:val="18"/>
              </w:rPr>
              <w:t>Cenotecnia</w:t>
            </w:r>
            <w:proofErr w:type="spellEnd"/>
          </w:p>
        </w:tc>
        <w:tc>
          <w:tcPr>
            <w:tcW w:w="1383" w:type="dxa"/>
            <w:shd w:val="clear" w:color="auto" w:fill="DDF2F0"/>
            <w:vAlign w:val="center"/>
          </w:tcPr>
          <w:p w14:paraId="45BA1E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102A9B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r>
      <w:tr w:rsidR="00237E64" w14:paraId="4B3735B2" w14:textId="77777777">
        <w:tc>
          <w:tcPr>
            <w:tcW w:w="1397" w:type="dxa"/>
            <w:shd w:val="clear" w:color="auto" w:fill="FFFFFF"/>
            <w:vAlign w:val="center"/>
          </w:tcPr>
          <w:p w14:paraId="159852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F9E2E89" w14:textId="77777777" w:rsidR="00237E64" w:rsidRDefault="00000000">
            <w:pPr>
              <w:rPr>
                <w:rFonts w:ascii="Calibri" w:eastAsia="Calibri" w:hAnsi="Calibri" w:cs="Calibri"/>
                <w:sz w:val="18"/>
                <w:szCs w:val="18"/>
              </w:rPr>
            </w:pPr>
            <w:r>
              <w:rPr>
                <w:rFonts w:ascii="Calibri" w:eastAsia="Calibri" w:hAnsi="Calibri" w:cs="Calibri"/>
                <w:sz w:val="18"/>
                <w:szCs w:val="18"/>
              </w:rPr>
              <w:t>PROEJA FIC - Instalador de Sistemas Fotovoltaicos</w:t>
            </w:r>
          </w:p>
        </w:tc>
        <w:tc>
          <w:tcPr>
            <w:tcW w:w="1383" w:type="dxa"/>
            <w:shd w:val="clear" w:color="auto" w:fill="FFFFFF"/>
            <w:vAlign w:val="center"/>
          </w:tcPr>
          <w:p w14:paraId="426BED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4185F5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r>
      <w:tr w:rsidR="00237E64" w14:paraId="74BD4F57" w14:textId="77777777">
        <w:tc>
          <w:tcPr>
            <w:tcW w:w="1397" w:type="dxa"/>
            <w:shd w:val="clear" w:color="auto" w:fill="DDF2F0"/>
            <w:vAlign w:val="center"/>
          </w:tcPr>
          <w:p w14:paraId="2013CF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331B630D" w14:textId="77777777" w:rsidR="00237E64" w:rsidRDefault="00000000">
            <w:pPr>
              <w:rPr>
                <w:rFonts w:ascii="Calibri" w:eastAsia="Calibri" w:hAnsi="Calibri" w:cs="Calibri"/>
                <w:sz w:val="18"/>
                <w:szCs w:val="18"/>
              </w:rPr>
            </w:pPr>
            <w:r>
              <w:rPr>
                <w:rFonts w:ascii="Calibri" w:eastAsia="Calibri" w:hAnsi="Calibri" w:cs="Calibri"/>
                <w:sz w:val="18"/>
                <w:szCs w:val="18"/>
              </w:rPr>
              <w:t>PROEJA FIC - Soldagem</w:t>
            </w:r>
          </w:p>
        </w:tc>
        <w:tc>
          <w:tcPr>
            <w:tcW w:w="1383" w:type="dxa"/>
            <w:shd w:val="clear" w:color="auto" w:fill="DDF2F0"/>
            <w:vAlign w:val="center"/>
          </w:tcPr>
          <w:p w14:paraId="3CB3C1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722FF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1560</w:t>
            </w:r>
          </w:p>
        </w:tc>
      </w:tr>
      <w:tr w:rsidR="00237E64" w14:paraId="39486C51" w14:textId="77777777">
        <w:tc>
          <w:tcPr>
            <w:tcW w:w="1397" w:type="dxa"/>
            <w:shd w:val="clear" w:color="auto" w:fill="FFFFFF"/>
            <w:vAlign w:val="center"/>
          </w:tcPr>
          <w:p w14:paraId="1D99A8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2AF3654B"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Mecatrônica</w:t>
            </w:r>
          </w:p>
        </w:tc>
        <w:tc>
          <w:tcPr>
            <w:tcW w:w="1383" w:type="dxa"/>
            <w:shd w:val="clear" w:color="auto" w:fill="FFFFFF"/>
            <w:vAlign w:val="center"/>
          </w:tcPr>
          <w:p w14:paraId="5681C1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4ADA71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r>
      <w:tr w:rsidR="00237E64" w14:paraId="4BA28F5D" w14:textId="77777777">
        <w:tc>
          <w:tcPr>
            <w:tcW w:w="1397" w:type="dxa"/>
            <w:shd w:val="clear" w:color="auto" w:fill="DDF2F0"/>
            <w:vAlign w:val="center"/>
          </w:tcPr>
          <w:p w14:paraId="2A7031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D1B455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DDF2F0"/>
            <w:vAlign w:val="center"/>
          </w:tcPr>
          <w:p w14:paraId="0A400B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5F5A4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51C7E89" w14:textId="77777777">
        <w:tc>
          <w:tcPr>
            <w:tcW w:w="1397" w:type="dxa"/>
            <w:shd w:val="clear" w:color="auto" w:fill="FFFFFF"/>
            <w:vAlign w:val="center"/>
          </w:tcPr>
          <w:p w14:paraId="3662AF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2E2CF3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 - Matutino</w:t>
            </w:r>
          </w:p>
        </w:tc>
        <w:tc>
          <w:tcPr>
            <w:tcW w:w="1383" w:type="dxa"/>
            <w:shd w:val="clear" w:color="auto" w:fill="FFFFFF"/>
            <w:vAlign w:val="center"/>
          </w:tcPr>
          <w:p w14:paraId="5233E8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C6336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r>
      <w:tr w:rsidR="00237E64" w14:paraId="0773D8C6" w14:textId="77777777">
        <w:tc>
          <w:tcPr>
            <w:tcW w:w="1397" w:type="dxa"/>
            <w:shd w:val="clear" w:color="auto" w:fill="DDF2F0"/>
            <w:vAlign w:val="center"/>
          </w:tcPr>
          <w:p w14:paraId="612F3F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6C9E945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 - Noturno</w:t>
            </w:r>
          </w:p>
        </w:tc>
        <w:tc>
          <w:tcPr>
            <w:tcW w:w="1383" w:type="dxa"/>
            <w:shd w:val="clear" w:color="auto" w:fill="DDF2F0"/>
            <w:vAlign w:val="center"/>
          </w:tcPr>
          <w:p w14:paraId="1AADF1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E1E32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r>
      <w:tr w:rsidR="00237E64" w14:paraId="27257729" w14:textId="77777777">
        <w:tc>
          <w:tcPr>
            <w:tcW w:w="1397" w:type="dxa"/>
            <w:shd w:val="clear" w:color="auto" w:fill="FFFFFF"/>
            <w:vAlign w:val="center"/>
          </w:tcPr>
          <w:p w14:paraId="024FDD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CF337D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Informática para Internet</w:t>
            </w:r>
          </w:p>
        </w:tc>
        <w:tc>
          <w:tcPr>
            <w:tcW w:w="1383" w:type="dxa"/>
            <w:shd w:val="clear" w:color="auto" w:fill="FFFFFF"/>
            <w:vAlign w:val="center"/>
          </w:tcPr>
          <w:p w14:paraId="29B260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384" w:type="dxa"/>
            <w:shd w:val="clear" w:color="auto" w:fill="FFFFFF"/>
            <w:vAlign w:val="center"/>
          </w:tcPr>
          <w:p w14:paraId="3B2F78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r>
      <w:tr w:rsidR="00237E64" w14:paraId="44C510BB" w14:textId="77777777">
        <w:tc>
          <w:tcPr>
            <w:tcW w:w="1397" w:type="dxa"/>
            <w:shd w:val="clear" w:color="auto" w:fill="DDF2F0"/>
            <w:vAlign w:val="center"/>
          </w:tcPr>
          <w:p w14:paraId="63592B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6ED54C5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 - 2025.1</w:t>
            </w:r>
          </w:p>
        </w:tc>
        <w:tc>
          <w:tcPr>
            <w:tcW w:w="1383" w:type="dxa"/>
            <w:shd w:val="clear" w:color="auto" w:fill="DDF2F0"/>
            <w:vAlign w:val="center"/>
          </w:tcPr>
          <w:p w14:paraId="07DD9A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84" w:type="dxa"/>
            <w:shd w:val="clear" w:color="auto" w:fill="DDF2F0"/>
            <w:vAlign w:val="center"/>
          </w:tcPr>
          <w:p w14:paraId="5B8CD4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5DA3851" w14:textId="77777777">
        <w:tc>
          <w:tcPr>
            <w:tcW w:w="1397" w:type="dxa"/>
            <w:shd w:val="clear" w:color="auto" w:fill="FFFFFF"/>
            <w:vAlign w:val="center"/>
          </w:tcPr>
          <w:p w14:paraId="571FA8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4879D8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Meio Ambiente</w:t>
            </w:r>
          </w:p>
        </w:tc>
        <w:tc>
          <w:tcPr>
            <w:tcW w:w="1383" w:type="dxa"/>
            <w:shd w:val="clear" w:color="auto" w:fill="FFFFFF"/>
            <w:vAlign w:val="center"/>
          </w:tcPr>
          <w:p w14:paraId="11B360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98106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A3278D6" w14:textId="77777777">
        <w:tc>
          <w:tcPr>
            <w:tcW w:w="1397" w:type="dxa"/>
            <w:shd w:val="clear" w:color="auto" w:fill="DDF2F0"/>
            <w:vAlign w:val="center"/>
          </w:tcPr>
          <w:p w14:paraId="2FAF5E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5CB535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Meteorologia</w:t>
            </w:r>
          </w:p>
        </w:tc>
        <w:tc>
          <w:tcPr>
            <w:tcW w:w="1383" w:type="dxa"/>
            <w:shd w:val="clear" w:color="auto" w:fill="DDF2F0"/>
            <w:vAlign w:val="center"/>
          </w:tcPr>
          <w:p w14:paraId="1448FD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F39DF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1D65DC15" w14:textId="77777777">
        <w:tc>
          <w:tcPr>
            <w:tcW w:w="1397" w:type="dxa"/>
            <w:shd w:val="clear" w:color="auto" w:fill="FFFFFF"/>
            <w:vAlign w:val="center"/>
          </w:tcPr>
          <w:p w14:paraId="7D52A7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6E6FF5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Saneamento</w:t>
            </w:r>
          </w:p>
        </w:tc>
        <w:tc>
          <w:tcPr>
            <w:tcW w:w="1383" w:type="dxa"/>
            <w:shd w:val="clear" w:color="auto" w:fill="FFFFFF"/>
            <w:vAlign w:val="center"/>
          </w:tcPr>
          <w:p w14:paraId="46DDA1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3F939F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1CCD171" w14:textId="77777777">
        <w:tc>
          <w:tcPr>
            <w:tcW w:w="1397" w:type="dxa"/>
            <w:shd w:val="clear" w:color="auto" w:fill="DDF2F0"/>
            <w:vAlign w:val="center"/>
          </w:tcPr>
          <w:p w14:paraId="67B8C0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35D0559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da Tecnologia da Informação</w:t>
            </w:r>
          </w:p>
        </w:tc>
        <w:tc>
          <w:tcPr>
            <w:tcW w:w="1383" w:type="dxa"/>
            <w:shd w:val="clear" w:color="auto" w:fill="DDF2F0"/>
            <w:vAlign w:val="center"/>
          </w:tcPr>
          <w:p w14:paraId="14707E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AA1F1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2160</w:t>
            </w:r>
          </w:p>
        </w:tc>
      </w:tr>
      <w:tr w:rsidR="00237E64" w14:paraId="26DAFCEB" w14:textId="77777777">
        <w:tc>
          <w:tcPr>
            <w:tcW w:w="1397" w:type="dxa"/>
            <w:shd w:val="clear" w:color="auto" w:fill="FFFFFF"/>
            <w:vAlign w:val="center"/>
          </w:tcPr>
          <w:p w14:paraId="598BE3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695EF7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da Tecnologia da Informação</w:t>
            </w:r>
          </w:p>
        </w:tc>
        <w:tc>
          <w:tcPr>
            <w:tcW w:w="1383" w:type="dxa"/>
            <w:shd w:val="clear" w:color="auto" w:fill="FFFFFF"/>
            <w:vAlign w:val="center"/>
          </w:tcPr>
          <w:p w14:paraId="211066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c>
          <w:tcPr>
            <w:tcW w:w="1384" w:type="dxa"/>
            <w:shd w:val="clear" w:color="auto" w:fill="FFFFFF"/>
            <w:vAlign w:val="center"/>
          </w:tcPr>
          <w:p w14:paraId="0D418D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2160</w:t>
            </w:r>
          </w:p>
        </w:tc>
      </w:tr>
      <w:tr w:rsidR="00237E64" w14:paraId="0E14D9F4" w14:textId="77777777">
        <w:tc>
          <w:tcPr>
            <w:tcW w:w="1397" w:type="dxa"/>
            <w:shd w:val="clear" w:color="auto" w:fill="DDF2F0"/>
            <w:vAlign w:val="center"/>
          </w:tcPr>
          <w:p w14:paraId="3A257B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B10ABB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de Energia e Eficiência Energética</w:t>
            </w:r>
          </w:p>
        </w:tc>
        <w:tc>
          <w:tcPr>
            <w:tcW w:w="1383" w:type="dxa"/>
            <w:shd w:val="clear" w:color="auto" w:fill="DDF2F0"/>
            <w:vAlign w:val="center"/>
          </w:tcPr>
          <w:p w14:paraId="599832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EE263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2540</w:t>
            </w:r>
          </w:p>
        </w:tc>
      </w:tr>
      <w:tr w:rsidR="00237E64" w14:paraId="666F84F5" w14:textId="77777777">
        <w:tc>
          <w:tcPr>
            <w:tcW w:w="1397" w:type="dxa"/>
            <w:shd w:val="clear" w:color="auto" w:fill="FFFFFF"/>
            <w:vAlign w:val="center"/>
          </w:tcPr>
          <w:p w14:paraId="50FA1D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264BFDF1"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Ciências de Dados</w:t>
            </w:r>
          </w:p>
        </w:tc>
        <w:tc>
          <w:tcPr>
            <w:tcW w:w="1383" w:type="dxa"/>
            <w:shd w:val="clear" w:color="auto" w:fill="FFFFFF"/>
            <w:vAlign w:val="center"/>
          </w:tcPr>
          <w:p w14:paraId="4C59D2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2CFFA5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13988860" w14:textId="77777777">
        <w:tc>
          <w:tcPr>
            <w:tcW w:w="1397" w:type="dxa"/>
            <w:shd w:val="clear" w:color="auto" w:fill="DDF2F0"/>
            <w:vAlign w:val="center"/>
          </w:tcPr>
          <w:p w14:paraId="5F4CA9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1B06254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Direitos Humanos</w:t>
            </w:r>
          </w:p>
        </w:tc>
        <w:tc>
          <w:tcPr>
            <w:tcW w:w="1383" w:type="dxa"/>
            <w:shd w:val="clear" w:color="auto" w:fill="DDF2F0"/>
            <w:vAlign w:val="center"/>
          </w:tcPr>
          <w:p w14:paraId="55D159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5B5CD6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27EF60F0" w14:textId="77777777">
        <w:tc>
          <w:tcPr>
            <w:tcW w:w="1397" w:type="dxa"/>
            <w:shd w:val="clear" w:color="auto" w:fill="FFFFFF"/>
            <w:vAlign w:val="center"/>
          </w:tcPr>
          <w:p w14:paraId="5DB495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73D84C67"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Bilíngue</w:t>
            </w:r>
          </w:p>
        </w:tc>
        <w:tc>
          <w:tcPr>
            <w:tcW w:w="1383" w:type="dxa"/>
            <w:shd w:val="clear" w:color="auto" w:fill="FFFFFF"/>
            <w:vAlign w:val="center"/>
          </w:tcPr>
          <w:p w14:paraId="4BF803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04B4D2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141DA5C8" w14:textId="77777777">
        <w:tc>
          <w:tcPr>
            <w:tcW w:w="1397" w:type="dxa"/>
            <w:shd w:val="clear" w:color="auto" w:fill="DDF2F0"/>
            <w:vAlign w:val="center"/>
          </w:tcPr>
          <w:p w14:paraId="25669C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6C830F2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de Riscos e Desastres</w:t>
            </w:r>
          </w:p>
        </w:tc>
        <w:tc>
          <w:tcPr>
            <w:tcW w:w="1383" w:type="dxa"/>
            <w:shd w:val="clear" w:color="auto" w:fill="DDF2F0"/>
            <w:vAlign w:val="center"/>
          </w:tcPr>
          <w:p w14:paraId="7AE9B8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c>
          <w:tcPr>
            <w:tcW w:w="1384" w:type="dxa"/>
            <w:shd w:val="clear" w:color="auto" w:fill="DDF2F0"/>
            <w:vAlign w:val="center"/>
          </w:tcPr>
          <w:p w14:paraId="736210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3357BB5C" w14:textId="77777777">
        <w:tc>
          <w:tcPr>
            <w:tcW w:w="1397" w:type="dxa"/>
            <w:shd w:val="clear" w:color="auto" w:fill="FFFFFF"/>
            <w:vAlign w:val="center"/>
          </w:tcPr>
          <w:p w14:paraId="506D9E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185FF0F5"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Liderança organizacional para a inovação</w:t>
            </w:r>
          </w:p>
        </w:tc>
        <w:tc>
          <w:tcPr>
            <w:tcW w:w="1383" w:type="dxa"/>
            <w:shd w:val="clear" w:color="auto" w:fill="FFFFFF"/>
            <w:vAlign w:val="center"/>
          </w:tcPr>
          <w:p w14:paraId="33ABA4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5ADEE0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2A31CE2" w14:textId="77777777">
        <w:tc>
          <w:tcPr>
            <w:tcW w:w="1397" w:type="dxa"/>
            <w:shd w:val="clear" w:color="auto" w:fill="DDF2F0"/>
            <w:vAlign w:val="center"/>
          </w:tcPr>
          <w:p w14:paraId="47BB93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0229030B" w14:textId="77777777" w:rsidR="00237E64" w:rsidRDefault="00000000">
            <w:pPr>
              <w:rPr>
                <w:rFonts w:ascii="Calibri" w:eastAsia="Calibri" w:hAnsi="Calibri" w:cs="Calibri"/>
                <w:sz w:val="18"/>
                <w:szCs w:val="18"/>
              </w:rPr>
            </w:pPr>
            <w:r>
              <w:rPr>
                <w:rFonts w:ascii="Calibri" w:eastAsia="Calibri" w:hAnsi="Calibri" w:cs="Calibri"/>
                <w:sz w:val="18"/>
                <w:szCs w:val="18"/>
              </w:rPr>
              <w:t>FIC - Acolhimento Imigrantes (português, História e Geografia)</w:t>
            </w:r>
          </w:p>
        </w:tc>
        <w:tc>
          <w:tcPr>
            <w:tcW w:w="1383" w:type="dxa"/>
            <w:shd w:val="clear" w:color="auto" w:fill="DDF2F0"/>
            <w:vAlign w:val="center"/>
          </w:tcPr>
          <w:p w14:paraId="7A665D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1384" w:type="dxa"/>
            <w:shd w:val="clear" w:color="auto" w:fill="DDF2F0"/>
            <w:vAlign w:val="center"/>
          </w:tcPr>
          <w:p w14:paraId="442FA3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73558C7E" w14:textId="77777777">
        <w:tc>
          <w:tcPr>
            <w:tcW w:w="1397" w:type="dxa"/>
            <w:shd w:val="clear" w:color="auto" w:fill="FFFFFF"/>
            <w:vAlign w:val="center"/>
          </w:tcPr>
          <w:p w14:paraId="76980C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421800C6"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Informática</w:t>
            </w:r>
          </w:p>
        </w:tc>
        <w:tc>
          <w:tcPr>
            <w:tcW w:w="1383" w:type="dxa"/>
            <w:shd w:val="clear" w:color="auto" w:fill="FFFFFF"/>
            <w:vAlign w:val="center"/>
          </w:tcPr>
          <w:p w14:paraId="2DE291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7F314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31DA5192" w14:textId="77777777">
        <w:tc>
          <w:tcPr>
            <w:tcW w:w="1397" w:type="dxa"/>
            <w:shd w:val="clear" w:color="auto" w:fill="DDF2F0"/>
            <w:vAlign w:val="center"/>
          </w:tcPr>
          <w:p w14:paraId="33FBA0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57390518" w14:textId="77777777" w:rsidR="00237E64" w:rsidRDefault="00000000">
            <w:pPr>
              <w:rPr>
                <w:rFonts w:ascii="Calibri" w:eastAsia="Calibri" w:hAnsi="Calibri" w:cs="Calibri"/>
                <w:sz w:val="18"/>
                <w:szCs w:val="18"/>
              </w:rPr>
            </w:pPr>
            <w:r>
              <w:rPr>
                <w:rFonts w:ascii="Calibri" w:eastAsia="Calibri" w:hAnsi="Calibri" w:cs="Calibri"/>
                <w:sz w:val="18"/>
                <w:szCs w:val="18"/>
              </w:rPr>
              <w:t>FIC - Arte e Biblioteca</w:t>
            </w:r>
          </w:p>
        </w:tc>
        <w:tc>
          <w:tcPr>
            <w:tcW w:w="1383" w:type="dxa"/>
            <w:shd w:val="clear" w:color="auto" w:fill="DDF2F0"/>
            <w:vAlign w:val="center"/>
          </w:tcPr>
          <w:p w14:paraId="41853D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1384" w:type="dxa"/>
            <w:shd w:val="clear" w:color="auto" w:fill="DDF2F0"/>
            <w:vAlign w:val="center"/>
          </w:tcPr>
          <w:p w14:paraId="2FA040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7480D60E" w14:textId="77777777">
        <w:tc>
          <w:tcPr>
            <w:tcW w:w="1397" w:type="dxa"/>
            <w:shd w:val="clear" w:color="auto" w:fill="FFFFFF"/>
            <w:vAlign w:val="center"/>
          </w:tcPr>
          <w:p w14:paraId="1F7825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GAS</w:t>
            </w:r>
          </w:p>
        </w:tc>
        <w:tc>
          <w:tcPr>
            <w:tcW w:w="6040" w:type="dxa"/>
            <w:shd w:val="clear" w:color="auto" w:fill="FFFFFF"/>
            <w:vAlign w:val="center"/>
          </w:tcPr>
          <w:p w14:paraId="5F4E3808" w14:textId="77777777" w:rsidR="00237E64" w:rsidRDefault="00000000">
            <w:pPr>
              <w:rPr>
                <w:rFonts w:ascii="Calibri" w:eastAsia="Calibri" w:hAnsi="Calibri" w:cs="Calibri"/>
                <w:sz w:val="18"/>
                <w:szCs w:val="18"/>
              </w:rPr>
            </w:pPr>
            <w:r>
              <w:rPr>
                <w:rFonts w:ascii="Calibri" w:eastAsia="Calibri" w:hAnsi="Calibri" w:cs="Calibri"/>
                <w:sz w:val="18"/>
                <w:szCs w:val="18"/>
              </w:rPr>
              <w:t>FIC - Computação para Professores da Educação Básica - Ferramentas Básicas</w:t>
            </w:r>
          </w:p>
        </w:tc>
        <w:tc>
          <w:tcPr>
            <w:tcW w:w="1383" w:type="dxa"/>
            <w:shd w:val="clear" w:color="auto" w:fill="FFFFFF"/>
            <w:vAlign w:val="center"/>
          </w:tcPr>
          <w:p w14:paraId="56C864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84" w:type="dxa"/>
            <w:shd w:val="clear" w:color="auto" w:fill="FFFFFF"/>
            <w:vAlign w:val="center"/>
          </w:tcPr>
          <w:p w14:paraId="60C805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36766860" w14:textId="77777777">
        <w:tc>
          <w:tcPr>
            <w:tcW w:w="1397" w:type="dxa"/>
            <w:shd w:val="clear" w:color="auto" w:fill="DDF2F0"/>
            <w:vAlign w:val="center"/>
          </w:tcPr>
          <w:p w14:paraId="0DA0CA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6C95B90A" w14:textId="77777777" w:rsidR="00237E64" w:rsidRDefault="00000000">
            <w:pPr>
              <w:rPr>
                <w:rFonts w:ascii="Calibri" w:eastAsia="Calibri" w:hAnsi="Calibri" w:cs="Calibri"/>
                <w:sz w:val="18"/>
                <w:szCs w:val="18"/>
              </w:rPr>
            </w:pPr>
            <w:r>
              <w:rPr>
                <w:rFonts w:ascii="Calibri" w:eastAsia="Calibri" w:hAnsi="Calibri" w:cs="Calibri"/>
                <w:sz w:val="18"/>
                <w:szCs w:val="18"/>
              </w:rPr>
              <w:t>FIC - Computação para Professores da Educação Básica - Sequências Didáticas</w:t>
            </w:r>
          </w:p>
        </w:tc>
        <w:tc>
          <w:tcPr>
            <w:tcW w:w="1383" w:type="dxa"/>
            <w:shd w:val="clear" w:color="auto" w:fill="DDF2F0"/>
            <w:vAlign w:val="center"/>
          </w:tcPr>
          <w:p w14:paraId="46E8B7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1384" w:type="dxa"/>
            <w:shd w:val="clear" w:color="auto" w:fill="DDF2F0"/>
            <w:vAlign w:val="center"/>
          </w:tcPr>
          <w:p w14:paraId="68DE62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161E546" w14:textId="77777777">
        <w:tc>
          <w:tcPr>
            <w:tcW w:w="1397" w:type="dxa"/>
            <w:shd w:val="clear" w:color="auto" w:fill="FFFFFF"/>
            <w:vAlign w:val="center"/>
          </w:tcPr>
          <w:p w14:paraId="778EFF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43EB7B35"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Bilíngue</w:t>
            </w:r>
          </w:p>
        </w:tc>
        <w:tc>
          <w:tcPr>
            <w:tcW w:w="1383" w:type="dxa"/>
            <w:shd w:val="clear" w:color="auto" w:fill="FFFFFF"/>
            <w:vAlign w:val="center"/>
          </w:tcPr>
          <w:p w14:paraId="3BE267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1384" w:type="dxa"/>
            <w:shd w:val="clear" w:color="auto" w:fill="FFFFFF"/>
            <w:vAlign w:val="center"/>
          </w:tcPr>
          <w:p w14:paraId="779E5C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E64381F" w14:textId="77777777">
        <w:tc>
          <w:tcPr>
            <w:tcW w:w="1397" w:type="dxa"/>
            <w:shd w:val="clear" w:color="auto" w:fill="DDF2F0"/>
            <w:vAlign w:val="center"/>
          </w:tcPr>
          <w:p w14:paraId="73A56B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2C08832D"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de Jovens e Adultos (português e Matemática)</w:t>
            </w:r>
          </w:p>
        </w:tc>
        <w:tc>
          <w:tcPr>
            <w:tcW w:w="1383" w:type="dxa"/>
            <w:shd w:val="clear" w:color="auto" w:fill="DDF2F0"/>
            <w:vAlign w:val="center"/>
          </w:tcPr>
          <w:p w14:paraId="5D9D2A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717B9D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40592C54" w14:textId="77777777">
        <w:tc>
          <w:tcPr>
            <w:tcW w:w="1397" w:type="dxa"/>
            <w:shd w:val="clear" w:color="auto" w:fill="FFFFFF"/>
            <w:vAlign w:val="center"/>
          </w:tcPr>
          <w:p w14:paraId="55C9DB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3BF48A9E"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Física</w:t>
            </w:r>
          </w:p>
        </w:tc>
        <w:tc>
          <w:tcPr>
            <w:tcW w:w="1383" w:type="dxa"/>
            <w:shd w:val="clear" w:color="auto" w:fill="FFFFFF"/>
            <w:vAlign w:val="center"/>
          </w:tcPr>
          <w:p w14:paraId="2F769F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1384" w:type="dxa"/>
            <w:shd w:val="clear" w:color="auto" w:fill="FFFFFF"/>
            <w:vAlign w:val="center"/>
          </w:tcPr>
          <w:p w14:paraId="74E2EA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6B6EF750" w14:textId="77777777">
        <w:tc>
          <w:tcPr>
            <w:tcW w:w="1397" w:type="dxa"/>
            <w:shd w:val="clear" w:color="auto" w:fill="DDF2F0"/>
            <w:vAlign w:val="center"/>
          </w:tcPr>
          <w:p w14:paraId="380658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6686929D" w14:textId="77777777" w:rsidR="00237E64" w:rsidRDefault="00000000">
            <w:pPr>
              <w:rPr>
                <w:rFonts w:ascii="Calibri" w:eastAsia="Calibri" w:hAnsi="Calibri" w:cs="Calibri"/>
                <w:sz w:val="18"/>
                <w:szCs w:val="18"/>
              </w:rPr>
            </w:pPr>
            <w:r>
              <w:rPr>
                <w:rFonts w:ascii="Calibri" w:eastAsia="Calibri" w:hAnsi="Calibri" w:cs="Calibri"/>
                <w:sz w:val="18"/>
                <w:szCs w:val="18"/>
              </w:rPr>
              <w:t>FIC - Ensino de Ciências</w:t>
            </w:r>
          </w:p>
        </w:tc>
        <w:tc>
          <w:tcPr>
            <w:tcW w:w="1383" w:type="dxa"/>
            <w:shd w:val="clear" w:color="auto" w:fill="DDF2F0"/>
            <w:vAlign w:val="center"/>
          </w:tcPr>
          <w:p w14:paraId="53B36F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84" w:type="dxa"/>
            <w:shd w:val="clear" w:color="auto" w:fill="DDF2F0"/>
            <w:vAlign w:val="center"/>
          </w:tcPr>
          <w:p w14:paraId="25DB5C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55CD008D" w14:textId="77777777">
        <w:tc>
          <w:tcPr>
            <w:tcW w:w="1397" w:type="dxa"/>
            <w:shd w:val="clear" w:color="auto" w:fill="FFFFFF"/>
            <w:vAlign w:val="center"/>
          </w:tcPr>
          <w:p w14:paraId="1B129F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3487E4AA" w14:textId="77777777" w:rsidR="00237E64" w:rsidRDefault="00000000">
            <w:pPr>
              <w:rPr>
                <w:rFonts w:ascii="Calibri" w:eastAsia="Calibri" w:hAnsi="Calibri" w:cs="Calibri"/>
                <w:sz w:val="18"/>
                <w:szCs w:val="18"/>
              </w:rPr>
            </w:pPr>
            <w:r>
              <w:rPr>
                <w:rFonts w:ascii="Calibri" w:eastAsia="Calibri" w:hAnsi="Calibri" w:cs="Calibri"/>
                <w:sz w:val="18"/>
                <w:szCs w:val="18"/>
              </w:rPr>
              <w:t>FIC - Ensino de Ciências Humanas</w:t>
            </w:r>
          </w:p>
        </w:tc>
        <w:tc>
          <w:tcPr>
            <w:tcW w:w="1383" w:type="dxa"/>
            <w:shd w:val="clear" w:color="auto" w:fill="FFFFFF"/>
            <w:vAlign w:val="center"/>
          </w:tcPr>
          <w:p w14:paraId="5C5C2C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71182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77D47E6B" w14:textId="77777777">
        <w:tc>
          <w:tcPr>
            <w:tcW w:w="1397" w:type="dxa"/>
            <w:shd w:val="clear" w:color="auto" w:fill="DDF2F0"/>
            <w:vAlign w:val="center"/>
          </w:tcPr>
          <w:p w14:paraId="349B05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3A30D461"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para formadores</w:t>
            </w:r>
          </w:p>
        </w:tc>
        <w:tc>
          <w:tcPr>
            <w:tcW w:w="1383" w:type="dxa"/>
            <w:shd w:val="clear" w:color="auto" w:fill="DDF2F0"/>
            <w:vAlign w:val="center"/>
          </w:tcPr>
          <w:p w14:paraId="7E5065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D447F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2EAD659E" w14:textId="77777777">
        <w:tc>
          <w:tcPr>
            <w:tcW w:w="1397" w:type="dxa"/>
            <w:shd w:val="clear" w:color="auto" w:fill="FFFFFF"/>
            <w:vAlign w:val="center"/>
          </w:tcPr>
          <w:p w14:paraId="2E02B9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399E8261"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Portuguesa</w:t>
            </w:r>
          </w:p>
        </w:tc>
        <w:tc>
          <w:tcPr>
            <w:tcW w:w="1383" w:type="dxa"/>
            <w:shd w:val="clear" w:color="auto" w:fill="FFFFFF"/>
            <w:vAlign w:val="center"/>
          </w:tcPr>
          <w:p w14:paraId="10FC90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84" w:type="dxa"/>
            <w:shd w:val="clear" w:color="auto" w:fill="FFFFFF"/>
            <w:vAlign w:val="center"/>
          </w:tcPr>
          <w:p w14:paraId="44488F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r>
      <w:tr w:rsidR="00237E64" w14:paraId="1007C7BD" w14:textId="77777777">
        <w:tc>
          <w:tcPr>
            <w:tcW w:w="1397" w:type="dxa"/>
            <w:shd w:val="clear" w:color="auto" w:fill="DDF2F0"/>
            <w:vAlign w:val="center"/>
          </w:tcPr>
          <w:p w14:paraId="4D203B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6898C824" w14:textId="77777777" w:rsidR="00237E64" w:rsidRDefault="00000000">
            <w:pPr>
              <w:rPr>
                <w:rFonts w:ascii="Calibri" w:eastAsia="Calibri" w:hAnsi="Calibri" w:cs="Calibri"/>
                <w:sz w:val="18"/>
                <w:szCs w:val="18"/>
              </w:rPr>
            </w:pPr>
            <w:r>
              <w:rPr>
                <w:rFonts w:ascii="Calibri" w:eastAsia="Calibri" w:hAnsi="Calibri" w:cs="Calibri"/>
                <w:sz w:val="18"/>
                <w:szCs w:val="18"/>
              </w:rPr>
              <w:t>FIC - Metodologias Ativas</w:t>
            </w:r>
          </w:p>
        </w:tc>
        <w:tc>
          <w:tcPr>
            <w:tcW w:w="1383" w:type="dxa"/>
            <w:shd w:val="clear" w:color="auto" w:fill="DDF2F0"/>
            <w:vAlign w:val="center"/>
          </w:tcPr>
          <w:p w14:paraId="4842F0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c>
          <w:tcPr>
            <w:tcW w:w="1384" w:type="dxa"/>
            <w:shd w:val="clear" w:color="auto" w:fill="DDF2F0"/>
            <w:vAlign w:val="center"/>
          </w:tcPr>
          <w:p w14:paraId="4B22C5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F642761" w14:textId="77777777">
        <w:tc>
          <w:tcPr>
            <w:tcW w:w="1397" w:type="dxa"/>
            <w:shd w:val="clear" w:color="auto" w:fill="FFFFFF"/>
            <w:vAlign w:val="center"/>
          </w:tcPr>
          <w:p w14:paraId="158651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5CEC1CFF"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Língua Portuguesa - língua materna e língua adicional</w:t>
            </w:r>
          </w:p>
        </w:tc>
        <w:tc>
          <w:tcPr>
            <w:tcW w:w="1383" w:type="dxa"/>
            <w:shd w:val="clear" w:color="auto" w:fill="FFFFFF"/>
            <w:vAlign w:val="center"/>
          </w:tcPr>
          <w:p w14:paraId="692156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c>
          <w:tcPr>
            <w:tcW w:w="1384" w:type="dxa"/>
            <w:shd w:val="clear" w:color="auto" w:fill="FFFFFF"/>
            <w:vAlign w:val="center"/>
          </w:tcPr>
          <w:p w14:paraId="3EEE19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7E352030" w14:textId="77777777">
        <w:tc>
          <w:tcPr>
            <w:tcW w:w="1397" w:type="dxa"/>
            <w:shd w:val="clear" w:color="auto" w:fill="DDF2F0"/>
            <w:vAlign w:val="center"/>
          </w:tcPr>
          <w:p w14:paraId="50478F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644AA520"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Administração</w:t>
            </w:r>
          </w:p>
        </w:tc>
        <w:tc>
          <w:tcPr>
            <w:tcW w:w="1383" w:type="dxa"/>
            <w:shd w:val="clear" w:color="auto" w:fill="DDF2F0"/>
            <w:vAlign w:val="center"/>
          </w:tcPr>
          <w:p w14:paraId="1EADA9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c>
          <w:tcPr>
            <w:tcW w:w="1384" w:type="dxa"/>
            <w:shd w:val="clear" w:color="auto" w:fill="DDF2F0"/>
            <w:vAlign w:val="center"/>
          </w:tcPr>
          <w:p w14:paraId="073B04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714BC318" w14:textId="77777777">
        <w:tc>
          <w:tcPr>
            <w:tcW w:w="1397" w:type="dxa"/>
            <w:shd w:val="clear" w:color="auto" w:fill="FFFFFF"/>
            <w:vAlign w:val="center"/>
          </w:tcPr>
          <w:p w14:paraId="5720D6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21C6AA5D"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Artesanato</w:t>
            </w:r>
          </w:p>
        </w:tc>
        <w:tc>
          <w:tcPr>
            <w:tcW w:w="1383" w:type="dxa"/>
            <w:shd w:val="clear" w:color="auto" w:fill="FFFFFF"/>
            <w:vAlign w:val="center"/>
          </w:tcPr>
          <w:p w14:paraId="5D8275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0F490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08C89342" w14:textId="77777777">
        <w:tc>
          <w:tcPr>
            <w:tcW w:w="1397" w:type="dxa"/>
            <w:shd w:val="clear" w:color="auto" w:fill="DDF2F0"/>
            <w:vAlign w:val="center"/>
          </w:tcPr>
          <w:p w14:paraId="02886B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46828AC2"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 para Internet</w:t>
            </w:r>
          </w:p>
        </w:tc>
        <w:tc>
          <w:tcPr>
            <w:tcW w:w="1383" w:type="dxa"/>
            <w:shd w:val="clear" w:color="auto" w:fill="DDF2F0"/>
            <w:vAlign w:val="center"/>
          </w:tcPr>
          <w:p w14:paraId="191210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4FE3F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3100</w:t>
            </w:r>
          </w:p>
        </w:tc>
      </w:tr>
      <w:tr w:rsidR="00237E64" w14:paraId="74A151B2" w14:textId="77777777">
        <w:tc>
          <w:tcPr>
            <w:tcW w:w="1397" w:type="dxa"/>
            <w:shd w:val="clear" w:color="auto" w:fill="FFFFFF"/>
            <w:vAlign w:val="center"/>
          </w:tcPr>
          <w:p w14:paraId="11C5FC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736C1D8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383" w:type="dxa"/>
            <w:shd w:val="clear" w:color="auto" w:fill="FFFFFF"/>
            <w:vAlign w:val="center"/>
          </w:tcPr>
          <w:p w14:paraId="15B6FB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7CCBD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668BE37E" w14:textId="77777777">
        <w:tc>
          <w:tcPr>
            <w:tcW w:w="1397" w:type="dxa"/>
            <w:shd w:val="clear" w:color="auto" w:fill="DDF2F0"/>
            <w:vAlign w:val="center"/>
          </w:tcPr>
          <w:p w14:paraId="6BC822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77D15D2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DDF2F0"/>
            <w:vAlign w:val="center"/>
          </w:tcPr>
          <w:p w14:paraId="35F022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c>
          <w:tcPr>
            <w:tcW w:w="1384" w:type="dxa"/>
            <w:shd w:val="clear" w:color="auto" w:fill="DDF2F0"/>
            <w:vAlign w:val="center"/>
          </w:tcPr>
          <w:p w14:paraId="5858ED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562BF53E" w14:textId="77777777">
        <w:tc>
          <w:tcPr>
            <w:tcW w:w="1397" w:type="dxa"/>
            <w:shd w:val="clear" w:color="auto" w:fill="FFFFFF"/>
            <w:vAlign w:val="center"/>
          </w:tcPr>
          <w:p w14:paraId="1FA340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54F5EA6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Meio Ambiente</w:t>
            </w:r>
          </w:p>
        </w:tc>
        <w:tc>
          <w:tcPr>
            <w:tcW w:w="1383" w:type="dxa"/>
            <w:shd w:val="clear" w:color="auto" w:fill="FFFFFF"/>
            <w:vAlign w:val="center"/>
          </w:tcPr>
          <w:p w14:paraId="792DF6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359C6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6F217DD" w14:textId="77777777">
        <w:tc>
          <w:tcPr>
            <w:tcW w:w="1397" w:type="dxa"/>
            <w:shd w:val="clear" w:color="auto" w:fill="DDF2F0"/>
            <w:vAlign w:val="center"/>
          </w:tcPr>
          <w:p w14:paraId="6F6C3E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26B3867D"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383" w:type="dxa"/>
            <w:shd w:val="clear" w:color="auto" w:fill="DDF2F0"/>
            <w:vAlign w:val="center"/>
          </w:tcPr>
          <w:p w14:paraId="503B2E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981E3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1640</w:t>
            </w:r>
          </w:p>
        </w:tc>
      </w:tr>
      <w:tr w:rsidR="00237E64" w14:paraId="57EB7650" w14:textId="77777777">
        <w:tc>
          <w:tcPr>
            <w:tcW w:w="1397" w:type="dxa"/>
            <w:shd w:val="clear" w:color="auto" w:fill="FFFFFF"/>
            <w:vAlign w:val="center"/>
          </w:tcPr>
          <w:p w14:paraId="208A54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75E02194"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Pública</w:t>
            </w:r>
          </w:p>
        </w:tc>
        <w:tc>
          <w:tcPr>
            <w:tcW w:w="1383" w:type="dxa"/>
            <w:shd w:val="clear" w:color="auto" w:fill="FFFFFF"/>
            <w:vAlign w:val="center"/>
          </w:tcPr>
          <w:p w14:paraId="327520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w:t>
            </w:r>
          </w:p>
        </w:tc>
        <w:tc>
          <w:tcPr>
            <w:tcW w:w="1384" w:type="dxa"/>
            <w:shd w:val="clear" w:color="auto" w:fill="FFFFFF"/>
            <w:vAlign w:val="center"/>
          </w:tcPr>
          <w:p w14:paraId="52746F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1700</w:t>
            </w:r>
          </w:p>
        </w:tc>
      </w:tr>
      <w:tr w:rsidR="00237E64" w14:paraId="24953198" w14:textId="77777777">
        <w:tc>
          <w:tcPr>
            <w:tcW w:w="1397" w:type="dxa"/>
            <w:shd w:val="clear" w:color="auto" w:fill="DDF2F0"/>
            <w:vAlign w:val="center"/>
          </w:tcPr>
          <w:p w14:paraId="7F26BA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0BCB8A0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Processos Gerenciais</w:t>
            </w:r>
          </w:p>
        </w:tc>
        <w:tc>
          <w:tcPr>
            <w:tcW w:w="1383" w:type="dxa"/>
            <w:shd w:val="clear" w:color="auto" w:fill="DDF2F0"/>
            <w:vAlign w:val="center"/>
          </w:tcPr>
          <w:p w14:paraId="1A7ABD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1B76B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05C4C406" w14:textId="77777777">
        <w:tc>
          <w:tcPr>
            <w:tcW w:w="1397" w:type="dxa"/>
            <w:shd w:val="clear" w:color="auto" w:fill="FFFFFF"/>
            <w:vAlign w:val="center"/>
          </w:tcPr>
          <w:p w14:paraId="0A9C6A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2D9BCE1B"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Direitos Humanos</w:t>
            </w:r>
          </w:p>
        </w:tc>
        <w:tc>
          <w:tcPr>
            <w:tcW w:w="1383" w:type="dxa"/>
            <w:shd w:val="clear" w:color="auto" w:fill="FFFFFF"/>
            <w:vAlign w:val="center"/>
          </w:tcPr>
          <w:p w14:paraId="4D3EB3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797B2E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1048F91" w14:textId="77777777">
        <w:tc>
          <w:tcPr>
            <w:tcW w:w="1397" w:type="dxa"/>
            <w:shd w:val="clear" w:color="auto" w:fill="DDF2F0"/>
            <w:vAlign w:val="center"/>
          </w:tcPr>
          <w:p w14:paraId="68A0C0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79F34F3D"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e Diversidade</w:t>
            </w:r>
          </w:p>
        </w:tc>
        <w:tc>
          <w:tcPr>
            <w:tcW w:w="1383" w:type="dxa"/>
            <w:shd w:val="clear" w:color="auto" w:fill="DDF2F0"/>
            <w:vAlign w:val="center"/>
          </w:tcPr>
          <w:p w14:paraId="0633C5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0B337B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37C7E17D" w14:textId="77777777">
        <w:tc>
          <w:tcPr>
            <w:tcW w:w="1397" w:type="dxa"/>
            <w:shd w:val="clear" w:color="auto" w:fill="FFFFFF"/>
            <w:vAlign w:val="center"/>
          </w:tcPr>
          <w:p w14:paraId="370492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457351BE" w14:textId="77777777" w:rsidR="00237E64" w:rsidRDefault="00000000">
            <w:pPr>
              <w:rPr>
                <w:rFonts w:ascii="Calibri" w:eastAsia="Calibri" w:hAnsi="Calibri" w:cs="Calibri"/>
                <w:sz w:val="18"/>
                <w:szCs w:val="18"/>
              </w:rPr>
            </w:pPr>
            <w:r>
              <w:rPr>
                <w:rFonts w:ascii="Calibri" w:eastAsia="Calibri" w:hAnsi="Calibri" w:cs="Calibri"/>
                <w:sz w:val="18"/>
                <w:szCs w:val="18"/>
              </w:rPr>
              <w:t>FIC - Agente de Alimentação Escolar</w:t>
            </w:r>
          </w:p>
        </w:tc>
        <w:tc>
          <w:tcPr>
            <w:tcW w:w="1383" w:type="dxa"/>
            <w:shd w:val="clear" w:color="auto" w:fill="FFFFFF"/>
            <w:vAlign w:val="center"/>
          </w:tcPr>
          <w:p w14:paraId="7413CB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3674BE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99E036E" w14:textId="77777777">
        <w:tc>
          <w:tcPr>
            <w:tcW w:w="1397" w:type="dxa"/>
            <w:shd w:val="clear" w:color="auto" w:fill="DDF2F0"/>
            <w:vAlign w:val="center"/>
          </w:tcPr>
          <w:p w14:paraId="0A2242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5F55EE77" w14:textId="77777777" w:rsidR="00237E64" w:rsidRDefault="00000000">
            <w:pPr>
              <w:rPr>
                <w:rFonts w:ascii="Calibri" w:eastAsia="Calibri" w:hAnsi="Calibri" w:cs="Calibri"/>
                <w:sz w:val="18"/>
                <w:szCs w:val="18"/>
              </w:rPr>
            </w:pPr>
            <w:r>
              <w:rPr>
                <w:rFonts w:ascii="Calibri" w:eastAsia="Calibri" w:hAnsi="Calibri" w:cs="Calibri"/>
                <w:sz w:val="18"/>
                <w:szCs w:val="18"/>
              </w:rPr>
              <w:t>FIC - Assistente de Secretaria Escolar</w:t>
            </w:r>
          </w:p>
        </w:tc>
        <w:tc>
          <w:tcPr>
            <w:tcW w:w="1383" w:type="dxa"/>
            <w:shd w:val="clear" w:color="auto" w:fill="DDF2F0"/>
            <w:vAlign w:val="center"/>
          </w:tcPr>
          <w:p w14:paraId="7EAA46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655C1B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w:t>
            </w:r>
          </w:p>
        </w:tc>
      </w:tr>
      <w:tr w:rsidR="00237E64" w14:paraId="6CFB9F91" w14:textId="77777777">
        <w:tc>
          <w:tcPr>
            <w:tcW w:w="1397" w:type="dxa"/>
            <w:shd w:val="clear" w:color="auto" w:fill="FFFFFF"/>
            <w:vAlign w:val="center"/>
          </w:tcPr>
          <w:p w14:paraId="5DF64F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4D43997D" w14:textId="77777777" w:rsidR="00237E64" w:rsidRDefault="00000000">
            <w:pPr>
              <w:rPr>
                <w:rFonts w:ascii="Calibri" w:eastAsia="Calibri" w:hAnsi="Calibri" w:cs="Calibri"/>
                <w:sz w:val="18"/>
                <w:szCs w:val="18"/>
              </w:rPr>
            </w:pPr>
            <w:r>
              <w:rPr>
                <w:rFonts w:ascii="Calibri" w:eastAsia="Calibri" w:hAnsi="Calibri" w:cs="Calibri"/>
                <w:sz w:val="18"/>
                <w:szCs w:val="18"/>
              </w:rPr>
              <w:t>FIC - Cinema e Educação.</w:t>
            </w:r>
          </w:p>
        </w:tc>
        <w:tc>
          <w:tcPr>
            <w:tcW w:w="1383" w:type="dxa"/>
            <w:shd w:val="clear" w:color="auto" w:fill="FFFFFF"/>
            <w:vAlign w:val="center"/>
          </w:tcPr>
          <w:p w14:paraId="35641C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5C9C23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30A6450" w14:textId="77777777">
        <w:tc>
          <w:tcPr>
            <w:tcW w:w="1397" w:type="dxa"/>
            <w:shd w:val="clear" w:color="auto" w:fill="DDF2F0"/>
            <w:vAlign w:val="center"/>
          </w:tcPr>
          <w:p w14:paraId="0C2578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149D3B06" w14:textId="77777777" w:rsidR="00237E64" w:rsidRDefault="00000000">
            <w:pPr>
              <w:rPr>
                <w:rFonts w:ascii="Calibri" w:eastAsia="Calibri" w:hAnsi="Calibri" w:cs="Calibri"/>
                <w:sz w:val="18"/>
                <w:szCs w:val="18"/>
              </w:rPr>
            </w:pPr>
            <w:r>
              <w:rPr>
                <w:rFonts w:ascii="Calibri" w:eastAsia="Calibri" w:hAnsi="Calibri" w:cs="Calibri"/>
                <w:sz w:val="18"/>
                <w:szCs w:val="18"/>
              </w:rPr>
              <w:t>FIC - Computação para a Educação Básica 1</w:t>
            </w:r>
          </w:p>
        </w:tc>
        <w:tc>
          <w:tcPr>
            <w:tcW w:w="1383" w:type="dxa"/>
            <w:shd w:val="clear" w:color="auto" w:fill="DDF2F0"/>
            <w:vAlign w:val="center"/>
          </w:tcPr>
          <w:p w14:paraId="6EEE12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3E4D35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BADD4DD" w14:textId="77777777">
        <w:tc>
          <w:tcPr>
            <w:tcW w:w="1397" w:type="dxa"/>
            <w:shd w:val="clear" w:color="auto" w:fill="FFFFFF"/>
            <w:vAlign w:val="center"/>
          </w:tcPr>
          <w:p w14:paraId="30B731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7EFB45D1" w14:textId="77777777" w:rsidR="00237E64" w:rsidRDefault="00000000">
            <w:pPr>
              <w:rPr>
                <w:rFonts w:ascii="Calibri" w:eastAsia="Calibri" w:hAnsi="Calibri" w:cs="Calibri"/>
                <w:sz w:val="18"/>
                <w:szCs w:val="18"/>
              </w:rPr>
            </w:pPr>
            <w:r>
              <w:rPr>
                <w:rFonts w:ascii="Calibri" w:eastAsia="Calibri" w:hAnsi="Calibri" w:cs="Calibri"/>
                <w:sz w:val="18"/>
                <w:szCs w:val="18"/>
              </w:rPr>
              <w:t>FIC - Computação para a Ensino Básica 2</w:t>
            </w:r>
          </w:p>
        </w:tc>
        <w:tc>
          <w:tcPr>
            <w:tcW w:w="1383" w:type="dxa"/>
            <w:shd w:val="clear" w:color="auto" w:fill="FFFFFF"/>
            <w:vAlign w:val="center"/>
          </w:tcPr>
          <w:p w14:paraId="08B26B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3FCB0C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FA26EEF" w14:textId="77777777">
        <w:tc>
          <w:tcPr>
            <w:tcW w:w="1397" w:type="dxa"/>
            <w:shd w:val="clear" w:color="auto" w:fill="DDF2F0"/>
            <w:vAlign w:val="center"/>
          </w:tcPr>
          <w:p w14:paraId="06CC19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5EF536EF"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Ambiental para a Educação Básica</w:t>
            </w:r>
          </w:p>
        </w:tc>
        <w:tc>
          <w:tcPr>
            <w:tcW w:w="1383" w:type="dxa"/>
            <w:shd w:val="clear" w:color="auto" w:fill="DDF2F0"/>
            <w:vAlign w:val="center"/>
          </w:tcPr>
          <w:p w14:paraId="004953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180AC1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BCE3CA4" w14:textId="77777777">
        <w:tc>
          <w:tcPr>
            <w:tcW w:w="1397" w:type="dxa"/>
            <w:shd w:val="clear" w:color="auto" w:fill="FFFFFF"/>
            <w:vAlign w:val="center"/>
          </w:tcPr>
          <w:p w14:paraId="4586B1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5B62D5BC"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Inclusiva</w:t>
            </w:r>
          </w:p>
        </w:tc>
        <w:tc>
          <w:tcPr>
            <w:tcW w:w="1383" w:type="dxa"/>
            <w:shd w:val="clear" w:color="auto" w:fill="FFFFFF"/>
            <w:vAlign w:val="center"/>
          </w:tcPr>
          <w:p w14:paraId="79AE74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34BFC3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1C574007" w14:textId="77777777">
        <w:tc>
          <w:tcPr>
            <w:tcW w:w="1397" w:type="dxa"/>
            <w:shd w:val="clear" w:color="auto" w:fill="DDF2F0"/>
            <w:vAlign w:val="center"/>
          </w:tcPr>
          <w:p w14:paraId="71F92B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7F1446F3"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DDF2F0"/>
            <w:vAlign w:val="center"/>
          </w:tcPr>
          <w:p w14:paraId="47F2C2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7261D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57CC0F4" w14:textId="77777777">
        <w:tc>
          <w:tcPr>
            <w:tcW w:w="1397" w:type="dxa"/>
            <w:shd w:val="clear" w:color="auto" w:fill="FFFFFF"/>
            <w:vAlign w:val="center"/>
          </w:tcPr>
          <w:p w14:paraId="5A401D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68A8DF4F"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Intermediário</w:t>
            </w:r>
          </w:p>
        </w:tc>
        <w:tc>
          <w:tcPr>
            <w:tcW w:w="1383" w:type="dxa"/>
            <w:shd w:val="clear" w:color="auto" w:fill="FFFFFF"/>
            <w:vAlign w:val="center"/>
          </w:tcPr>
          <w:p w14:paraId="318BBF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5939B2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7C0A178" w14:textId="77777777">
        <w:tc>
          <w:tcPr>
            <w:tcW w:w="1397" w:type="dxa"/>
            <w:shd w:val="clear" w:color="auto" w:fill="DDF2F0"/>
            <w:vAlign w:val="center"/>
          </w:tcPr>
          <w:p w14:paraId="6E030D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62354AB"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Intermediário 2</w:t>
            </w:r>
          </w:p>
        </w:tc>
        <w:tc>
          <w:tcPr>
            <w:tcW w:w="1383" w:type="dxa"/>
            <w:shd w:val="clear" w:color="auto" w:fill="DDF2F0"/>
            <w:vAlign w:val="center"/>
          </w:tcPr>
          <w:p w14:paraId="1473CF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9DB28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77E12BA" w14:textId="77777777">
        <w:tc>
          <w:tcPr>
            <w:tcW w:w="1397" w:type="dxa"/>
            <w:shd w:val="clear" w:color="auto" w:fill="FFFFFF"/>
            <w:vAlign w:val="center"/>
          </w:tcPr>
          <w:p w14:paraId="23FF42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12A5F98C" w14:textId="77777777" w:rsidR="00237E64" w:rsidRDefault="00000000">
            <w:pPr>
              <w:rPr>
                <w:rFonts w:ascii="Calibri" w:eastAsia="Calibri" w:hAnsi="Calibri" w:cs="Calibri"/>
                <w:sz w:val="18"/>
                <w:szCs w:val="18"/>
              </w:rPr>
            </w:pPr>
            <w:r>
              <w:rPr>
                <w:rFonts w:ascii="Calibri" w:eastAsia="Calibri" w:hAnsi="Calibri" w:cs="Calibri"/>
                <w:sz w:val="18"/>
                <w:szCs w:val="18"/>
              </w:rPr>
              <w:t>FIC - Especialização Técnica de Guia de Turismo em Atrativo Turístico Natural.</w:t>
            </w:r>
          </w:p>
        </w:tc>
        <w:tc>
          <w:tcPr>
            <w:tcW w:w="1383" w:type="dxa"/>
            <w:shd w:val="clear" w:color="auto" w:fill="FFFFFF"/>
            <w:vAlign w:val="center"/>
          </w:tcPr>
          <w:p w14:paraId="04631E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698ED4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19DF729E" w14:textId="77777777">
        <w:tc>
          <w:tcPr>
            <w:tcW w:w="1397" w:type="dxa"/>
            <w:shd w:val="clear" w:color="auto" w:fill="DDF2F0"/>
            <w:vAlign w:val="center"/>
          </w:tcPr>
          <w:p w14:paraId="2AA11E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2236431" w14:textId="77777777" w:rsidR="00237E64" w:rsidRDefault="00000000">
            <w:pPr>
              <w:rPr>
                <w:rFonts w:ascii="Calibri" w:eastAsia="Calibri" w:hAnsi="Calibri" w:cs="Calibri"/>
                <w:sz w:val="18"/>
                <w:szCs w:val="18"/>
              </w:rPr>
            </w:pPr>
            <w:r>
              <w:rPr>
                <w:rFonts w:ascii="Calibri" w:eastAsia="Calibri" w:hAnsi="Calibri" w:cs="Calibri"/>
                <w:sz w:val="18"/>
                <w:szCs w:val="18"/>
              </w:rPr>
              <w:t>FIC - Gestão de Restaurante</w:t>
            </w:r>
          </w:p>
        </w:tc>
        <w:tc>
          <w:tcPr>
            <w:tcW w:w="1383" w:type="dxa"/>
            <w:shd w:val="clear" w:color="auto" w:fill="DDF2F0"/>
            <w:vAlign w:val="center"/>
          </w:tcPr>
          <w:p w14:paraId="22C750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37711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4127246" w14:textId="77777777">
        <w:tc>
          <w:tcPr>
            <w:tcW w:w="1397" w:type="dxa"/>
            <w:shd w:val="clear" w:color="auto" w:fill="FFFFFF"/>
            <w:vAlign w:val="center"/>
          </w:tcPr>
          <w:p w14:paraId="2C3CE1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69E1E40"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Básico</w:t>
            </w:r>
          </w:p>
        </w:tc>
        <w:tc>
          <w:tcPr>
            <w:tcW w:w="1383" w:type="dxa"/>
            <w:shd w:val="clear" w:color="auto" w:fill="FFFFFF"/>
            <w:vAlign w:val="center"/>
          </w:tcPr>
          <w:p w14:paraId="6AFB4D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45EA2E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57602AD" w14:textId="77777777">
        <w:tc>
          <w:tcPr>
            <w:tcW w:w="1397" w:type="dxa"/>
            <w:shd w:val="clear" w:color="auto" w:fill="DDF2F0"/>
            <w:vAlign w:val="center"/>
          </w:tcPr>
          <w:p w14:paraId="12B6AE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54A0676"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Intermediário</w:t>
            </w:r>
          </w:p>
        </w:tc>
        <w:tc>
          <w:tcPr>
            <w:tcW w:w="1383" w:type="dxa"/>
            <w:shd w:val="clear" w:color="auto" w:fill="DDF2F0"/>
            <w:vAlign w:val="center"/>
          </w:tcPr>
          <w:p w14:paraId="03E696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030A6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2999718" w14:textId="77777777">
        <w:tc>
          <w:tcPr>
            <w:tcW w:w="1397" w:type="dxa"/>
            <w:shd w:val="clear" w:color="auto" w:fill="FFFFFF"/>
            <w:vAlign w:val="center"/>
          </w:tcPr>
          <w:p w14:paraId="3B516E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E0B10E8"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intermediário 2</w:t>
            </w:r>
          </w:p>
        </w:tc>
        <w:tc>
          <w:tcPr>
            <w:tcW w:w="1383" w:type="dxa"/>
            <w:shd w:val="clear" w:color="auto" w:fill="FFFFFF"/>
            <w:vAlign w:val="center"/>
          </w:tcPr>
          <w:p w14:paraId="49946D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5E3A6D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D8F3BF2" w14:textId="77777777">
        <w:tc>
          <w:tcPr>
            <w:tcW w:w="1397" w:type="dxa"/>
            <w:shd w:val="clear" w:color="auto" w:fill="DDF2F0"/>
            <w:vAlign w:val="center"/>
          </w:tcPr>
          <w:p w14:paraId="594618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7129F40E" w14:textId="77777777" w:rsidR="00237E64" w:rsidRDefault="00000000">
            <w:pPr>
              <w:rPr>
                <w:rFonts w:ascii="Calibri" w:eastAsia="Calibri" w:hAnsi="Calibri" w:cs="Calibri"/>
                <w:sz w:val="18"/>
                <w:szCs w:val="18"/>
              </w:rPr>
            </w:pPr>
            <w:r>
              <w:rPr>
                <w:rFonts w:ascii="Calibri" w:eastAsia="Calibri" w:hAnsi="Calibri" w:cs="Calibri"/>
                <w:sz w:val="18"/>
                <w:szCs w:val="18"/>
              </w:rPr>
              <w:t>FIC - Leitura: Teoria e Prática</w:t>
            </w:r>
          </w:p>
        </w:tc>
        <w:tc>
          <w:tcPr>
            <w:tcW w:w="1383" w:type="dxa"/>
            <w:shd w:val="clear" w:color="auto" w:fill="DDF2F0"/>
            <w:vAlign w:val="center"/>
          </w:tcPr>
          <w:p w14:paraId="7184AB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09B270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A25C9D7" w14:textId="77777777">
        <w:tc>
          <w:tcPr>
            <w:tcW w:w="1397" w:type="dxa"/>
            <w:shd w:val="clear" w:color="auto" w:fill="FFFFFF"/>
            <w:vAlign w:val="center"/>
          </w:tcPr>
          <w:p w14:paraId="1AFB77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C261E63" w14:textId="77777777" w:rsidR="00237E64" w:rsidRDefault="00000000">
            <w:pPr>
              <w:rPr>
                <w:rFonts w:ascii="Calibri" w:eastAsia="Calibri" w:hAnsi="Calibri" w:cs="Calibri"/>
                <w:sz w:val="18"/>
                <w:szCs w:val="18"/>
              </w:rPr>
            </w:pPr>
            <w:r>
              <w:rPr>
                <w:rFonts w:ascii="Calibri" w:eastAsia="Calibri" w:hAnsi="Calibri" w:cs="Calibri"/>
                <w:sz w:val="18"/>
                <w:szCs w:val="18"/>
              </w:rPr>
              <w:t>FIC - Libras Básico</w:t>
            </w:r>
          </w:p>
        </w:tc>
        <w:tc>
          <w:tcPr>
            <w:tcW w:w="1383" w:type="dxa"/>
            <w:shd w:val="clear" w:color="auto" w:fill="FFFFFF"/>
            <w:vAlign w:val="center"/>
          </w:tcPr>
          <w:p w14:paraId="1D687E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4CC419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8949C60" w14:textId="77777777">
        <w:tc>
          <w:tcPr>
            <w:tcW w:w="1397" w:type="dxa"/>
            <w:shd w:val="clear" w:color="auto" w:fill="DDF2F0"/>
            <w:vAlign w:val="center"/>
          </w:tcPr>
          <w:p w14:paraId="36BD09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D152B63" w14:textId="77777777" w:rsidR="00237E64" w:rsidRDefault="00000000">
            <w:pPr>
              <w:rPr>
                <w:rFonts w:ascii="Calibri" w:eastAsia="Calibri" w:hAnsi="Calibri" w:cs="Calibri"/>
                <w:sz w:val="18"/>
                <w:szCs w:val="18"/>
              </w:rPr>
            </w:pPr>
            <w:r>
              <w:rPr>
                <w:rFonts w:ascii="Calibri" w:eastAsia="Calibri" w:hAnsi="Calibri" w:cs="Calibri"/>
                <w:sz w:val="18"/>
                <w:szCs w:val="18"/>
              </w:rPr>
              <w:t>FIC - Libras Intermediário</w:t>
            </w:r>
          </w:p>
        </w:tc>
        <w:tc>
          <w:tcPr>
            <w:tcW w:w="1383" w:type="dxa"/>
            <w:shd w:val="clear" w:color="auto" w:fill="DDF2F0"/>
            <w:vAlign w:val="center"/>
          </w:tcPr>
          <w:p w14:paraId="002E1F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046819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408A5DF" w14:textId="77777777">
        <w:tc>
          <w:tcPr>
            <w:tcW w:w="1397" w:type="dxa"/>
            <w:shd w:val="clear" w:color="auto" w:fill="FFFFFF"/>
            <w:vAlign w:val="center"/>
          </w:tcPr>
          <w:p w14:paraId="683FE2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75E626A5" w14:textId="77777777" w:rsidR="00237E64" w:rsidRDefault="00000000">
            <w:pPr>
              <w:rPr>
                <w:rFonts w:ascii="Calibri" w:eastAsia="Calibri" w:hAnsi="Calibri" w:cs="Calibri"/>
                <w:sz w:val="18"/>
                <w:szCs w:val="18"/>
              </w:rPr>
            </w:pPr>
            <w:r>
              <w:rPr>
                <w:rFonts w:ascii="Calibri" w:eastAsia="Calibri" w:hAnsi="Calibri" w:cs="Calibri"/>
                <w:sz w:val="18"/>
                <w:szCs w:val="18"/>
              </w:rPr>
              <w:t>FIC - Materiais Didáticos para o Ensino de Educação Patrimonial</w:t>
            </w:r>
          </w:p>
        </w:tc>
        <w:tc>
          <w:tcPr>
            <w:tcW w:w="1383" w:type="dxa"/>
            <w:shd w:val="clear" w:color="auto" w:fill="FFFFFF"/>
            <w:vAlign w:val="center"/>
          </w:tcPr>
          <w:p w14:paraId="19657C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656739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14A105C" w14:textId="77777777">
        <w:tc>
          <w:tcPr>
            <w:tcW w:w="1397" w:type="dxa"/>
            <w:shd w:val="clear" w:color="auto" w:fill="DDF2F0"/>
            <w:vAlign w:val="center"/>
          </w:tcPr>
          <w:p w14:paraId="1AD03C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41BCF1B6" w14:textId="77777777" w:rsidR="00237E64" w:rsidRDefault="00000000">
            <w:pPr>
              <w:rPr>
                <w:rFonts w:ascii="Calibri" w:eastAsia="Calibri" w:hAnsi="Calibri" w:cs="Calibri"/>
                <w:sz w:val="18"/>
                <w:szCs w:val="18"/>
              </w:rPr>
            </w:pPr>
            <w:r>
              <w:rPr>
                <w:rFonts w:ascii="Calibri" w:eastAsia="Calibri" w:hAnsi="Calibri" w:cs="Calibri"/>
                <w:sz w:val="18"/>
                <w:szCs w:val="18"/>
              </w:rPr>
              <w:t>FIC - Operações Básicas em Geoprocessamento 1</w:t>
            </w:r>
          </w:p>
        </w:tc>
        <w:tc>
          <w:tcPr>
            <w:tcW w:w="1383" w:type="dxa"/>
            <w:shd w:val="clear" w:color="auto" w:fill="DDF2F0"/>
            <w:vAlign w:val="center"/>
          </w:tcPr>
          <w:p w14:paraId="0891A8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7040B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4E5524CF" w14:textId="77777777">
        <w:tc>
          <w:tcPr>
            <w:tcW w:w="1397" w:type="dxa"/>
            <w:shd w:val="clear" w:color="auto" w:fill="FFFFFF"/>
            <w:vAlign w:val="center"/>
          </w:tcPr>
          <w:p w14:paraId="216279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59C9F90D" w14:textId="77777777" w:rsidR="00237E64" w:rsidRDefault="00000000">
            <w:pPr>
              <w:rPr>
                <w:rFonts w:ascii="Calibri" w:eastAsia="Calibri" w:hAnsi="Calibri" w:cs="Calibri"/>
                <w:sz w:val="18"/>
                <w:szCs w:val="18"/>
              </w:rPr>
            </w:pPr>
            <w:r>
              <w:rPr>
                <w:rFonts w:ascii="Calibri" w:eastAsia="Calibri" w:hAnsi="Calibri" w:cs="Calibri"/>
                <w:sz w:val="18"/>
                <w:szCs w:val="18"/>
              </w:rPr>
              <w:t>FIC - Operações Básicas em Geoprocessamento 2</w:t>
            </w:r>
          </w:p>
        </w:tc>
        <w:tc>
          <w:tcPr>
            <w:tcW w:w="1383" w:type="dxa"/>
            <w:shd w:val="clear" w:color="auto" w:fill="FFFFFF"/>
            <w:vAlign w:val="center"/>
          </w:tcPr>
          <w:p w14:paraId="34645D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952F3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9DDE500" w14:textId="77777777">
        <w:tc>
          <w:tcPr>
            <w:tcW w:w="1397" w:type="dxa"/>
            <w:shd w:val="clear" w:color="auto" w:fill="DDF2F0"/>
            <w:vAlign w:val="center"/>
          </w:tcPr>
          <w:p w14:paraId="3371FD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372385AF" w14:textId="77777777" w:rsidR="00237E64" w:rsidRDefault="00000000">
            <w:pPr>
              <w:rPr>
                <w:rFonts w:ascii="Calibri" w:eastAsia="Calibri" w:hAnsi="Calibri" w:cs="Calibri"/>
                <w:sz w:val="18"/>
                <w:szCs w:val="18"/>
              </w:rPr>
            </w:pPr>
            <w:r>
              <w:rPr>
                <w:rFonts w:ascii="Calibri" w:eastAsia="Calibri" w:hAnsi="Calibri" w:cs="Calibri"/>
                <w:sz w:val="18"/>
                <w:szCs w:val="18"/>
              </w:rPr>
              <w:t>FIC - Práticas de Leitura Literária e a Formação do Leitor.</w:t>
            </w:r>
          </w:p>
        </w:tc>
        <w:tc>
          <w:tcPr>
            <w:tcW w:w="1383" w:type="dxa"/>
            <w:shd w:val="clear" w:color="auto" w:fill="DDF2F0"/>
            <w:vAlign w:val="center"/>
          </w:tcPr>
          <w:p w14:paraId="68CC51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0171E7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4DE19C35" w14:textId="77777777">
        <w:tc>
          <w:tcPr>
            <w:tcW w:w="1397" w:type="dxa"/>
            <w:shd w:val="clear" w:color="auto" w:fill="FFFFFF"/>
            <w:vAlign w:val="center"/>
          </w:tcPr>
          <w:p w14:paraId="20A6EF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F4A05F7" w14:textId="77777777" w:rsidR="00237E64" w:rsidRDefault="00000000">
            <w:pPr>
              <w:rPr>
                <w:rFonts w:ascii="Calibri" w:eastAsia="Calibri" w:hAnsi="Calibri" w:cs="Calibri"/>
                <w:sz w:val="18"/>
                <w:szCs w:val="18"/>
              </w:rPr>
            </w:pPr>
            <w:r>
              <w:rPr>
                <w:rFonts w:ascii="Calibri" w:eastAsia="Calibri" w:hAnsi="Calibri" w:cs="Calibri"/>
                <w:sz w:val="18"/>
                <w:szCs w:val="18"/>
              </w:rPr>
              <w:t>FIC - Práticas Pedagógicas em Ciências Ambientais</w:t>
            </w:r>
          </w:p>
        </w:tc>
        <w:tc>
          <w:tcPr>
            <w:tcW w:w="1383" w:type="dxa"/>
            <w:shd w:val="clear" w:color="auto" w:fill="FFFFFF"/>
            <w:vAlign w:val="center"/>
          </w:tcPr>
          <w:p w14:paraId="15D3B4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5B8CE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972314B" w14:textId="77777777">
        <w:tc>
          <w:tcPr>
            <w:tcW w:w="1397" w:type="dxa"/>
            <w:shd w:val="clear" w:color="auto" w:fill="DDF2F0"/>
            <w:vAlign w:val="center"/>
          </w:tcPr>
          <w:p w14:paraId="633277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220FA565" w14:textId="77777777" w:rsidR="00237E64" w:rsidRDefault="00000000">
            <w:pPr>
              <w:rPr>
                <w:rFonts w:ascii="Calibri" w:eastAsia="Calibri" w:hAnsi="Calibri" w:cs="Calibri"/>
                <w:sz w:val="18"/>
                <w:szCs w:val="18"/>
              </w:rPr>
            </w:pPr>
            <w:r>
              <w:rPr>
                <w:rFonts w:ascii="Calibri" w:eastAsia="Calibri" w:hAnsi="Calibri" w:cs="Calibri"/>
                <w:sz w:val="18"/>
                <w:szCs w:val="18"/>
              </w:rPr>
              <w:t>FIC - Práticas Pedagógicas em Ciências para Fundamental I e II</w:t>
            </w:r>
          </w:p>
        </w:tc>
        <w:tc>
          <w:tcPr>
            <w:tcW w:w="1383" w:type="dxa"/>
            <w:shd w:val="clear" w:color="auto" w:fill="DDF2F0"/>
            <w:vAlign w:val="center"/>
          </w:tcPr>
          <w:p w14:paraId="4D48C6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7BFC4F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632192C3" w14:textId="77777777">
        <w:tc>
          <w:tcPr>
            <w:tcW w:w="1397" w:type="dxa"/>
            <w:shd w:val="clear" w:color="auto" w:fill="FFFFFF"/>
            <w:vAlign w:val="center"/>
          </w:tcPr>
          <w:p w14:paraId="4CD9D6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5BFF0975"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Geografia</w:t>
            </w:r>
          </w:p>
        </w:tc>
        <w:tc>
          <w:tcPr>
            <w:tcW w:w="1383" w:type="dxa"/>
            <w:shd w:val="clear" w:color="auto" w:fill="FFFFFF"/>
            <w:vAlign w:val="center"/>
          </w:tcPr>
          <w:p w14:paraId="621AC4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37E83A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1166CBF3" w14:textId="77777777">
        <w:tc>
          <w:tcPr>
            <w:tcW w:w="1397" w:type="dxa"/>
            <w:shd w:val="clear" w:color="auto" w:fill="DDF2F0"/>
            <w:vAlign w:val="center"/>
          </w:tcPr>
          <w:p w14:paraId="1A082E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46F011F9"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Informática</w:t>
            </w:r>
          </w:p>
        </w:tc>
        <w:tc>
          <w:tcPr>
            <w:tcW w:w="1383" w:type="dxa"/>
            <w:shd w:val="clear" w:color="auto" w:fill="DDF2F0"/>
            <w:vAlign w:val="center"/>
          </w:tcPr>
          <w:p w14:paraId="02EE63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0E669B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1E2BD18B" w14:textId="77777777">
        <w:tc>
          <w:tcPr>
            <w:tcW w:w="1397" w:type="dxa"/>
            <w:shd w:val="clear" w:color="auto" w:fill="FFFFFF"/>
            <w:vAlign w:val="center"/>
          </w:tcPr>
          <w:p w14:paraId="2FAAD7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48231273"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Gastronomia</w:t>
            </w:r>
          </w:p>
        </w:tc>
        <w:tc>
          <w:tcPr>
            <w:tcW w:w="1383" w:type="dxa"/>
            <w:shd w:val="clear" w:color="auto" w:fill="FFFFFF"/>
            <w:vAlign w:val="center"/>
          </w:tcPr>
          <w:p w14:paraId="0487A6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31455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2140</w:t>
            </w:r>
          </w:p>
        </w:tc>
      </w:tr>
      <w:tr w:rsidR="00237E64" w14:paraId="0B2612F0" w14:textId="77777777">
        <w:tc>
          <w:tcPr>
            <w:tcW w:w="1397" w:type="dxa"/>
            <w:shd w:val="clear" w:color="auto" w:fill="DDF2F0"/>
            <w:vAlign w:val="center"/>
          </w:tcPr>
          <w:p w14:paraId="12128C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6CB61CBE"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Biotecnologia</w:t>
            </w:r>
          </w:p>
        </w:tc>
        <w:tc>
          <w:tcPr>
            <w:tcW w:w="1383" w:type="dxa"/>
            <w:shd w:val="clear" w:color="auto" w:fill="DDF2F0"/>
            <w:vAlign w:val="center"/>
          </w:tcPr>
          <w:p w14:paraId="217996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08B4D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1240</w:t>
            </w:r>
          </w:p>
        </w:tc>
      </w:tr>
      <w:tr w:rsidR="00237E64" w14:paraId="76DF8269" w14:textId="77777777">
        <w:tc>
          <w:tcPr>
            <w:tcW w:w="1397" w:type="dxa"/>
            <w:shd w:val="clear" w:color="auto" w:fill="FFFFFF"/>
            <w:vAlign w:val="center"/>
          </w:tcPr>
          <w:p w14:paraId="4EB127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7D44463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FFFFFF"/>
            <w:vAlign w:val="center"/>
          </w:tcPr>
          <w:p w14:paraId="3F459B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C6EEF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3340</w:t>
            </w:r>
          </w:p>
        </w:tc>
      </w:tr>
      <w:tr w:rsidR="00237E64" w14:paraId="3442E269" w14:textId="77777777">
        <w:tc>
          <w:tcPr>
            <w:tcW w:w="1397" w:type="dxa"/>
            <w:shd w:val="clear" w:color="auto" w:fill="DDF2F0"/>
            <w:vAlign w:val="center"/>
          </w:tcPr>
          <w:p w14:paraId="779AF8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F4581F2"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Lazer</w:t>
            </w:r>
          </w:p>
        </w:tc>
        <w:tc>
          <w:tcPr>
            <w:tcW w:w="1383" w:type="dxa"/>
            <w:shd w:val="clear" w:color="auto" w:fill="DDF2F0"/>
            <w:vAlign w:val="center"/>
          </w:tcPr>
          <w:p w14:paraId="7896CA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BD7E3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3282</w:t>
            </w:r>
          </w:p>
        </w:tc>
      </w:tr>
      <w:tr w:rsidR="00237E64" w14:paraId="30531DE2" w14:textId="77777777">
        <w:tc>
          <w:tcPr>
            <w:tcW w:w="1397" w:type="dxa"/>
            <w:shd w:val="clear" w:color="auto" w:fill="FFFFFF"/>
            <w:vAlign w:val="center"/>
          </w:tcPr>
          <w:p w14:paraId="04F4A5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388659F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Meio Ambiente</w:t>
            </w:r>
          </w:p>
        </w:tc>
        <w:tc>
          <w:tcPr>
            <w:tcW w:w="1383" w:type="dxa"/>
            <w:shd w:val="clear" w:color="auto" w:fill="FFFFFF"/>
            <w:vAlign w:val="center"/>
          </w:tcPr>
          <w:p w14:paraId="15351A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14E9F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5A4975BD" w14:textId="77777777">
        <w:tc>
          <w:tcPr>
            <w:tcW w:w="1397" w:type="dxa"/>
            <w:shd w:val="clear" w:color="auto" w:fill="DDF2F0"/>
            <w:vAlign w:val="center"/>
          </w:tcPr>
          <w:p w14:paraId="7FAE23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GPB</w:t>
            </w:r>
          </w:p>
        </w:tc>
        <w:tc>
          <w:tcPr>
            <w:tcW w:w="6040" w:type="dxa"/>
            <w:shd w:val="clear" w:color="auto" w:fill="DDF2F0"/>
            <w:vAlign w:val="center"/>
          </w:tcPr>
          <w:p w14:paraId="568622B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DDF2F0"/>
            <w:vAlign w:val="center"/>
          </w:tcPr>
          <w:p w14:paraId="72EDD6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94F17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5F2C306" w14:textId="77777777">
        <w:tc>
          <w:tcPr>
            <w:tcW w:w="1397" w:type="dxa"/>
            <w:shd w:val="clear" w:color="auto" w:fill="FFFFFF"/>
            <w:vAlign w:val="center"/>
          </w:tcPr>
          <w:p w14:paraId="4F36CB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041A461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Geoprocessamento</w:t>
            </w:r>
          </w:p>
        </w:tc>
        <w:tc>
          <w:tcPr>
            <w:tcW w:w="1383" w:type="dxa"/>
            <w:shd w:val="clear" w:color="auto" w:fill="FFFFFF"/>
            <w:vAlign w:val="center"/>
          </w:tcPr>
          <w:p w14:paraId="7EFFA9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10A5F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1260</w:t>
            </w:r>
          </w:p>
        </w:tc>
      </w:tr>
      <w:tr w:rsidR="00237E64" w14:paraId="78BED92A" w14:textId="77777777">
        <w:tc>
          <w:tcPr>
            <w:tcW w:w="1397" w:type="dxa"/>
            <w:shd w:val="clear" w:color="auto" w:fill="DDF2F0"/>
            <w:vAlign w:val="center"/>
          </w:tcPr>
          <w:p w14:paraId="7D30B0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4FECE0CC"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DDF2F0"/>
            <w:vAlign w:val="center"/>
          </w:tcPr>
          <w:p w14:paraId="4D78C9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DD8FF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r>
      <w:tr w:rsidR="00237E64" w14:paraId="7E5347CC" w14:textId="77777777">
        <w:tc>
          <w:tcPr>
            <w:tcW w:w="1397" w:type="dxa"/>
            <w:shd w:val="clear" w:color="auto" w:fill="FFFFFF"/>
            <w:vAlign w:val="center"/>
          </w:tcPr>
          <w:p w14:paraId="4C9E08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65C6A94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Cultura Oceânica</w:t>
            </w:r>
          </w:p>
        </w:tc>
        <w:tc>
          <w:tcPr>
            <w:tcW w:w="1383" w:type="dxa"/>
            <w:shd w:val="clear" w:color="auto" w:fill="FFFFFF"/>
            <w:vAlign w:val="center"/>
          </w:tcPr>
          <w:p w14:paraId="1158DB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8FB5E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6203F4BD" w14:textId="77777777">
        <w:tc>
          <w:tcPr>
            <w:tcW w:w="1397" w:type="dxa"/>
            <w:shd w:val="clear" w:color="auto" w:fill="DDF2F0"/>
            <w:vAlign w:val="center"/>
          </w:tcPr>
          <w:p w14:paraId="5BF656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1469A331"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ENGENHARIA BIOMÉDICA PARA ENSINO DE NEUROCIÊNCIAS</w:t>
            </w:r>
          </w:p>
        </w:tc>
        <w:tc>
          <w:tcPr>
            <w:tcW w:w="1383" w:type="dxa"/>
            <w:shd w:val="clear" w:color="auto" w:fill="DDF2F0"/>
            <w:vAlign w:val="center"/>
          </w:tcPr>
          <w:p w14:paraId="33A65A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FDE66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01000B3" w14:textId="77777777">
        <w:tc>
          <w:tcPr>
            <w:tcW w:w="1397" w:type="dxa"/>
            <w:shd w:val="clear" w:color="auto" w:fill="FFFFFF"/>
            <w:vAlign w:val="center"/>
          </w:tcPr>
          <w:p w14:paraId="4CD0EF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06875A60"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Análise de </w:t>
            </w:r>
            <w:proofErr w:type="spellStart"/>
            <w:r>
              <w:rPr>
                <w:rFonts w:ascii="Calibri" w:eastAsia="Calibri" w:hAnsi="Calibri" w:cs="Calibri"/>
                <w:sz w:val="18"/>
                <w:szCs w:val="18"/>
              </w:rPr>
              <w:t>biotoxinas</w:t>
            </w:r>
            <w:proofErr w:type="spellEnd"/>
            <w:r>
              <w:rPr>
                <w:rFonts w:ascii="Calibri" w:eastAsia="Calibri" w:hAnsi="Calibri" w:cs="Calibri"/>
                <w:sz w:val="18"/>
                <w:szCs w:val="18"/>
              </w:rPr>
              <w:t xml:space="preserve"> por espectrometria de massas</w:t>
            </w:r>
          </w:p>
        </w:tc>
        <w:tc>
          <w:tcPr>
            <w:tcW w:w="1383" w:type="dxa"/>
            <w:shd w:val="clear" w:color="auto" w:fill="FFFFFF"/>
            <w:vAlign w:val="center"/>
          </w:tcPr>
          <w:p w14:paraId="11A2D3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1384" w:type="dxa"/>
            <w:shd w:val="clear" w:color="auto" w:fill="FFFFFF"/>
            <w:vAlign w:val="center"/>
          </w:tcPr>
          <w:p w14:paraId="2EA7A2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D25095A" w14:textId="77777777">
        <w:tc>
          <w:tcPr>
            <w:tcW w:w="1397" w:type="dxa"/>
            <w:shd w:val="clear" w:color="auto" w:fill="DDF2F0"/>
            <w:vAlign w:val="center"/>
          </w:tcPr>
          <w:p w14:paraId="30F7B4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29D7A527" w14:textId="77777777" w:rsidR="00237E64" w:rsidRDefault="00000000">
            <w:pPr>
              <w:rPr>
                <w:rFonts w:ascii="Calibri" w:eastAsia="Calibri" w:hAnsi="Calibri" w:cs="Calibri"/>
                <w:sz w:val="18"/>
                <w:szCs w:val="18"/>
              </w:rPr>
            </w:pPr>
            <w:r>
              <w:rPr>
                <w:rFonts w:ascii="Calibri" w:eastAsia="Calibri" w:hAnsi="Calibri" w:cs="Calibri"/>
                <w:sz w:val="18"/>
                <w:szCs w:val="18"/>
              </w:rPr>
              <w:t>FIC - Cromatografia Líquida e Espectrometria de Massas</w:t>
            </w:r>
          </w:p>
        </w:tc>
        <w:tc>
          <w:tcPr>
            <w:tcW w:w="1383" w:type="dxa"/>
            <w:shd w:val="clear" w:color="auto" w:fill="DDF2F0"/>
            <w:vAlign w:val="center"/>
          </w:tcPr>
          <w:p w14:paraId="50E787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1384" w:type="dxa"/>
            <w:shd w:val="clear" w:color="auto" w:fill="DDF2F0"/>
            <w:vAlign w:val="center"/>
          </w:tcPr>
          <w:p w14:paraId="5D4C24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45E77D95" w14:textId="77777777">
        <w:tc>
          <w:tcPr>
            <w:tcW w:w="1397" w:type="dxa"/>
            <w:shd w:val="clear" w:color="auto" w:fill="FFFFFF"/>
            <w:vAlign w:val="center"/>
          </w:tcPr>
          <w:p w14:paraId="20E4A0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7DF31FA5" w14:textId="77777777" w:rsidR="00237E64" w:rsidRDefault="00000000">
            <w:pPr>
              <w:rPr>
                <w:rFonts w:ascii="Calibri" w:eastAsia="Calibri" w:hAnsi="Calibri" w:cs="Calibri"/>
                <w:sz w:val="18"/>
                <w:szCs w:val="18"/>
              </w:rPr>
            </w:pPr>
            <w:r>
              <w:rPr>
                <w:rFonts w:ascii="Calibri" w:eastAsia="Calibri" w:hAnsi="Calibri" w:cs="Calibri"/>
                <w:sz w:val="18"/>
                <w:szCs w:val="18"/>
              </w:rPr>
              <w:t>FIC - Ecologia do fitoplâncton nocivo</w:t>
            </w:r>
          </w:p>
        </w:tc>
        <w:tc>
          <w:tcPr>
            <w:tcW w:w="1383" w:type="dxa"/>
            <w:shd w:val="clear" w:color="auto" w:fill="FFFFFF"/>
            <w:vAlign w:val="center"/>
          </w:tcPr>
          <w:p w14:paraId="7311F1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1384" w:type="dxa"/>
            <w:shd w:val="clear" w:color="auto" w:fill="FFFFFF"/>
            <w:vAlign w:val="center"/>
          </w:tcPr>
          <w:p w14:paraId="12579B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A97F1F6" w14:textId="77777777">
        <w:tc>
          <w:tcPr>
            <w:tcW w:w="1397" w:type="dxa"/>
            <w:shd w:val="clear" w:color="auto" w:fill="DDF2F0"/>
            <w:vAlign w:val="center"/>
          </w:tcPr>
          <w:p w14:paraId="5CC99E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3DC84D39"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Introdução ao Monitoramento de Algas Nocivas e </w:t>
            </w:r>
            <w:proofErr w:type="spellStart"/>
            <w:r>
              <w:rPr>
                <w:rFonts w:ascii="Calibri" w:eastAsia="Calibri" w:hAnsi="Calibri" w:cs="Calibri"/>
                <w:sz w:val="18"/>
                <w:szCs w:val="18"/>
              </w:rPr>
              <w:t>Ficotoxinas</w:t>
            </w:r>
            <w:proofErr w:type="spellEnd"/>
          </w:p>
        </w:tc>
        <w:tc>
          <w:tcPr>
            <w:tcW w:w="1383" w:type="dxa"/>
            <w:shd w:val="clear" w:color="auto" w:fill="DDF2F0"/>
            <w:vAlign w:val="center"/>
          </w:tcPr>
          <w:p w14:paraId="48474C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26152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320C5E3" w14:textId="77777777">
        <w:tc>
          <w:tcPr>
            <w:tcW w:w="1397" w:type="dxa"/>
            <w:shd w:val="clear" w:color="auto" w:fill="FFFFFF"/>
            <w:vAlign w:val="center"/>
          </w:tcPr>
          <w:p w14:paraId="522A32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37E11573" w14:textId="77777777" w:rsidR="00237E64" w:rsidRDefault="00000000">
            <w:pPr>
              <w:rPr>
                <w:rFonts w:ascii="Calibri" w:eastAsia="Calibri" w:hAnsi="Calibri" w:cs="Calibri"/>
                <w:sz w:val="18"/>
                <w:szCs w:val="18"/>
              </w:rPr>
            </w:pPr>
            <w:r>
              <w:rPr>
                <w:rFonts w:ascii="Calibri" w:eastAsia="Calibri" w:hAnsi="Calibri" w:cs="Calibri"/>
                <w:sz w:val="18"/>
                <w:szCs w:val="18"/>
              </w:rPr>
              <w:t>FIC - Monitoramento de Parques Aquícolas Marinhos</w:t>
            </w:r>
          </w:p>
        </w:tc>
        <w:tc>
          <w:tcPr>
            <w:tcW w:w="1383" w:type="dxa"/>
            <w:shd w:val="clear" w:color="auto" w:fill="FFFFFF"/>
            <w:vAlign w:val="center"/>
          </w:tcPr>
          <w:p w14:paraId="51009D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F9F08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39A79A5C" w14:textId="77777777">
        <w:tc>
          <w:tcPr>
            <w:tcW w:w="1397" w:type="dxa"/>
            <w:shd w:val="clear" w:color="auto" w:fill="DDF2F0"/>
            <w:vAlign w:val="center"/>
          </w:tcPr>
          <w:p w14:paraId="0B5458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3DC69CF8" w14:textId="77777777" w:rsidR="00237E64" w:rsidRDefault="00000000">
            <w:pPr>
              <w:rPr>
                <w:rFonts w:ascii="Calibri" w:eastAsia="Calibri" w:hAnsi="Calibri" w:cs="Calibri"/>
                <w:sz w:val="18"/>
                <w:szCs w:val="18"/>
              </w:rPr>
            </w:pPr>
            <w:r>
              <w:rPr>
                <w:rFonts w:ascii="Calibri" w:eastAsia="Calibri" w:hAnsi="Calibri" w:cs="Calibri"/>
                <w:sz w:val="18"/>
                <w:szCs w:val="18"/>
              </w:rPr>
              <w:t>FIC - Taxonomia do fitoplâncton nocivo</w:t>
            </w:r>
          </w:p>
        </w:tc>
        <w:tc>
          <w:tcPr>
            <w:tcW w:w="1383" w:type="dxa"/>
            <w:shd w:val="clear" w:color="auto" w:fill="DDF2F0"/>
            <w:vAlign w:val="center"/>
          </w:tcPr>
          <w:p w14:paraId="0780B6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w:t>
            </w:r>
          </w:p>
        </w:tc>
        <w:tc>
          <w:tcPr>
            <w:tcW w:w="1384" w:type="dxa"/>
            <w:shd w:val="clear" w:color="auto" w:fill="DDF2F0"/>
            <w:vAlign w:val="center"/>
          </w:tcPr>
          <w:p w14:paraId="6FF589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1AC9B162" w14:textId="77777777">
        <w:tc>
          <w:tcPr>
            <w:tcW w:w="1397" w:type="dxa"/>
            <w:shd w:val="clear" w:color="auto" w:fill="FFFFFF"/>
            <w:vAlign w:val="center"/>
          </w:tcPr>
          <w:p w14:paraId="6DD986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4D0116E0"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Eletromecânica</w:t>
            </w:r>
          </w:p>
        </w:tc>
        <w:tc>
          <w:tcPr>
            <w:tcW w:w="1383" w:type="dxa"/>
            <w:shd w:val="clear" w:color="auto" w:fill="FFFFFF"/>
            <w:vAlign w:val="center"/>
          </w:tcPr>
          <w:p w14:paraId="3DD77B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w:t>
            </w:r>
          </w:p>
        </w:tc>
        <w:tc>
          <w:tcPr>
            <w:tcW w:w="1384" w:type="dxa"/>
            <w:shd w:val="clear" w:color="auto" w:fill="FFFFFF"/>
            <w:vAlign w:val="center"/>
          </w:tcPr>
          <w:p w14:paraId="0EA995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B849927" w14:textId="77777777">
        <w:tc>
          <w:tcPr>
            <w:tcW w:w="1397" w:type="dxa"/>
            <w:shd w:val="clear" w:color="auto" w:fill="DDF2F0"/>
            <w:vAlign w:val="center"/>
          </w:tcPr>
          <w:p w14:paraId="46A6B3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04339BA4" w14:textId="77777777" w:rsidR="00237E64" w:rsidRDefault="00000000">
            <w:pPr>
              <w:rPr>
                <w:rFonts w:ascii="Calibri" w:eastAsia="Calibri" w:hAnsi="Calibri" w:cs="Calibri"/>
                <w:sz w:val="18"/>
                <w:szCs w:val="18"/>
              </w:rPr>
            </w:pPr>
            <w:r>
              <w:rPr>
                <w:rFonts w:ascii="Calibri" w:eastAsia="Calibri" w:hAnsi="Calibri" w:cs="Calibri"/>
                <w:sz w:val="18"/>
                <w:szCs w:val="18"/>
              </w:rPr>
              <w:t>PROEJA FIC – CERTIFIC Pescador Profissional (CFAQIIIC/M)</w:t>
            </w:r>
          </w:p>
        </w:tc>
        <w:tc>
          <w:tcPr>
            <w:tcW w:w="1383" w:type="dxa"/>
            <w:shd w:val="clear" w:color="auto" w:fill="DDF2F0"/>
            <w:vAlign w:val="center"/>
          </w:tcPr>
          <w:p w14:paraId="4AE686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8B324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211</w:t>
            </w:r>
          </w:p>
        </w:tc>
      </w:tr>
      <w:tr w:rsidR="00237E64" w14:paraId="781DEDEE" w14:textId="77777777">
        <w:tc>
          <w:tcPr>
            <w:tcW w:w="1397" w:type="dxa"/>
            <w:shd w:val="clear" w:color="auto" w:fill="FFFFFF"/>
            <w:vAlign w:val="center"/>
          </w:tcPr>
          <w:p w14:paraId="08F45E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21E14089" w14:textId="77777777" w:rsidR="00237E64" w:rsidRDefault="00000000">
            <w:pPr>
              <w:rPr>
                <w:rFonts w:ascii="Calibri" w:eastAsia="Calibri" w:hAnsi="Calibri" w:cs="Calibri"/>
                <w:sz w:val="18"/>
                <w:szCs w:val="18"/>
              </w:rPr>
            </w:pPr>
            <w:r>
              <w:rPr>
                <w:rFonts w:ascii="Calibri" w:eastAsia="Calibri" w:hAnsi="Calibri" w:cs="Calibri"/>
                <w:sz w:val="18"/>
                <w:szCs w:val="18"/>
              </w:rPr>
              <w:t>Segunda Licenciatura - a definir</w:t>
            </w:r>
          </w:p>
        </w:tc>
        <w:tc>
          <w:tcPr>
            <w:tcW w:w="1383" w:type="dxa"/>
            <w:shd w:val="clear" w:color="auto" w:fill="FFFFFF"/>
            <w:vAlign w:val="center"/>
          </w:tcPr>
          <w:p w14:paraId="59757C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B452E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2212F71B" w14:textId="77777777">
        <w:tc>
          <w:tcPr>
            <w:tcW w:w="1397" w:type="dxa"/>
            <w:shd w:val="clear" w:color="auto" w:fill="DDF2F0"/>
            <w:vAlign w:val="center"/>
          </w:tcPr>
          <w:p w14:paraId="2F3DC0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6F06C86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Aquicultura</w:t>
            </w:r>
          </w:p>
        </w:tc>
        <w:tc>
          <w:tcPr>
            <w:tcW w:w="1383" w:type="dxa"/>
            <w:shd w:val="clear" w:color="auto" w:fill="DDF2F0"/>
            <w:vAlign w:val="center"/>
          </w:tcPr>
          <w:p w14:paraId="7242D2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87F98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1020</w:t>
            </w:r>
          </w:p>
        </w:tc>
      </w:tr>
      <w:tr w:rsidR="00237E64" w14:paraId="0EE86C1B" w14:textId="77777777">
        <w:tc>
          <w:tcPr>
            <w:tcW w:w="1397" w:type="dxa"/>
            <w:shd w:val="clear" w:color="auto" w:fill="FFFFFF"/>
            <w:vAlign w:val="center"/>
          </w:tcPr>
          <w:p w14:paraId="4C9E90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7A2D0D0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Fabricação Mecânica</w:t>
            </w:r>
          </w:p>
        </w:tc>
        <w:tc>
          <w:tcPr>
            <w:tcW w:w="1383" w:type="dxa"/>
            <w:shd w:val="clear" w:color="auto" w:fill="FFFFFF"/>
            <w:vAlign w:val="center"/>
          </w:tcPr>
          <w:p w14:paraId="2D58CA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24C94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A25665E" w14:textId="77777777">
        <w:tc>
          <w:tcPr>
            <w:tcW w:w="1397" w:type="dxa"/>
            <w:shd w:val="clear" w:color="auto" w:fill="DDF2F0"/>
            <w:vAlign w:val="center"/>
          </w:tcPr>
          <w:p w14:paraId="0587F7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4C24B82D"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Física</w:t>
            </w:r>
          </w:p>
        </w:tc>
        <w:tc>
          <w:tcPr>
            <w:tcW w:w="1383" w:type="dxa"/>
            <w:shd w:val="clear" w:color="auto" w:fill="DDF2F0"/>
            <w:vAlign w:val="center"/>
          </w:tcPr>
          <w:p w14:paraId="37BA68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53841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1242FD65" w14:textId="77777777">
        <w:tc>
          <w:tcPr>
            <w:tcW w:w="1397" w:type="dxa"/>
            <w:shd w:val="clear" w:color="auto" w:fill="FFFFFF"/>
            <w:vAlign w:val="center"/>
          </w:tcPr>
          <w:p w14:paraId="67D516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74D25A08"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Têxtil</w:t>
            </w:r>
          </w:p>
        </w:tc>
        <w:tc>
          <w:tcPr>
            <w:tcW w:w="1383" w:type="dxa"/>
            <w:shd w:val="clear" w:color="auto" w:fill="FFFFFF"/>
            <w:vAlign w:val="center"/>
          </w:tcPr>
          <w:p w14:paraId="44D4D7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345DEC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3480</w:t>
            </w:r>
          </w:p>
        </w:tc>
      </w:tr>
      <w:tr w:rsidR="00237E64" w14:paraId="202ED9EF" w14:textId="77777777">
        <w:tc>
          <w:tcPr>
            <w:tcW w:w="1397" w:type="dxa"/>
            <w:shd w:val="clear" w:color="auto" w:fill="DDF2F0"/>
            <w:vAlign w:val="center"/>
          </w:tcPr>
          <w:p w14:paraId="2EFFB4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22B1F92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Têxtil - noturno</w:t>
            </w:r>
          </w:p>
        </w:tc>
        <w:tc>
          <w:tcPr>
            <w:tcW w:w="1383" w:type="dxa"/>
            <w:shd w:val="clear" w:color="auto" w:fill="DDF2F0"/>
            <w:vAlign w:val="center"/>
          </w:tcPr>
          <w:p w14:paraId="20B100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4170D1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1445701" w14:textId="77777777">
        <w:tc>
          <w:tcPr>
            <w:tcW w:w="1397" w:type="dxa"/>
            <w:shd w:val="clear" w:color="auto" w:fill="FFFFFF"/>
            <w:vAlign w:val="center"/>
          </w:tcPr>
          <w:p w14:paraId="406B5B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71A10CE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Têxtil - vespertino</w:t>
            </w:r>
          </w:p>
        </w:tc>
        <w:tc>
          <w:tcPr>
            <w:tcW w:w="1383" w:type="dxa"/>
            <w:shd w:val="clear" w:color="auto" w:fill="FFFFFF"/>
            <w:vAlign w:val="center"/>
          </w:tcPr>
          <w:p w14:paraId="4A7882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0C2638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AAD515E" w14:textId="77777777">
        <w:tc>
          <w:tcPr>
            <w:tcW w:w="1397" w:type="dxa"/>
            <w:shd w:val="clear" w:color="auto" w:fill="DDF2F0"/>
            <w:vAlign w:val="center"/>
          </w:tcPr>
          <w:p w14:paraId="25CA95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67D0B5A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Vestuário</w:t>
            </w:r>
          </w:p>
        </w:tc>
        <w:tc>
          <w:tcPr>
            <w:tcW w:w="1383" w:type="dxa"/>
            <w:shd w:val="clear" w:color="auto" w:fill="DDF2F0"/>
            <w:vAlign w:val="center"/>
          </w:tcPr>
          <w:p w14:paraId="4CD589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36FE73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776AFFC" w14:textId="77777777">
        <w:tc>
          <w:tcPr>
            <w:tcW w:w="1397" w:type="dxa"/>
            <w:shd w:val="clear" w:color="auto" w:fill="FFFFFF"/>
            <w:vAlign w:val="center"/>
          </w:tcPr>
          <w:p w14:paraId="461771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0C67E44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383" w:type="dxa"/>
            <w:shd w:val="clear" w:color="auto" w:fill="FFFFFF"/>
            <w:vAlign w:val="center"/>
          </w:tcPr>
          <w:p w14:paraId="08AD44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A303B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1780</w:t>
            </w:r>
          </w:p>
        </w:tc>
      </w:tr>
      <w:tr w:rsidR="00237E64" w14:paraId="15C10200" w14:textId="77777777">
        <w:tc>
          <w:tcPr>
            <w:tcW w:w="1397" w:type="dxa"/>
            <w:shd w:val="clear" w:color="auto" w:fill="DDF2F0"/>
            <w:vAlign w:val="center"/>
          </w:tcPr>
          <w:p w14:paraId="0F4A30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2C3A971F"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Produção Têxtil</w:t>
            </w:r>
          </w:p>
        </w:tc>
        <w:tc>
          <w:tcPr>
            <w:tcW w:w="1383" w:type="dxa"/>
            <w:shd w:val="clear" w:color="auto" w:fill="DDF2F0"/>
            <w:vAlign w:val="center"/>
          </w:tcPr>
          <w:p w14:paraId="5EC449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B37C6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2B02EEEB" w14:textId="77777777">
        <w:tc>
          <w:tcPr>
            <w:tcW w:w="1397" w:type="dxa"/>
            <w:shd w:val="clear" w:color="auto" w:fill="FFFFFF"/>
            <w:vAlign w:val="center"/>
          </w:tcPr>
          <w:p w14:paraId="287680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65243288"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Administração</w:t>
            </w:r>
          </w:p>
        </w:tc>
        <w:tc>
          <w:tcPr>
            <w:tcW w:w="1383" w:type="dxa"/>
            <w:shd w:val="clear" w:color="auto" w:fill="FFFFFF"/>
            <w:vAlign w:val="center"/>
          </w:tcPr>
          <w:p w14:paraId="38B366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56551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6331B493" w14:textId="77777777">
        <w:tc>
          <w:tcPr>
            <w:tcW w:w="1397" w:type="dxa"/>
            <w:shd w:val="clear" w:color="auto" w:fill="DDF2F0"/>
            <w:vAlign w:val="center"/>
          </w:tcPr>
          <w:p w14:paraId="2A9480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1E113FEE"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Mecânica</w:t>
            </w:r>
          </w:p>
        </w:tc>
        <w:tc>
          <w:tcPr>
            <w:tcW w:w="1383" w:type="dxa"/>
            <w:shd w:val="clear" w:color="auto" w:fill="DDF2F0"/>
            <w:vAlign w:val="center"/>
          </w:tcPr>
          <w:p w14:paraId="16CE5A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563DD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4160</w:t>
            </w:r>
          </w:p>
        </w:tc>
      </w:tr>
      <w:tr w:rsidR="00237E64" w14:paraId="4B788741" w14:textId="77777777">
        <w:tc>
          <w:tcPr>
            <w:tcW w:w="1397" w:type="dxa"/>
            <w:shd w:val="clear" w:color="auto" w:fill="FFFFFF"/>
            <w:vAlign w:val="center"/>
          </w:tcPr>
          <w:p w14:paraId="04E944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03F28E9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Engenharia Biomédica</w:t>
            </w:r>
          </w:p>
        </w:tc>
        <w:tc>
          <w:tcPr>
            <w:tcW w:w="1383" w:type="dxa"/>
            <w:shd w:val="clear" w:color="auto" w:fill="FFFFFF"/>
            <w:vAlign w:val="center"/>
          </w:tcPr>
          <w:p w14:paraId="0B5623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2A693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380</w:t>
            </w:r>
          </w:p>
        </w:tc>
      </w:tr>
      <w:tr w:rsidR="00237E64" w14:paraId="355E58F8" w14:textId="77777777">
        <w:tc>
          <w:tcPr>
            <w:tcW w:w="1397" w:type="dxa"/>
            <w:shd w:val="clear" w:color="auto" w:fill="DDF2F0"/>
            <w:vAlign w:val="center"/>
          </w:tcPr>
          <w:p w14:paraId="69E9B7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462F009B"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w:t>
            </w:r>
          </w:p>
        </w:tc>
        <w:tc>
          <w:tcPr>
            <w:tcW w:w="1383" w:type="dxa"/>
            <w:shd w:val="clear" w:color="auto" w:fill="DDF2F0"/>
            <w:vAlign w:val="center"/>
          </w:tcPr>
          <w:p w14:paraId="143707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E2CBD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3372C05E" w14:textId="77777777">
        <w:tc>
          <w:tcPr>
            <w:tcW w:w="1397" w:type="dxa"/>
            <w:shd w:val="clear" w:color="auto" w:fill="FFFFFF"/>
            <w:vAlign w:val="center"/>
          </w:tcPr>
          <w:p w14:paraId="7F87FE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1F3A8D1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e Negócios</w:t>
            </w:r>
          </w:p>
        </w:tc>
        <w:tc>
          <w:tcPr>
            <w:tcW w:w="1383" w:type="dxa"/>
            <w:shd w:val="clear" w:color="auto" w:fill="FFFFFF"/>
            <w:vAlign w:val="center"/>
          </w:tcPr>
          <w:p w14:paraId="2443DE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AC786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1D0689C" w14:textId="77777777">
        <w:tc>
          <w:tcPr>
            <w:tcW w:w="1397" w:type="dxa"/>
            <w:shd w:val="clear" w:color="auto" w:fill="DDF2F0"/>
            <w:vAlign w:val="center"/>
          </w:tcPr>
          <w:p w14:paraId="544A98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4CB957D6" w14:textId="77777777" w:rsidR="00237E64" w:rsidRDefault="00000000">
            <w:pPr>
              <w:rPr>
                <w:rFonts w:ascii="Calibri" w:eastAsia="Calibri" w:hAnsi="Calibri" w:cs="Calibri"/>
                <w:sz w:val="18"/>
                <w:szCs w:val="18"/>
              </w:rPr>
            </w:pPr>
            <w:r>
              <w:rPr>
                <w:rFonts w:ascii="Calibri" w:eastAsia="Calibri" w:hAnsi="Calibri" w:cs="Calibri"/>
                <w:sz w:val="18"/>
                <w:szCs w:val="18"/>
              </w:rPr>
              <w:t>FIC - Desenvolvimento de Jogos</w:t>
            </w:r>
          </w:p>
        </w:tc>
        <w:tc>
          <w:tcPr>
            <w:tcW w:w="1383" w:type="dxa"/>
            <w:shd w:val="clear" w:color="auto" w:fill="DDF2F0"/>
            <w:vAlign w:val="center"/>
          </w:tcPr>
          <w:p w14:paraId="7D6B90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228F62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B35F277" w14:textId="77777777">
        <w:tc>
          <w:tcPr>
            <w:tcW w:w="1397" w:type="dxa"/>
            <w:shd w:val="clear" w:color="auto" w:fill="FFFFFF"/>
            <w:vAlign w:val="center"/>
          </w:tcPr>
          <w:p w14:paraId="634A2E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2FF7C093"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Pedagogia</w:t>
            </w:r>
          </w:p>
        </w:tc>
        <w:tc>
          <w:tcPr>
            <w:tcW w:w="1383" w:type="dxa"/>
            <w:shd w:val="clear" w:color="auto" w:fill="FFFFFF"/>
            <w:vAlign w:val="center"/>
          </w:tcPr>
          <w:p w14:paraId="4EA385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25468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3C4FC8F" w14:textId="77777777">
        <w:tc>
          <w:tcPr>
            <w:tcW w:w="1397" w:type="dxa"/>
            <w:shd w:val="clear" w:color="auto" w:fill="DDF2F0"/>
            <w:vAlign w:val="center"/>
          </w:tcPr>
          <w:p w14:paraId="4FA377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4D37D2A2"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Eletromecânica</w:t>
            </w:r>
          </w:p>
        </w:tc>
        <w:tc>
          <w:tcPr>
            <w:tcW w:w="1383" w:type="dxa"/>
            <w:shd w:val="clear" w:color="auto" w:fill="DDF2F0"/>
            <w:vAlign w:val="center"/>
          </w:tcPr>
          <w:p w14:paraId="71985E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D702E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2420</w:t>
            </w:r>
          </w:p>
        </w:tc>
      </w:tr>
      <w:tr w:rsidR="00237E64" w14:paraId="6C92F6C0" w14:textId="77777777">
        <w:tc>
          <w:tcPr>
            <w:tcW w:w="1397" w:type="dxa"/>
            <w:shd w:val="clear" w:color="auto" w:fill="FFFFFF"/>
            <w:vAlign w:val="center"/>
          </w:tcPr>
          <w:p w14:paraId="4719D8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458B364C"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Eletroeletrônica</w:t>
            </w:r>
          </w:p>
        </w:tc>
        <w:tc>
          <w:tcPr>
            <w:tcW w:w="1383" w:type="dxa"/>
            <w:shd w:val="clear" w:color="auto" w:fill="FFFFFF"/>
            <w:vAlign w:val="center"/>
          </w:tcPr>
          <w:p w14:paraId="08AEC9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484FA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14CAFB0F" w14:textId="77777777">
        <w:tc>
          <w:tcPr>
            <w:tcW w:w="1397" w:type="dxa"/>
            <w:shd w:val="clear" w:color="auto" w:fill="DDF2F0"/>
            <w:vAlign w:val="center"/>
          </w:tcPr>
          <w:p w14:paraId="5D110D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723BE063"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Enfermagem</w:t>
            </w:r>
          </w:p>
        </w:tc>
        <w:tc>
          <w:tcPr>
            <w:tcW w:w="1383" w:type="dxa"/>
            <w:shd w:val="clear" w:color="auto" w:fill="DDF2F0"/>
            <w:vAlign w:val="center"/>
          </w:tcPr>
          <w:p w14:paraId="7E1C2A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DDF2F0"/>
            <w:vAlign w:val="center"/>
          </w:tcPr>
          <w:p w14:paraId="198816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692BE687" w14:textId="77777777">
        <w:tc>
          <w:tcPr>
            <w:tcW w:w="1397" w:type="dxa"/>
            <w:shd w:val="clear" w:color="auto" w:fill="FFFFFF"/>
            <w:vAlign w:val="center"/>
          </w:tcPr>
          <w:p w14:paraId="4A0E25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1BBF6CB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Gerência em Saúde</w:t>
            </w:r>
          </w:p>
        </w:tc>
        <w:tc>
          <w:tcPr>
            <w:tcW w:w="1383" w:type="dxa"/>
            <w:shd w:val="clear" w:color="auto" w:fill="FFFFFF"/>
            <w:vAlign w:val="center"/>
          </w:tcPr>
          <w:p w14:paraId="19B999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04EC6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5B22E9E" w14:textId="77777777">
        <w:tc>
          <w:tcPr>
            <w:tcW w:w="1397" w:type="dxa"/>
            <w:shd w:val="clear" w:color="auto" w:fill="DDF2F0"/>
            <w:vAlign w:val="center"/>
          </w:tcPr>
          <w:p w14:paraId="5437B2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77B53E0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383" w:type="dxa"/>
            <w:shd w:val="clear" w:color="auto" w:fill="DDF2F0"/>
            <w:vAlign w:val="center"/>
          </w:tcPr>
          <w:p w14:paraId="7F19BF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19D0AE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1220</w:t>
            </w:r>
          </w:p>
        </w:tc>
      </w:tr>
      <w:tr w:rsidR="00237E64" w14:paraId="2C6461B6" w14:textId="77777777">
        <w:tc>
          <w:tcPr>
            <w:tcW w:w="1397" w:type="dxa"/>
            <w:shd w:val="clear" w:color="auto" w:fill="FFFFFF"/>
            <w:vAlign w:val="center"/>
          </w:tcPr>
          <w:p w14:paraId="4FB353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2DA817CC"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Ciência da Computação</w:t>
            </w:r>
          </w:p>
        </w:tc>
        <w:tc>
          <w:tcPr>
            <w:tcW w:w="1383" w:type="dxa"/>
            <w:shd w:val="clear" w:color="auto" w:fill="FFFFFF"/>
            <w:vAlign w:val="center"/>
          </w:tcPr>
          <w:p w14:paraId="24A5BF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5ABD7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3300</w:t>
            </w:r>
          </w:p>
        </w:tc>
      </w:tr>
      <w:tr w:rsidR="00237E64" w14:paraId="4B3F431B" w14:textId="77777777">
        <w:tc>
          <w:tcPr>
            <w:tcW w:w="1397" w:type="dxa"/>
            <w:shd w:val="clear" w:color="auto" w:fill="DDF2F0"/>
            <w:vAlign w:val="center"/>
          </w:tcPr>
          <w:p w14:paraId="220551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412287D1" w14:textId="77777777" w:rsidR="00237E64" w:rsidRDefault="00000000">
            <w:pPr>
              <w:rPr>
                <w:rFonts w:ascii="Calibri" w:eastAsia="Calibri" w:hAnsi="Calibri" w:cs="Calibri"/>
                <w:sz w:val="18"/>
                <w:szCs w:val="18"/>
              </w:rPr>
            </w:pPr>
            <w:r>
              <w:rPr>
                <w:rFonts w:ascii="Calibri" w:eastAsia="Calibri" w:hAnsi="Calibri" w:cs="Calibri"/>
                <w:sz w:val="18"/>
                <w:szCs w:val="18"/>
              </w:rPr>
              <w:t>Engenharia Química</w:t>
            </w:r>
          </w:p>
        </w:tc>
        <w:tc>
          <w:tcPr>
            <w:tcW w:w="1383" w:type="dxa"/>
            <w:shd w:val="clear" w:color="auto" w:fill="DDF2F0"/>
            <w:vAlign w:val="center"/>
          </w:tcPr>
          <w:p w14:paraId="64C132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62B816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3660</w:t>
            </w:r>
          </w:p>
        </w:tc>
      </w:tr>
      <w:tr w:rsidR="00237E64" w14:paraId="0222F9F3" w14:textId="77777777">
        <w:tc>
          <w:tcPr>
            <w:tcW w:w="1397" w:type="dxa"/>
            <w:shd w:val="clear" w:color="auto" w:fill="FFFFFF"/>
            <w:vAlign w:val="center"/>
          </w:tcPr>
          <w:p w14:paraId="54FE41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392A1550" w14:textId="77777777" w:rsidR="00237E64" w:rsidRDefault="00000000">
            <w:pPr>
              <w:rPr>
                <w:rFonts w:ascii="Calibri" w:eastAsia="Calibri" w:hAnsi="Calibri" w:cs="Calibri"/>
                <w:sz w:val="18"/>
                <w:szCs w:val="18"/>
              </w:rPr>
            </w:pPr>
            <w:r>
              <w:rPr>
                <w:rFonts w:ascii="Calibri" w:eastAsia="Calibri" w:hAnsi="Calibri" w:cs="Calibri"/>
                <w:sz w:val="18"/>
                <w:szCs w:val="18"/>
              </w:rPr>
              <w:t>FIC - Auxiliar de Laboratório</w:t>
            </w:r>
          </w:p>
        </w:tc>
        <w:tc>
          <w:tcPr>
            <w:tcW w:w="1383" w:type="dxa"/>
            <w:shd w:val="clear" w:color="auto" w:fill="FFFFFF"/>
            <w:vAlign w:val="center"/>
          </w:tcPr>
          <w:p w14:paraId="1E806F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405118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50DE0204" w14:textId="77777777">
        <w:tc>
          <w:tcPr>
            <w:tcW w:w="1397" w:type="dxa"/>
            <w:shd w:val="clear" w:color="auto" w:fill="DDF2F0"/>
            <w:vAlign w:val="center"/>
          </w:tcPr>
          <w:p w14:paraId="12DB85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0A9A1ED0" w14:textId="77777777" w:rsidR="00237E64" w:rsidRDefault="00000000">
            <w:pPr>
              <w:rPr>
                <w:rFonts w:ascii="Calibri" w:eastAsia="Calibri" w:hAnsi="Calibri" w:cs="Calibri"/>
                <w:sz w:val="18"/>
                <w:szCs w:val="18"/>
              </w:rPr>
            </w:pPr>
            <w:r>
              <w:rPr>
                <w:rFonts w:ascii="Calibri" w:eastAsia="Calibri" w:hAnsi="Calibri" w:cs="Calibri"/>
                <w:sz w:val="18"/>
                <w:szCs w:val="18"/>
              </w:rPr>
              <w:t>FIC - Capacitação para professores na área de Artes Visuais</w:t>
            </w:r>
          </w:p>
        </w:tc>
        <w:tc>
          <w:tcPr>
            <w:tcW w:w="1383" w:type="dxa"/>
            <w:shd w:val="clear" w:color="auto" w:fill="DDF2F0"/>
            <w:vAlign w:val="center"/>
          </w:tcPr>
          <w:p w14:paraId="559CB9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789395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C079B78" w14:textId="77777777">
        <w:tc>
          <w:tcPr>
            <w:tcW w:w="1397" w:type="dxa"/>
            <w:shd w:val="clear" w:color="auto" w:fill="FFFFFF"/>
            <w:vAlign w:val="center"/>
          </w:tcPr>
          <w:p w14:paraId="700036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533AD7E1" w14:textId="77777777" w:rsidR="00237E64" w:rsidRDefault="00000000">
            <w:pPr>
              <w:rPr>
                <w:rFonts w:ascii="Calibri" w:eastAsia="Calibri" w:hAnsi="Calibri" w:cs="Calibri"/>
                <w:sz w:val="18"/>
                <w:szCs w:val="18"/>
              </w:rPr>
            </w:pPr>
            <w:r>
              <w:rPr>
                <w:rFonts w:ascii="Calibri" w:eastAsia="Calibri" w:hAnsi="Calibri" w:cs="Calibri"/>
                <w:sz w:val="18"/>
                <w:szCs w:val="18"/>
              </w:rPr>
              <w:t>FIC - Capacitação para professores na área de Educação Física</w:t>
            </w:r>
          </w:p>
        </w:tc>
        <w:tc>
          <w:tcPr>
            <w:tcW w:w="1383" w:type="dxa"/>
            <w:shd w:val="clear" w:color="auto" w:fill="FFFFFF"/>
            <w:vAlign w:val="center"/>
          </w:tcPr>
          <w:p w14:paraId="1378C6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1B5E4E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B285F19" w14:textId="77777777">
        <w:tc>
          <w:tcPr>
            <w:tcW w:w="1397" w:type="dxa"/>
            <w:shd w:val="clear" w:color="auto" w:fill="DDF2F0"/>
            <w:vAlign w:val="center"/>
          </w:tcPr>
          <w:p w14:paraId="1AE400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37EA2676" w14:textId="77777777" w:rsidR="00237E64" w:rsidRDefault="00000000">
            <w:pPr>
              <w:rPr>
                <w:rFonts w:ascii="Calibri" w:eastAsia="Calibri" w:hAnsi="Calibri" w:cs="Calibri"/>
                <w:sz w:val="18"/>
                <w:szCs w:val="18"/>
              </w:rPr>
            </w:pPr>
            <w:r>
              <w:rPr>
                <w:rFonts w:ascii="Calibri" w:eastAsia="Calibri" w:hAnsi="Calibri" w:cs="Calibri"/>
                <w:sz w:val="18"/>
                <w:szCs w:val="18"/>
              </w:rPr>
              <w:t>FIC - Capacitação para professores na área de Filosofia</w:t>
            </w:r>
          </w:p>
        </w:tc>
        <w:tc>
          <w:tcPr>
            <w:tcW w:w="1383" w:type="dxa"/>
            <w:shd w:val="clear" w:color="auto" w:fill="DDF2F0"/>
            <w:vAlign w:val="center"/>
          </w:tcPr>
          <w:p w14:paraId="2CD251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1B9A57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8783D41" w14:textId="77777777">
        <w:tc>
          <w:tcPr>
            <w:tcW w:w="1397" w:type="dxa"/>
            <w:shd w:val="clear" w:color="auto" w:fill="FFFFFF"/>
            <w:vAlign w:val="center"/>
          </w:tcPr>
          <w:p w14:paraId="26D4F7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53393C7B" w14:textId="77777777" w:rsidR="00237E64" w:rsidRDefault="00000000">
            <w:pPr>
              <w:rPr>
                <w:rFonts w:ascii="Calibri" w:eastAsia="Calibri" w:hAnsi="Calibri" w:cs="Calibri"/>
                <w:sz w:val="18"/>
                <w:szCs w:val="18"/>
              </w:rPr>
            </w:pPr>
            <w:r>
              <w:rPr>
                <w:rFonts w:ascii="Calibri" w:eastAsia="Calibri" w:hAnsi="Calibri" w:cs="Calibri"/>
                <w:sz w:val="18"/>
                <w:szCs w:val="18"/>
              </w:rPr>
              <w:t>FIC - Capacitação para professores na área de Química</w:t>
            </w:r>
          </w:p>
        </w:tc>
        <w:tc>
          <w:tcPr>
            <w:tcW w:w="1383" w:type="dxa"/>
            <w:shd w:val="clear" w:color="auto" w:fill="FFFFFF"/>
            <w:vAlign w:val="center"/>
          </w:tcPr>
          <w:p w14:paraId="55D229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A94C5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3F35DDE" w14:textId="77777777">
        <w:tc>
          <w:tcPr>
            <w:tcW w:w="1397" w:type="dxa"/>
            <w:shd w:val="clear" w:color="auto" w:fill="DDF2F0"/>
            <w:vAlign w:val="center"/>
          </w:tcPr>
          <w:p w14:paraId="77D2AB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68091806" w14:textId="77777777" w:rsidR="00237E64" w:rsidRDefault="00000000">
            <w:pPr>
              <w:rPr>
                <w:rFonts w:ascii="Calibri" w:eastAsia="Calibri" w:hAnsi="Calibri" w:cs="Calibri"/>
                <w:sz w:val="18"/>
                <w:szCs w:val="18"/>
              </w:rPr>
            </w:pPr>
            <w:r>
              <w:rPr>
                <w:rFonts w:ascii="Calibri" w:eastAsia="Calibri" w:hAnsi="Calibri" w:cs="Calibri"/>
                <w:sz w:val="18"/>
                <w:szCs w:val="18"/>
              </w:rPr>
              <w:t>FIC - Capacitação para professores na área de Sociologia</w:t>
            </w:r>
          </w:p>
        </w:tc>
        <w:tc>
          <w:tcPr>
            <w:tcW w:w="1383" w:type="dxa"/>
            <w:shd w:val="clear" w:color="auto" w:fill="DDF2F0"/>
            <w:vAlign w:val="center"/>
          </w:tcPr>
          <w:p w14:paraId="3FEB7A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7CFA4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2004A1DE" w14:textId="77777777">
        <w:tc>
          <w:tcPr>
            <w:tcW w:w="1397" w:type="dxa"/>
            <w:shd w:val="clear" w:color="auto" w:fill="FFFFFF"/>
            <w:vAlign w:val="center"/>
          </w:tcPr>
          <w:p w14:paraId="2A64C3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76999710"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FFFFFF"/>
            <w:vAlign w:val="center"/>
          </w:tcPr>
          <w:p w14:paraId="7D4526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60D9D6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640</w:t>
            </w:r>
          </w:p>
        </w:tc>
      </w:tr>
      <w:tr w:rsidR="00237E64" w14:paraId="25ABA62A" w14:textId="77777777">
        <w:tc>
          <w:tcPr>
            <w:tcW w:w="1397" w:type="dxa"/>
            <w:shd w:val="clear" w:color="auto" w:fill="DDF2F0"/>
            <w:vAlign w:val="center"/>
          </w:tcPr>
          <w:p w14:paraId="6CC27B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7C19B286" w14:textId="77777777" w:rsidR="00237E64" w:rsidRDefault="00000000">
            <w:pPr>
              <w:rPr>
                <w:rFonts w:ascii="Calibri" w:eastAsia="Calibri" w:hAnsi="Calibri" w:cs="Calibri"/>
                <w:sz w:val="18"/>
                <w:szCs w:val="18"/>
              </w:rPr>
            </w:pPr>
            <w:r>
              <w:rPr>
                <w:rFonts w:ascii="Calibri" w:eastAsia="Calibri" w:hAnsi="Calibri" w:cs="Calibri"/>
                <w:sz w:val="18"/>
                <w:szCs w:val="18"/>
              </w:rPr>
              <w:t>FIC - Hortas escolares</w:t>
            </w:r>
          </w:p>
        </w:tc>
        <w:tc>
          <w:tcPr>
            <w:tcW w:w="1383" w:type="dxa"/>
            <w:shd w:val="clear" w:color="auto" w:fill="DDF2F0"/>
            <w:vAlign w:val="center"/>
          </w:tcPr>
          <w:p w14:paraId="00E2C7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6FDE7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6964F95" w14:textId="77777777">
        <w:tc>
          <w:tcPr>
            <w:tcW w:w="1397" w:type="dxa"/>
            <w:shd w:val="clear" w:color="auto" w:fill="FFFFFF"/>
            <w:vAlign w:val="center"/>
          </w:tcPr>
          <w:p w14:paraId="451271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6FA12A25" w14:textId="77777777" w:rsidR="00237E64" w:rsidRDefault="00000000">
            <w:pPr>
              <w:rPr>
                <w:rFonts w:ascii="Calibri" w:eastAsia="Calibri" w:hAnsi="Calibri" w:cs="Calibri"/>
                <w:sz w:val="18"/>
                <w:szCs w:val="18"/>
              </w:rPr>
            </w:pPr>
            <w:r>
              <w:rPr>
                <w:rFonts w:ascii="Calibri" w:eastAsia="Calibri" w:hAnsi="Calibri" w:cs="Calibri"/>
                <w:sz w:val="18"/>
                <w:szCs w:val="18"/>
              </w:rPr>
              <w:t>Mestrado em Tecnologias para Sistemas Agroindustriais</w:t>
            </w:r>
          </w:p>
        </w:tc>
        <w:tc>
          <w:tcPr>
            <w:tcW w:w="1383" w:type="dxa"/>
            <w:shd w:val="clear" w:color="auto" w:fill="FFFFFF"/>
            <w:vAlign w:val="center"/>
          </w:tcPr>
          <w:p w14:paraId="14DAB9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1384" w:type="dxa"/>
            <w:shd w:val="clear" w:color="auto" w:fill="FFFFFF"/>
            <w:vAlign w:val="center"/>
          </w:tcPr>
          <w:p w14:paraId="260AC7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6B89C315" w14:textId="77777777">
        <w:tc>
          <w:tcPr>
            <w:tcW w:w="1397" w:type="dxa"/>
            <w:shd w:val="clear" w:color="auto" w:fill="DDF2F0"/>
            <w:vAlign w:val="center"/>
          </w:tcPr>
          <w:p w14:paraId="4F77B5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3E69E78D" w14:textId="77777777" w:rsidR="00237E64" w:rsidRDefault="00000000">
            <w:pPr>
              <w:rPr>
                <w:rFonts w:ascii="Calibri" w:eastAsia="Calibri" w:hAnsi="Calibri" w:cs="Calibri"/>
                <w:sz w:val="18"/>
                <w:szCs w:val="18"/>
              </w:rPr>
            </w:pPr>
            <w:r>
              <w:rPr>
                <w:rFonts w:ascii="Calibri" w:eastAsia="Calibri" w:hAnsi="Calibri" w:cs="Calibri"/>
                <w:sz w:val="18"/>
                <w:szCs w:val="18"/>
              </w:rPr>
              <w:t>PROEJA FIC - Manutenção Mecânica</w:t>
            </w:r>
          </w:p>
        </w:tc>
        <w:tc>
          <w:tcPr>
            <w:tcW w:w="1383" w:type="dxa"/>
            <w:shd w:val="clear" w:color="auto" w:fill="DDF2F0"/>
            <w:vAlign w:val="center"/>
          </w:tcPr>
          <w:p w14:paraId="7FE4E3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0AFEC9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482B4523" w14:textId="77777777">
        <w:tc>
          <w:tcPr>
            <w:tcW w:w="1397" w:type="dxa"/>
            <w:shd w:val="clear" w:color="auto" w:fill="FFFFFF"/>
            <w:vAlign w:val="center"/>
          </w:tcPr>
          <w:p w14:paraId="1F0DF3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753679E1" w14:textId="77777777" w:rsidR="00237E64" w:rsidRDefault="00000000">
            <w:pPr>
              <w:rPr>
                <w:rFonts w:ascii="Calibri" w:eastAsia="Calibri" w:hAnsi="Calibri" w:cs="Calibri"/>
                <w:sz w:val="18"/>
                <w:szCs w:val="18"/>
              </w:rPr>
            </w:pPr>
            <w:r>
              <w:rPr>
                <w:rFonts w:ascii="Calibri" w:eastAsia="Calibri" w:hAnsi="Calibri" w:cs="Calibri"/>
                <w:sz w:val="18"/>
                <w:szCs w:val="18"/>
              </w:rPr>
              <w:t>PROEJA FIC - Panificação</w:t>
            </w:r>
          </w:p>
        </w:tc>
        <w:tc>
          <w:tcPr>
            <w:tcW w:w="1383" w:type="dxa"/>
            <w:shd w:val="clear" w:color="auto" w:fill="FFFFFF"/>
            <w:vAlign w:val="center"/>
          </w:tcPr>
          <w:p w14:paraId="45EEB4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1A0FD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325B31FF" w14:textId="77777777">
        <w:tc>
          <w:tcPr>
            <w:tcW w:w="1397" w:type="dxa"/>
            <w:shd w:val="clear" w:color="auto" w:fill="DDF2F0"/>
            <w:vAlign w:val="center"/>
          </w:tcPr>
          <w:p w14:paraId="3F083D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3A3CDB1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Agricultura</w:t>
            </w:r>
          </w:p>
        </w:tc>
        <w:tc>
          <w:tcPr>
            <w:tcW w:w="1383" w:type="dxa"/>
            <w:shd w:val="clear" w:color="auto" w:fill="DDF2F0"/>
            <w:vAlign w:val="center"/>
          </w:tcPr>
          <w:p w14:paraId="4BAD85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AEC32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67337A15" w14:textId="77777777">
        <w:tc>
          <w:tcPr>
            <w:tcW w:w="1397" w:type="dxa"/>
            <w:shd w:val="clear" w:color="auto" w:fill="FFFFFF"/>
            <w:vAlign w:val="center"/>
          </w:tcPr>
          <w:p w14:paraId="6F99CC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7A34A11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 para Internet</w:t>
            </w:r>
          </w:p>
        </w:tc>
        <w:tc>
          <w:tcPr>
            <w:tcW w:w="1383" w:type="dxa"/>
            <w:shd w:val="clear" w:color="auto" w:fill="FFFFFF"/>
            <w:vAlign w:val="center"/>
          </w:tcPr>
          <w:p w14:paraId="501623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C51BF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74953B8D" w14:textId="77777777">
        <w:tc>
          <w:tcPr>
            <w:tcW w:w="1397" w:type="dxa"/>
            <w:shd w:val="clear" w:color="auto" w:fill="DDF2F0"/>
            <w:vAlign w:val="center"/>
          </w:tcPr>
          <w:p w14:paraId="3CDF6B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62390CB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Laboratório de Ciências da Natureza</w:t>
            </w:r>
          </w:p>
        </w:tc>
        <w:tc>
          <w:tcPr>
            <w:tcW w:w="1383" w:type="dxa"/>
            <w:shd w:val="clear" w:color="auto" w:fill="DDF2F0"/>
            <w:vAlign w:val="center"/>
          </w:tcPr>
          <w:p w14:paraId="41AAB5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D05DA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26822419" w14:textId="77777777">
        <w:tc>
          <w:tcPr>
            <w:tcW w:w="1397" w:type="dxa"/>
            <w:shd w:val="clear" w:color="auto" w:fill="FFFFFF"/>
            <w:vAlign w:val="center"/>
          </w:tcPr>
          <w:p w14:paraId="1C1A80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3FB3B37C"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Mecatrônica</w:t>
            </w:r>
          </w:p>
        </w:tc>
        <w:tc>
          <w:tcPr>
            <w:tcW w:w="1383" w:type="dxa"/>
            <w:shd w:val="clear" w:color="auto" w:fill="FFFFFF"/>
            <w:vAlign w:val="center"/>
          </w:tcPr>
          <w:p w14:paraId="6BF968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A3B0D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0C164D3D" w14:textId="77777777">
        <w:tc>
          <w:tcPr>
            <w:tcW w:w="1397" w:type="dxa"/>
            <w:shd w:val="clear" w:color="auto" w:fill="DDF2F0"/>
            <w:vAlign w:val="center"/>
          </w:tcPr>
          <w:p w14:paraId="69AF8D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0EE0C11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DDF2F0"/>
            <w:vAlign w:val="center"/>
          </w:tcPr>
          <w:p w14:paraId="5F5BE5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381F8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21656A9E" w14:textId="77777777">
        <w:tc>
          <w:tcPr>
            <w:tcW w:w="1397" w:type="dxa"/>
            <w:shd w:val="clear" w:color="auto" w:fill="FFFFFF"/>
            <w:vAlign w:val="center"/>
          </w:tcPr>
          <w:p w14:paraId="4E9DE5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LGS</w:t>
            </w:r>
          </w:p>
        </w:tc>
        <w:tc>
          <w:tcPr>
            <w:tcW w:w="6040" w:type="dxa"/>
            <w:shd w:val="clear" w:color="auto" w:fill="FFFFFF"/>
            <w:vAlign w:val="center"/>
          </w:tcPr>
          <w:p w14:paraId="1A732B3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Biotecnologia</w:t>
            </w:r>
          </w:p>
        </w:tc>
        <w:tc>
          <w:tcPr>
            <w:tcW w:w="1383" w:type="dxa"/>
            <w:shd w:val="clear" w:color="auto" w:fill="FFFFFF"/>
            <w:vAlign w:val="center"/>
          </w:tcPr>
          <w:p w14:paraId="4F4CDD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2E11E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A476F7B" w14:textId="77777777">
        <w:tc>
          <w:tcPr>
            <w:tcW w:w="1397" w:type="dxa"/>
            <w:shd w:val="clear" w:color="auto" w:fill="DDF2F0"/>
            <w:vAlign w:val="center"/>
          </w:tcPr>
          <w:p w14:paraId="4AB7F2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0DCF02CC"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w:t>
            </w:r>
          </w:p>
        </w:tc>
        <w:tc>
          <w:tcPr>
            <w:tcW w:w="1383" w:type="dxa"/>
            <w:shd w:val="clear" w:color="auto" w:fill="DDF2F0"/>
            <w:vAlign w:val="center"/>
          </w:tcPr>
          <w:p w14:paraId="59AB06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12743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F884090" w14:textId="77777777">
        <w:tc>
          <w:tcPr>
            <w:tcW w:w="1397" w:type="dxa"/>
            <w:shd w:val="clear" w:color="auto" w:fill="FFFFFF"/>
            <w:vAlign w:val="center"/>
          </w:tcPr>
          <w:p w14:paraId="118C8C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57F28F7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383" w:type="dxa"/>
            <w:shd w:val="clear" w:color="auto" w:fill="FFFFFF"/>
            <w:vAlign w:val="center"/>
          </w:tcPr>
          <w:p w14:paraId="0F7709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4A7AC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836E6F8" w14:textId="77777777">
        <w:tc>
          <w:tcPr>
            <w:tcW w:w="1397" w:type="dxa"/>
            <w:shd w:val="clear" w:color="auto" w:fill="DDF2F0"/>
            <w:vAlign w:val="center"/>
          </w:tcPr>
          <w:p w14:paraId="79218C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1729792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Química</w:t>
            </w:r>
          </w:p>
        </w:tc>
        <w:tc>
          <w:tcPr>
            <w:tcW w:w="1383" w:type="dxa"/>
            <w:shd w:val="clear" w:color="auto" w:fill="DDF2F0"/>
            <w:vAlign w:val="center"/>
          </w:tcPr>
          <w:p w14:paraId="2D18D7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CFD30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89F1BC6" w14:textId="77777777">
        <w:tc>
          <w:tcPr>
            <w:tcW w:w="1397" w:type="dxa"/>
            <w:shd w:val="clear" w:color="auto" w:fill="FFFFFF"/>
            <w:vAlign w:val="center"/>
          </w:tcPr>
          <w:p w14:paraId="3D475B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75980CFF"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w:t>
            </w:r>
            <w:proofErr w:type="spellStart"/>
            <w:r>
              <w:rPr>
                <w:rFonts w:ascii="Calibri" w:eastAsia="Calibri" w:hAnsi="Calibri" w:cs="Calibri"/>
                <w:sz w:val="18"/>
                <w:szCs w:val="18"/>
              </w:rPr>
              <w:t>MÍdias</w:t>
            </w:r>
            <w:proofErr w:type="spellEnd"/>
            <w:r>
              <w:rPr>
                <w:rFonts w:ascii="Calibri" w:eastAsia="Calibri" w:hAnsi="Calibri" w:cs="Calibri"/>
                <w:sz w:val="18"/>
                <w:szCs w:val="18"/>
              </w:rPr>
              <w:t xml:space="preserve"> Digitais </w:t>
            </w:r>
            <w:proofErr w:type="spellStart"/>
            <w:r>
              <w:rPr>
                <w:rFonts w:ascii="Calibri" w:eastAsia="Calibri" w:hAnsi="Calibri" w:cs="Calibri"/>
                <w:sz w:val="18"/>
                <w:szCs w:val="18"/>
              </w:rPr>
              <w:t>Acessìveis</w:t>
            </w:r>
            <w:proofErr w:type="spellEnd"/>
          </w:p>
        </w:tc>
        <w:tc>
          <w:tcPr>
            <w:tcW w:w="1383" w:type="dxa"/>
            <w:shd w:val="clear" w:color="auto" w:fill="FFFFFF"/>
            <w:vAlign w:val="center"/>
          </w:tcPr>
          <w:p w14:paraId="653785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E0C4A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38A562D5" w14:textId="77777777">
        <w:tc>
          <w:tcPr>
            <w:tcW w:w="1397" w:type="dxa"/>
            <w:shd w:val="clear" w:color="auto" w:fill="DDF2F0"/>
            <w:vAlign w:val="center"/>
          </w:tcPr>
          <w:p w14:paraId="6AF971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7E8B6951"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Pedagogia Bilíngue</w:t>
            </w:r>
          </w:p>
        </w:tc>
        <w:tc>
          <w:tcPr>
            <w:tcW w:w="1383" w:type="dxa"/>
            <w:shd w:val="clear" w:color="auto" w:fill="DDF2F0"/>
            <w:vAlign w:val="center"/>
          </w:tcPr>
          <w:p w14:paraId="455436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AB5B9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3240</w:t>
            </w:r>
          </w:p>
        </w:tc>
      </w:tr>
      <w:tr w:rsidR="00237E64" w14:paraId="15E7C088" w14:textId="77777777">
        <w:tc>
          <w:tcPr>
            <w:tcW w:w="1397" w:type="dxa"/>
            <w:shd w:val="clear" w:color="auto" w:fill="FFFFFF"/>
            <w:vAlign w:val="center"/>
          </w:tcPr>
          <w:p w14:paraId="3BCD67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51FB6B4E"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Licenciatura em Pedagogia Bilíngue - </w:t>
            </w:r>
            <w:proofErr w:type="spellStart"/>
            <w:r>
              <w:rPr>
                <w:rFonts w:ascii="Calibri" w:eastAsia="Calibri" w:hAnsi="Calibri" w:cs="Calibri"/>
                <w:sz w:val="18"/>
                <w:szCs w:val="18"/>
              </w:rPr>
              <w:t>EaD</w:t>
            </w:r>
            <w:proofErr w:type="spellEnd"/>
          </w:p>
        </w:tc>
        <w:tc>
          <w:tcPr>
            <w:tcW w:w="1383" w:type="dxa"/>
            <w:shd w:val="clear" w:color="auto" w:fill="FFFFFF"/>
            <w:vAlign w:val="center"/>
          </w:tcPr>
          <w:p w14:paraId="355080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C550D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2AFD74A8" w14:textId="77777777">
        <w:tc>
          <w:tcPr>
            <w:tcW w:w="1397" w:type="dxa"/>
            <w:shd w:val="clear" w:color="auto" w:fill="DDF2F0"/>
            <w:vAlign w:val="center"/>
          </w:tcPr>
          <w:p w14:paraId="76D1F0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6EF144F4"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Manutenção e Suporte em Informática</w:t>
            </w:r>
          </w:p>
        </w:tc>
        <w:tc>
          <w:tcPr>
            <w:tcW w:w="1383" w:type="dxa"/>
            <w:shd w:val="clear" w:color="auto" w:fill="DDF2F0"/>
            <w:vAlign w:val="center"/>
          </w:tcPr>
          <w:p w14:paraId="38EF48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EC65D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2200</w:t>
            </w:r>
          </w:p>
        </w:tc>
      </w:tr>
      <w:tr w:rsidR="00237E64" w14:paraId="1A135B48" w14:textId="77777777">
        <w:tc>
          <w:tcPr>
            <w:tcW w:w="1397" w:type="dxa"/>
            <w:shd w:val="clear" w:color="auto" w:fill="FFFFFF"/>
            <w:vAlign w:val="center"/>
          </w:tcPr>
          <w:p w14:paraId="587108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03567A7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Eixo Desenvolvimento Educacional e Social</w:t>
            </w:r>
          </w:p>
        </w:tc>
        <w:tc>
          <w:tcPr>
            <w:tcW w:w="1383" w:type="dxa"/>
            <w:shd w:val="clear" w:color="auto" w:fill="FFFFFF"/>
            <w:vAlign w:val="center"/>
          </w:tcPr>
          <w:p w14:paraId="27A3BF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FF58C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6C4511D0" w14:textId="77777777">
        <w:tc>
          <w:tcPr>
            <w:tcW w:w="1397" w:type="dxa"/>
            <w:shd w:val="clear" w:color="auto" w:fill="DDF2F0"/>
            <w:vAlign w:val="center"/>
          </w:tcPr>
          <w:p w14:paraId="73A1AA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1C1DA0AB" w14:textId="77777777" w:rsidR="00237E64" w:rsidRDefault="00000000">
            <w:pPr>
              <w:rPr>
                <w:rFonts w:ascii="Calibri" w:eastAsia="Calibri" w:hAnsi="Calibri" w:cs="Calibri"/>
                <w:sz w:val="18"/>
                <w:szCs w:val="18"/>
              </w:rPr>
            </w:pPr>
            <w:r>
              <w:rPr>
                <w:rFonts w:ascii="Calibri" w:eastAsia="Calibri" w:hAnsi="Calibri" w:cs="Calibri"/>
                <w:sz w:val="18"/>
                <w:szCs w:val="18"/>
              </w:rPr>
              <w:t>Segunda Licenciatura em Educação Bilíngue</w:t>
            </w:r>
          </w:p>
        </w:tc>
        <w:tc>
          <w:tcPr>
            <w:tcW w:w="1383" w:type="dxa"/>
            <w:shd w:val="clear" w:color="auto" w:fill="DDF2F0"/>
            <w:vAlign w:val="center"/>
          </w:tcPr>
          <w:p w14:paraId="37A970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7A460B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263E4EEA" w14:textId="77777777">
        <w:tc>
          <w:tcPr>
            <w:tcW w:w="1397" w:type="dxa"/>
            <w:shd w:val="clear" w:color="auto" w:fill="FFFFFF"/>
            <w:vAlign w:val="center"/>
          </w:tcPr>
          <w:p w14:paraId="30C93C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332C1952"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Design Gráfico</w:t>
            </w:r>
          </w:p>
        </w:tc>
        <w:tc>
          <w:tcPr>
            <w:tcW w:w="1383" w:type="dxa"/>
            <w:shd w:val="clear" w:color="auto" w:fill="FFFFFF"/>
            <w:vAlign w:val="center"/>
          </w:tcPr>
          <w:p w14:paraId="3DD41F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DCA55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49CF385F" w14:textId="77777777">
        <w:tc>
          <w:tcPr>
            <w:tcW w:w="1397" w:type="dxa"/>
            <w:shd w:val="clear" w:color="auto" w:fill="DDF2F0"/>
            <w:vAlign w:val="center"/>
          </w:tcPr>
          <w:p w14:paraId="3F662A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4D857C8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Área Informática</w:t>
            </w:r>
          </w:p>
        </w:tc>
        <w:tc>
          <w:tcPr>
            <w:tcW w:w="1383" w:type="dxa"/>
            <w:shd w:val="clear" w:color="auto" w:fill="DDF2F0"/>
            <w:vAlign w:val="center"/>
          </w:tcPr>
          <w:p w14:paraId="150710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B0CEC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683302DC" w14:textId="77777777">
        <w:tc>
          <w:tcPr>
            <w:tcW w:w="1397" w:type="dxa"/>
            <w:shd w:val="clear" w:color="auto" w:fill="FFFFFF"/>
            <w:vAlign w:val="center"/>
          </w:tcPr>
          <w:p w14:paraId="2DB283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34680007"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Design Gráfico</w:t>
            </w:r>
          </w:p>
        </w:tc>
        <w:tc>
          <w:tcPr>
            <w:tcW w:w="1383" w:type="dxa"/>
            <w:shd w:val="clear" w:color="auto" w:fill="FFFFFF"/>
            <w:vAlign w:val="center"/>
          </w:tcPr>
          <w:p w14:paraId="14D5DE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BD1BC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3100</w:t>
            </w:r>
          </w:p>
        </w:tc>
      </w:tr>
      <w:tr w:rsidR="00237E64" w14:paraId="57651836" w14:textId="77777777">
        <w:tc>
          <w:tcPr>
            <w:tcW w:w="1397" w:type="dxa"/>
            <w:shd w:val="clear" w:color="auto" w:fill="DDF2F0"/>
            <w:vAlign w:val="center"/>
          </w:tcPr>
          <w:p w14:paraId="0801A7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4271DA7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Multimídia</w:t>
            </w:r>
          </w:p>
        </w:tc>
        <w:tc>
          <w:tcPr>
            <w:tcW w:w="1383" w:type="dxa"/>
            <w:shd w:val="clear" w:color="auto" w:fill="DDF2F0"/>
            <w:vAlign w:val="center"/>
          </w:tcPr>
          <w:p w14:paraId="24D5D0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9A058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3D0317F1" w14:textId="77777777">
        <w:tc>
          <w:tcPr>
            <w:tcW w:w="1397" w:type="dxa"/>
            <w:shd w:val="clear" w:color="auto" w:fill="FFFFFF"/>
            <w:vAlign w:val="center"/>
          </w:tcPr>
          <w:p w14:paraId="5C5EAE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3758568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Serviços e Produtos Bilíngues</w:t>
            </w:r>
          </w:p>
        </w:tc>
        <w:tc>
          <w:tcPr>
            <w:tcW w:w="1383" w:type="dxa"/>
            <w:shd w:val="clear" w:color="auto" w:fill="FFFFFF"/>
            <w:vAlign w:val="center"/>
          </w:tcPr>
          <w:p w14:paraId="52FBB1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1CD1F0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4C420EA8" w14:textId="77777777">
        <w:tc>
          <w:tcPr>
            <w:tcW w:w="1397" w:type="dxa"/>
            <w:shd w:val="clear" w:color="auto" w:fill="DDF2F0"/>
            <w:vAlign w:val="center"/>
          </w:tcPr>
          <w:p w14:paraId="3ABA45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16F7EF0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Tradução e Interpretação de Libras (Bilingue)</w:t>
            </w:r>
          </w:p>
        </w:tc>
        <w:tc>
          <w:tcPr>
            <w:tcW w:w="1383" w:type="dxa"/>
            <w:shd w:val="clear" w:color="auto" w:fill="DDF2F0"/>
            <w:vAlign w:val="center"/>
          </w:tcPr>
          <w:p w14:paraId="409970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98B33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3280</w:t>
            </w:r>
          </w:p>
        </w:tc>
      </w:tr>
      <w:tr w:rsidR="00237E64" w14:paraId="267BC2E2" w14:textId="77777777">
        <w:tc>
          <w:tcPr>
            <w:tcW w:w="1397" w:type="dxa"/>
            <w:shd w:val="clear" w:color="auto" w:fill="FFFFFF"/>
            <w:vAlign w:val="center"/>
          </w:tcPr>
          <w:p w14:paraId="1D3926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347CB88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Secretaria Escolar</w:t>
            </w:r>
          </w:p>
        </w:tc>
        <w:tc>
          <w:tcPr>
            <w:tcW w:w="1383" w:type="dxa"/>
            <w:shd w:val="clear" w:color="auto" w:fill="FFFFFF"/>
            <w:vAlign w:val="center"/>
          </w:tcPr>
          <w:p w14:paraId="2FBF8F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2E92D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46DA80C5" w14:textId="77777777">
        <w:tc>
          <w:tcPr>
            <w:tcW w:w="1397" w:type="dxa"/>
            <w:shd w:val="clear" w:color="auto" w:fill="DDF2F0"/>
            <w:vAlign w:val="center"/>
          </w:tcPr>
          <w:p w14:paraId="74F01E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3AD8DD55"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DDF2F0"/>
            <w:vAlign w:val="center"/>
          </w:tcPr>
          <w:p w14:paraId="2CAFCC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F3B09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691C86DC" w14:textId="77777777">
        <w:tc>
          <w:tcPr>
            <w:tcW w:w="1397" w:type="dxa"/>
            <w:shd w:val="clear" w:color="auto" w:fill="FFFFFF"/>
            <w:vAlign w:val="center"/>
          </w:tcPr>
          <w:p w14:paraId="478AE5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36951FD9"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Gráfico</w:t>
            </w:r>
          </w:p>
        </w:tc>
        <w:tc>
          <w:tcPr>
            <w:tcW w:w="1383" w:type="dxa"/>
            <w:shd w:val="clear" w:color="auto" w:fill="FFFFFF"/>
            <w:vAlign w:val="center"/>
          </w:tcPr>
          <w:p w14:paraId="11F3A8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4B9689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5D72A984" w14:textId="77777777">
        <w:tc>
          <w:tcPr>
            <w:tcW w:w="1397" w:type="dxa"/>
            <w:shd w:val="clear" w:color="auto" w:fill="DDF2F0"/>
            <w:vAlign w:val="center"/>
          </w:tcPr>
          <w:p w14:paraId="066E96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5B94E611"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Produção Multimídia</w:t>
            </w:r>
          </w:p>
        </w:tc>
        <w:tc>
          <w:tcPr>
            <w:tcW w:w="1383" w:type="dxa"/>
            <w:shd w:val="clear" w:color="auto" w:fill="DDF2F0"/>
            <w:vAlign w:val="center"/>
          </w:tcPr>
          <w:p w14:paraId="7A4AFC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9CAA0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29D45ECD" w14:textId="77777777">
        <w:tc>
          <w:tcPr>
            <w:tcW w:w="1397" w:type="dxa"/>
            <w:shd w:val="clear" w:color="auto" w:fill="FFFFFF"/>
            <w:vAlign w:val="center"/>
          </w:tcPr>
          <w:p w14:paraId="12DE06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6ABA4B49"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FFFFFF"/>
            <w:vAlign w:val="center"/>
          </w:tcPr>
          <w:p w14:paraId="07E72B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A6F45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3760</w:t>
            </w:r>
          </w:p>
        </w:tc>
      </w:tr>
      <w:tr w:rsidR="00237E64" w14:paraId="7264FA45" w14:textId="77777777">
        <w:tc>
          <w:tcPr>
            <w:tcW w:w="1397" w:type="dxa"/>
            <w:shd w:val="clear" w:color="auto" w:fill="DDF2F0"/>
            <w:vAlign w:val="center"/>
          </w:tcPr>
          <w:p w14:paraId="534595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2F92623A"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Mecânica</w:t>
            </w:r>
          </w:p>
        </w:tc>
        <w:tc>
          <w:tcPr>
            <w:tcW w:w="1383" w:type="dxa"/>
            <w:shd w:val="clear" w:color="auto" w:fill="DDF2F0"/>
            <w:vAlign w:val="center"/>
          </w:tcPr>
          <w:p w14:paraId="1DCF0D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B5837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3720</w:t>
            </w:r>
          </w:p>
        </w:tc>
      </w:tr>
      <w:tr w:rsidR="00237E64" w14:paraId="4BAE0974" w14:textId="77777777">
        <w:tc>
          <w:tcPr>
            <w:tcW w:w="1397" w:type="dxa"/>
            <w:shd w:val="clear" w:color="auto" w:fill="FFFFFF"/>
            <w:vAlign w:val="center"/>
          </w:tcPr>
          <w:p w14:paraId="26E21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4BA9C12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Área Elétrica</w:t>
            </w:r>
          </w:p>
        </w:tc>
        <w:tc>
          <w:tcPr>
            <w:tcW w:w="1383" w:type="dxa"/>
            <w:shd w:val="clear" w:color="auto" w:fill="FFFFFF"/>
            <w:vAlign w:val="center"/>
          </w:tcPr>
          <w:p w14:paraId="4A6403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79D717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r>
      <w:tr w:rsidR="00237E64" w14:paraId="381D0FE9" w14:textId="77777777">
        <w:tc>
          <w:tcPr>
            <w:tcW w:w="1397" w:type="dxa"/>
            <w:shd w:val="clear" w:color="auto" w:fill="DDF2F0"/>
            <w:vAlign w:val="center"/>
          </w:tcPr>
          <w:p w14:paraId="6EAD93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1402CEC9"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Projetos em Educação Científica para Crianças</w:t>
            </w:r>
          </w:p>
        </w:tc>
        <w:tc>
          <w:tcPr>
            <w:tcW w:w="1383" w:type="dxa"/>
            <w:shd w:val="clear" w:color="auto" w:fill="DDF2F0"/>
            <w:vAlign w:val="center"/>
          </w:tcPr>
          <w:p w14:paraId="4AC3B5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51294A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3A81C70F" w14:textId="77777777">
        <w:tc>
          <w:tcPr>
            <w:tcW w:w="1397" w:type="dxa"/>
            <w:shd w:val="clear" w:color="auto" w:fill="FFFFFF"/>
            <w:vAlign w:val="center"/>
          </w:tcPr>
          <w:p w14:paraId="4DF822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435365CD" w14:textId="77777777" w:rsidR="00237E64" w:rsidRDefault="00000000">
            <w:pPr>
              <w:rPr>
                <w:rFonts w:ascii="Calibri" w:eastAsia="Calibri" w:hAnsi="Calibri" w:cs="Calibri"/>
                <w:sz w:val="18"/>
                <w:szCs w:val="18"/>
              </w:rPr>
            </w:pPr>
            <w:r>
              <w:rPr>
                <w:rFonts w:ascii="Calibri" w:eastAsia="Calibri" w:hAnsi="Calibri" w:cs="Calibri"/>
                <w:sz w:val="18"/>
                <w:szCs w:val="18"/>
              </w:rPr>
              <w:t>FIC - Área Educação Especial</w:t>
            </w:r>
          </w:p>
        </w:tc>
        <w:tc>
          <w:tcPr>
            <w:tcW w:w="1383" w:type="dxa"/>
            <w:shd w:val="clear" w:color="auto" w:fill="FFFFFF"/>
            <w:vAlign w:val="center"/>
          </w:tcPr>
          <w:p w14:paraId="717541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A67C8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w:t>
            </w:r>
          </w:p>
        </w:tc>
      </w:tr>
      <w:tr w:rsidR="00237E64" w14:paraId="7071767D" w14:textId="77777777">
        <w:tc>
          <w:tcPr>
            <w:tcW w:w="1397" w:type="dxa"/>
            <w:shd w:val="clear" w:color="auto" w:fill="DDF2F0"/>
            <w:vAlign w:val="center"/>
          </w:tcPr>
          <w:p w14:paraId="1FBE57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643A3226" w14:textId="77777777" w:rsidR="00237E64" w:rsidRDefault="00000000">
            <w:pPr>
              <w:rPr>
                <w:rFonts w:ascii="Calibri" w:eastAsia="Calibri" w:hAnsi="Calibri" w:cs="Calibri"/>
                <w:sz w:val="18"/>
                <w:szCs w:val="18"/>
              </w:rPr>
            </w:pPr>
            <w:r>
              <w:rPr>
                <w:rFonts w:ascii="Calibri" w:eastAsia="Calibri" w:hAnsi="Calibri" w:cs="Calibri"/>
                <w:sz w:val="18"/>
                <w:szCs w:val="18"/>
              </w:rPr>
              <w:t>FIC - Área Elétrica</w:t>
            </w:r>
          </w:p>
        </w:tc>
        <w:tc>
          <w:tcPr>
            <w:tcW w:w="1383" w:type="dxa"/>
            <w:shd w:val="clear" w:color="auto" w:fill="DDF2F0"/>
            <w:vAlign w:val="center"/>
          </w:tcPr>
          <w:p w14:paraId="27A2D9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D74AF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939299E" w14:textId="77777777">
        <w:tc>
          <w:tcPr>
            <w:tcW w:w="1397" w:type="dxa"/>
            <w:shd w:val="clear" w:color="auto" w:fill="FFFFFF"/>
            <w:vAlign w:val="center"/>
          </w:tcPr>
          <w:p w14:paraId="4BDB80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3ECF99C1" w14:textId="77777777" w:rsidR="00237E64" w:rsidRDefault="00000000">
            <w:pPr>
              <w:rPr>
                <w:rFonts w:ascii="Calibri" w:eastAsia="Calibri" w:hAnsi="Calibri" w:cs="Calibri"/>
                <w:sz w:val="18"/>
                <w:szCs w:val="18"/>
              </w:rPr>
            </w:pPr>
            <w:r>
              <w:rPr>
                <w:rFonts w:ascii="Calibri" w:eastAsia="Calibri" w:hAnsi="Calibri" w:cs="Calibri"/>
                <w:sz w:val="18"/>
                <w:szCs w:val="18"/>
              </w:rPr>
              <w:t>FIC - Área Informática</w:t>
            </w:r>
          </w:p>
        </w:tc>
        <w:tc>
          <w:tcPr>
            <w:tcW w:w="1383" w:type="dxa"/>
            <w:shd w:val="clear" w:color="auto" w:fill="FFFFFF"/>
            <w:vAlign w:val="center"/>
          </w:tcPr>
          <w:p w14:paraId="3D4A4F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6CCC8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A35AEB5" w14:textId="77777777">
        <w:tc>
          <w:tcPr>
            <w:tcW w:w="1397" w:type="dxa"/>
            <w:shd w:val="clear" w:color="auto" w:fill="DDF2F0"/>
            <w:vAlign w:val="center"/>
          </w:tcPr>
          <w:p w14:paraId="00FE72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3C7CA6F8" w14:textId="77777777" w:rsidR="00237E64" w:rsidRDefault="00000000">
            <w:pPr>
              <w:rPr>
                <w:rFonts w:ascii="Calibri" w:eastAsia="Calibri" w:hAnsi="Calibri" w:cs="Calibri"/>
                <w:sz w:val="18"/>
                <w:szCs w:val="18"/>
              </w:rPr>
            </w:pPr>
            <w:r>
              <w:rPr>
                <w:rFonts w:ascii="Calibri" w:eastAsia="Calibri" w:hAnsi="Calibri" w:cs="Calibri"/>
                <w:sz w:val="18"/>
                <w:szCs w:val="18"/>
              </w:rPr>
              <w:t>FIC - Área Mecânica</w:t>
            </w:r>
          </w:p>
        </w:tc>
        <w:tc>
          <w:tcPr>
            <w:tcW w:w="1383" w:type="dxa"/>
            <w:shd w:val="clear" w:color="auto" w:fill="DDF2F0"/>
            <w:vAlign w:val="center"/>
          </w:tcPr>
          <w:p w14:paraId="151E50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7065D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77825606" w14:textId="77777777">
        <w:tc>
          <w:tcPr>
            <w:tcW w:w="1397" w:type="dxa"/>
            <w:shd w:val="clear" w:color="auto" w:fill="FFFFFF"/>
            <w:vAlign w:val="center"/>
          </w:tcPr>
          <w:p w14:paraId="587C32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2FB92634"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6CFB56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012EB2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5A3B361D" w14:textId="77777777">
        <w:tc>
          <w:tcPr>
            <w:tcW w:w="1397" w:type="dxa"/>
            <w:shd w:val="clear" w:color="auto" w:fill="DDF2F0"/>
            <w:vAlign w:val="center"/>
          </w:tcPr>
          <w:p w14:paraId="5E2B24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3828406D" w14:textId="77777777" w:rsidR="00237E64" w:rsidRDefault="00000000">
            <w:pPr>
              <w:rPr>
                <w:rFonts w:ascii="Calibri" w:eastAsia="Calibri" w:hAnsi="Calibri" w:cs="Calibri"/>
                <w:sz w:val="18"/>
                <w:szCs w:val="18"/>
              </w:rPr>
            </w:pPr>
            <w:r>
              <w:rPr>
                <w:rFonts w:ascii="Calibri" w:eastAsia="Calibri" w:hAnsi="Calibri" w:cs="Calibri"/>
                <w:sz w:val="18"/>
                <w:szCs w:val="18"/>
              </w:rPr>
              <w:t>FIC - Letramento Racial</w:t>
            </w:r>
          </w:p>
        </w:tc>
        <w:tc>
          <w:tcPr>
            <w:tcW w:w="1383" w:type="dxa"/>
            <w:shd w:val="clear" w:color="auto" w:fill="DDF2F0"/>
            <w:vAlign w:val="center"/>
          </w:tcPr>
          <w:p w14:paraId="7B3C61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67825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4E5B2DBA" w14:textId="77777777">
        <w:tc>
          <w:tcPr>
            <w:tcW w:w="1397" w:type="dxa"/>
            <w:shd w:val="clear" w:color="auto" w:fill="FFFFFF"/>
            <w:vAlign w:val="center"/>
          </w:tcPr>
          <w:p w14:paraId="2C97D3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578C1FC3" w14:textId="77777777" w:rsidR="00237E64" w:rsidRDefault="00000000">
            <w:pPr>
              <w:rPr>
                <w:rFonts w:ascii="Calibri" w:eastAsia="Calibri" w:hAnsi="Calibri" w:cs="Calibri"/>
                <w:sz w:val="18"/>
                <w:szCs w:val="18"/>
              </w:rPr>
            </w:pPr>
            <w:r>
              <w:rPr>
                <w:rFonts w:ascii="Calibri" w:eastAsia="Calibri" w:hAnsi="Calibri" w:cs="Calibri"/>
                <w:sz w:val="18"/>
                <w:szCs w:val="18"/>
              </w:rPr>
              <w:t>FIC - Libras</w:t>
            </w:r>
          </w:p>
        </w:tc>
        <w:tc>
          <w:tcPr>
            <w:tcW w:w="1383" w:type="dxa"/>
            <w:shd w:val="clear" w:color="auto" w:fill="FFFFFF"/>
            <w:vAlign w:val="center"/>
          </w:tcPr>
          <w:p w14:paraId="35AB56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0916E4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62DF8103" w14:textId="77777777">
        <w:tc>
          <w:tcPr>
            <w:tcW w:w="1397" w:type="dxa"/>
            <w:shd w:val="clear" w:color="auto" w:fill="DDF2F0"/>
            <w:vAlign w:val="center"/>
          </w:tcPr>
          <w:p w14:paraId="1AF609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6BD42755"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para Estrangeiros</w:t>
            </w:r>
          </w:p>
        </w:tc>
        <w:tc>
          <w:tcPr>
            <w:tcW w:w="1383" w:type="dxa"/>
            <w:shd w:val="clear" w:color="auto" w:fill="DDF2F0"/>
            <w:vAlign w:val="center"/>
          </w:tcPr>
          <w:p w14:paraId="44F5E3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82307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983910E" w14:textId="77777777">
        <w:tc>
          <w:tcPr>
            <w:tcW w:w="1397" w:type="dxa"/>
            <w:shd w:val="clear" w:color="auto" w:fill="FFFFFF"/>
            <w:vAlign w:val="center"/>
          </w:tcPr>
          <w:p w14:paraId="336529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4AEF622B" w14:textId="77777777" w:rsidR="00237E64" w:rsidRDefault="00000000">
            <w:pPr>
              <w:rPr>
                <w:rFonts w:ascii="Calibri" w:eastAsia="Calibri" w:hAnsi="Calibri" w:cs="Calibri"/>
                <w:sz w:val="18"/>
                <w:szCs w:val="18"/>
              </w:rPr>
            </w:pPr>
            <w:r>
              <w:rPr>
                <w:rFonts w:ascii="Calibri" w:eastAsia="Calibri" w:hAnsi="Calibri" w:cs="Calibri"/>
                <w:sz w:val="18"/>
                <w:szCs w:val="18"/>
              </w:rPr>
              <w:t>PROEJA FIC - Área Elétrica</w:t>
            </w:r>
          </w:p>
        </w:tc>
        <w:tc>
          <w:tcPr>
            <w:tcW w:w="1383" w:type="dxa"/>
            <w:shd w:val="clear" w:color="auto" w:fill="FFFFFF"/>
            <w:vAlign w:val="center"/>
          </w:tcPr>
          <w:p w14:paraId="5C95DF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7CB07B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7CE87165" w14:textId="77777777">
        <w:tc>
          <w:tcPr>
            <w:tcW w:w="1397" w:type="dxa"/>
            <w:shd w:val="clear" w:color="auto" w:fill="DDF2F0"/>
            <w:vAlign w:val="center"/>
          </w:tcPr>
          <w:p w14:paraId="676077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7AC85F1F" w14:textId="77777777" w:rsidR="00237E64" w:rsidRDefault="00000000">
            <w:pPr>
              <w:rPr>
                <w:rFonts w:ascii="Calibri" w:eastAsia="Calibri" w:hAnsi="Calibri" w:cs="Calibri"/>
                <w:sz w:val="18"/>
                <w:szCs w:val="18"/>
              </w:rPr>
            </w:pPr>
            <w:r>
              <w:rPr>
                <w:rFonts w:ascii="Calibri" w:eastAsia="Calibri" w:hAnsi="Calibri" w:cs="Calibri"/>
                <w:sz w:val="18"/>
                <w:szCs w:val="18"/>
              </w:rPr>
              <w:t>PROEJA FIC - Área Mecânica</w:t>
            </w:r>
          </w:p>
        </w:tc>
        <w:tc>
          <w:tcPr>
            <w:tcW w:w="1383" w:type="dxa"/>
            <w:shd w:val="clear" w:color="auto" w:fill="DDF2F0"/>
            <w:vAlign w:val="center"/>
          </w:tcPr>
          <w:p w14:paraId="73F612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422E15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1BDF0DBB" w14:textId="77777777">
        <w:tc>
          <w:tcPr>
            <w:tcW w:w="1397" w:type="dxa"/>
            <w:shd w:val="clear" w:color="auto" w:fill="FFFFFF"/>
            <w:vAlign w:val="center"/>
          </w:tcPr>
          <w:p w14:paraId="7C532C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1DCE9C76"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Assistente Administrativo</w:t>
            </w:r>
          </w:p>
        </w:tc>
        <w:tc>
          <w:tcPr>
            <w:tcW w:w="1383" w:type="dxa"/>
            <w:shd w:val="clear" w:color="auto" w:fill="FFFFFF"/>
            <w:vAlign w:val="center"/>
          </w:tcPr>
          <w:p w14:paraId="1A5520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4EC5F8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6509A02B" w14:textId="77777777">
        <w:tc>
          <w:tcPr>
            <w:tcW w:w="1397" w:type="dxa"/>
            <w:shd w:val="clear" w:color="auto" w:fill="DDF2F0"/>
            <w:vAlign w:val="center"/>
          </w:tcPr>
          <w:p w14:paraId="571E73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4654551A" w14:textId="77777777" w:rsidR="00237E64" w:rsidRDefault="00000000">
            <w:pPr>
              <w:rPr>
                <w:rFonts w:ascii="Calibri" w:eastAsia="Calibri" w:hAnsi="Calibri" w:cs="Calibri"/>
                <w:sz w:val="18"/>
                <w:szCs w:val="18"/>
              </w:rPr>
            </w:pPr>
            <w:r>
              <w:rPr>
                <w:rFonts w:ascii="Calibri" w:eastAsia="Calibri" w:hAnsi="Calibri" w:cs="Calibri"/>
                <w:sz w:val="18"/>
                <w:szCs w:val="18"/>
              </w:rPr>
              <w:t>PROEJA FIC - Operador de Computador</w:t>
            </w:r>
          </w:p>
        </w:tc>
        <w:tc>
          <w:tcPr>
            <w:tcW w:w="1383" w:type="dxa"/>
            <w:shd w:val="clear" w:color="auto" w:fill="DDF2F0"/>
            <w:vAlign w:val="center"/>
          </w:tcPr>
          <w:p w14:paraId="2C5196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50F513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57354FEE" w14:textId="77777777">
        <w:tc>
          <w:tcPr>
            <w:tcW w:w="1397" w:type="dxa"/>
            <w:shd w:val="clear" w:color="auto" w:fill="FFFFFF"/>
            <w:vAlign w:val="center"/>
          </w:tcPr>
          <w:p w14:paraId="3D5279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200247B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FFFFFF"/>
            <w:vAlign w:val="center"/>
          </w:tcPr>
          <w:p w14:paraId="128726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65D92A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1B7D4C5" w14:textId="77777777">
        <w:tc>
          <w:tcPr>
            <w:tcW w:w="1397" w:type="dxa"/>
            <w:shd w:val="clear" w:color="auto" w:fill="DDF2F0"/>
            <w:vAlign w:val="center"/>
          </w:tcPr>
          <w:p w14:paraId="334830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7367833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 - Noturno</w:t>
            </w:r>
          </w:p>
        </w:tc>
        <w:tc>
          <w:tcPr>
            <w:tcW w:w="1383" w:type="dxa"/>
            <w:shd w:val="clear" w:color="auto" w:fill="DDF2F0"/>
            <w:vAlign w:val="center"/>
          </w:tcPr>
          <w:p w14:paraId="6520B1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25714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1FD932A" w14:textId="77777777">
        <w:tc>
          <w:tcPr>
            <w:tcW w:w="1397" w:type="dxa"/>
            <w:shd w:val="clear" w:color="auto" w:fill="FFFFFF"/>
            <w:vAlign w:val="center"/>
          </w:tcPr>
          <w:p w14:paraId="146A59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4EF32FC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 - Vespertino</w:t>
            </w:r>
          </w:p>
        </w:tc>
        <w:tc>
          <w:tcPr>
            <w:tcW w:w="1383" w:type="dxa"/>
            <w:shd w:val="clear" w:color="auto" w:fill="FFFFFF"/>
            <w:vAlign w:val="center"/>
          </w:tcPr>
          <w:p w14:paraId="627CF4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EB071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AD9D472" w14:textId="77777777">
        <w:tc>
          <w:tcPr>
            <w:tcW w:w="1397" w:type="dxa"/>
            <w:shd w:val="clear" w:color="auto" w:fill="DDF2F0"/>
            <w:vAlign w:val="center"/>
          </w:tcPr>
          <w:p w14:paraId="780356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33298894"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Fabricação Mecânica</w:t>
            </w:r>
          </w:p>
        </w:tc>
        <w:tc>
          <w:tcPr>
            <w:tcW w:w="1383" w:type="dxa"/>
            <w:shd w:val="clear" w:color="auto" w:fill="DDF2F0"/>
            <w:vAlign w:val="center"/>
          </w:tcPr>
          <w:p w14:paraId="5B696A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61C68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6DBF5F06" w14:textId="77777777">
        <w:tc>
          <w:tcPr>
            <w:tcW w:w="1397" w:type="dxa"/>
            <w:shd w:val="clear" w:color="auto" w:fill="FFFFFF"/>
            <w:vAlign w:val="center"/>
          </w:tcPr>
          <w:p w14:paraId="51B7F3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18F6168C"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383" w:type="dxa"/>
            <w:shd w:val="clear" w:color="auto" w:fill="FFFFFF"/>
            <w:vAlign w:val="center"/>
          </w:tcPr>
          <w:p w14:paraId="33CBB4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8CA23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4340</w:t>
            </w:r>
          </w:p>
        </w:tc>
      </w:tr>
      <w:tr w:rsidR="00237E64" w14:paraId="63321A76" w14:textId="77777777">
        <w:tc>
          <w:tcPr>
            <w:tcW w:w="1397" w:type="dxa"/>
            <w:shd w:val="clear" w:color="auto" w:fill="DDF2F0"/>
            <w:vAlign w:val="center"/>
          </w:tcPr>
          <w:p w14:paraId="61AD5E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530A1949"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Direitos Humanos</w:t>
            </w:r>
          </w:p>
        </w:tc>
        <w:tc>
          <w:tcPr>
            <w:tcW w:w="1383" w:type="dxa"/>
            <w:shd w:val="clear" w:color="auto" w:fill="DDF2F0"/>
            <w:vAlign w:val="center"/>
          </w:tcPr>
          <w:p w14:paraId="4578D6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1384" w:type="dxa"/>
            <w:shd w:val="clear" w:color="auto" w:fill="DDF2F0"/>
            <w:vAlign w:val="center"/>
          </w:tcPr>
          <w:p w14:paraId="47D8CC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21DC8FA5" w14:textId="77777777">
        <w:tc>
          <w:tcPr>
            <w:tcW w:w="1397" w:type="dxa"/>
            <w:shd w:val="clear" w:color="auto" w:fill="FFFFFF"/>
            <w:vAlign w:val="center"/>
          </w:tcPr>
          <w:p w14:paraId="142E11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46619C1C"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Agropecuária</w:t>
            </w:r>
          </w:p>
        </w:tc>
        <w:tc>
          <w:tcPr>
            <w:tcW w:w="1383" w:type="dxa"/>
            <w:shd w:val="clear" w:color="auto" w:fill="FFFFFF"/>
            <w:vAlign w:val="center"/>
          </w:tcPr>
          <w:p w14:paraId="29AEC4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30BEC6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04F70795" w14:textId="77777777">
        <w:tc>
          <w:tcPr>
            <w:tcW w:w="1397" w:type="dxa"/>
            <w:shd w:val="clear" w:color="auto" w:fill="DDF2F0"/>
            <w:vAlign w:val="center"/>
          </w:tcPr>
          <w:p w14:paraId="257F6E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24B0C2E1"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Edificações</w:t>
            </w:r>
          </w:p>
        </w:tc>
        <w:tc>
          <w:tcPr>
            <w:tcW w:w="1383" w:type="dxa"/>
            <w:shd w:val="clear" w:color="auto" w:fill="DDF2F0"/>
            <w:vAlign w:val="center"/>
          </w:tcPr>
          <w:p w14:paraId="2C30F1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CBC0A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15C9CAAA" w14:textId="77777777">
        <w:tc>
          <w:tcPr>
            <w:tcW w:w="1397" w:type="dxa"/>
            <w:shd w:val="clear" w:color="auto" w:fill="FFFFFF"/>
            <w:vAlign w:val="center"/>
          </w:tcPr>
          <w:p w14:paraId="13EAA0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2B0C7EB4"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Agropecuária</w:t>
            </w:r>
          </w:p>
        </w:tc>
        <w:tc>
          <w:tcPr>
            <w:tcW w:w="1383" w:type="dxa"/>
            <w:shd w:val="clear" w:color="auto" w:fill="FFFFFF"/>
            <w:vAlign w:val="center"/>
          </w:tcPr>
          <w:p w14:paraId="19658B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7B495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177201B3" w14:textId="77777777">
        <w:tc>
          <w:tcPr>
            <w:tcW w:w="1397" w:type="dxa"/>
            <w:shd w:val="clear" w:color="auto" w:fill="DDF2F0"/>
            <w:vAlign w:val="center"/>
          </w:tcPr>
          <w:p w14:paraId="79708D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6DF7652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383" w:type="dxa"/>
            <w:shd w:val="clear" w:color="auto" w:fill="DDF2F0"/>
            <w:vAlign w:val="center"/>
          </w:tcPr>
          <w:p w14:paraId="46F19F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E7B33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14D08C12" w14:textId="77777777">
        <w:tc>
          <w:tcPr>
            <w:tcW w:w="1397" w:type="dxa"/>
            <w:shd w:val="clear" w:color="auto" w:fill="FFFFFF"/>
            <w:vAlign w:val="center"/>
          </w:tcPr>
          <w:p w14:paraId="0BB7DC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2797296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383" w:type="dxa"/>
            <w:shd w:val="clear" w:color="auto" w:fill="FFFFFF"/>
            <w:vAlign w:val="center"/>
          </w:tcPr>
          <w:p w14:paraId="6D1D5C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A67A2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534A8700" w14:textId="77777777">
        <w:tc>
          <w:tcPr>
            <w:tcW w:w="1397" w:type="dxa"/>
            <w:shd w:val="clear" w:color="auto" w:fill="DDF2F0"/>
            <w:vAlign w:val="center"/>
          </w:tcPr>
          <w:p w14:paraId="1F9A44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7C3101A1"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Telecomunicações</w:t>
            </w:r>
          </w:p>
        </w:tc>
        <w:tc>
          <w:tcPr>
            <w:tcW w:w="1383" w:type="dxa"/>
            <w:shd w:val="clear" w:color="auto" w:fill="DDF2F0"/>
            <w:vAlign w:val="center"/>
          </w:tcPr>
          <w:p w14:paraId="7F1881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A1C1B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3780</w:t>
            </w:r>
          </w:p>
        </w:tc>
      </w:tr>
      <w:tr w:rsidR="00237E64" w14:paraId="6FAD0E21" w14:textId="77777777">
        <w:tc>
          <w:tcPr>
            <w:tcW w:w="1397" w:type="dxa"/>
            <w:shd w:val="clear" w:color="auto" w:fill="FFFFFF"/>
            <w:vAlign w:val="center"/>
          </w:tcPr>
          <w:p w14:paraId="6D29F1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7D1168B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Refrigeração e Climatização - Ênfase em Gestão de Energia</w:t>
            </w:r>
          </w:p>
        </w:tc>
        <w:tc>
          <w:tcPr>
            <w:tcW w:w="1383" w:type="dxa"/>
            <w:shd w:val="clear" w:color="auto" w:fill="FFFFFF"/>
            <w:vAlign w:val="center"/>
          </w:tcPr>
          <w:p w14:paraId="1FEA60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7D959C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4F59682B" w14:textId="77777777">
        <w:tc>
          <w:tcPr>
            <w:tcW w:w="1397" w:type="dxa"/>
            <w:shd w:val="clear" w:color="auto" w:fill="DDF2F0"/>
            <w:vAlign w:val="center"/>
          </w:tcPr>
          <w:p w14:paraId="5D0407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7EAF9210" w14:textId="77777777" w:rsidR="00237E64" w:rsidRDefault="00000000">
            <w:pPr>
              <w:rPr>
                <w:rFonts w:ascii="Calibri" w:eastAsia="Calibri" w:hAnsi="Calibri" w:cs="Calibri"/>
                <w:sz w:val="18"/>
                <w:szCs w:val="18"/>
              </w:rPr>
            </w:pPr>
            <w:r>
              <w:rPr>
                <w:rFonts w:ascii="Calibri" w:eastAsia="Calibri" w:hAnsi="Calibri" w:cs="Calibri"/>
                <w:sz w:val="18"/>
                <w:szCs w:val="18"/>
              </w:rPr>
              <w:t>FIC - Instalador de Sistemas Fotovoltaicos</w:t>
            </w:r>
          </w:p>
        </w:tc>
        <w:tc>
          <w:tcPr>
            <w:tcW w:w="1383" w:type="dxa"/>
            <w:shd w:val="clear" w:color="auto" w:fill="DDF2F0"/>
            <w:vAlign w:val="center"/>
          </w:tcPr>
          <w:p w14:paraId="308360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B1FD5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64E5A0CE" w14:textId="77777777">
        <w:tc>
          <w:tcPr>
            <w:tcW w:w="1397" w:type="dxa"/>
            <w:shd w:val="clear" w:color="auto" w:fill="FFFFFF"/>
            <w:vAlign w:val="center"/>
          </w:tcPr>
          <w:p w14:paraId="33FE25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380087BA" w14:textId="77777777" w:rsidR="00237E64" w:rsidRDefault="00000000">
            <w:pPr>
              <w:rPr>
                <w:rFonts w:ascii="Calibri" w:eastAsia="Calibri" w:hAnsi="Calibri" w:cs="Calibri"/>
                <w:sz w:val="18"/>
                <w:szCs w:val="18"/>
              </w:rPr>
            </w:pPr>
            <w:r>
              <w:rPr>
                <w:rFonts w:ascii="Calibri" w:eastAsia="Calibri" w:hAnsi="Calibri" w:cs="Calibri"/>
                <w:sz w:val="18"/>
                <w:szCs w:val="18"/>
              </w:rPr>
              <w:t>FIC - Línguas Inglês</w:t>
            </w:r>
          </w:p>
        </w:tc>
        <w:tc>
          <w:tcPr>
            <w:tcW w:w="1383" w:type="dxa"/>
            <w:shd w:val="clear" w:color="auto" w:fill="FFFFFF"/>
            <w:vAlign w:val="center"/>
          </w:tcPr>
          <w:p w14:paraId="0763B3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6EEDE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1684623F" w14:textId="77777777">
        <w:tc>
          <w:tcPr>
            <w:tcW w:w="1397" w:type="dxa"/>
            <w:shd w:val="clear" w:color="auto" w:fill="DDF2F0"/>
            <w:vAlign w:val="center"/>
          </w:tcPr>
          <w:p w14:paraId="5856EC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19B174C5"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para Estrangeiros</w:t>
            </w:r>
          </w:p>
        </w:tc>
        <w:tc>
          <w:tcPr>
            <w:tcW w:w="1383" w:type="dxa"/>
            <w:shd w:val="clear" w:color="auto" w:fill="DDF2F0"/>
            <w:vAlign w:val="center"/>
          </w:tcPr>
          <w:p w14:paraId="47D95B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88B63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2300252A" w14:textId="77777777">
        <w:tc>
          <w:tcPr>
            <w:tcW w:w="1397" w:type="dxa"/>
            <w:shd w:val="clear" w:color="auto" w:fill="FFFFFF"/>
            <w:vAlign w:val="center"/>
          </w:tcPr>
          <w:p w14:paraId="6FB9CF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663A974" w14:textId="77777777" w:rsidR="00237E64" w:rsidRDefault="00000000">
            <w:pPr>
              <w:rPr>
                <w:rFonts w:ascii="Calibri" w:eastAsia="Calibri" w:hAnsi="Calibri" w:cs="Calibri"/>
                <w:sz w:val="18"/>
                <w:szCs w:val="18"/>
              </w:rPr>
            </w:pPr>
            <w:r>
              <w:rPr>
                <w:rFonts w:ascii="Calibri" w:eastAsia="Calibri" w:hAnsi="Calibri" w:cs="Calibri"/>
                <w:sz w:val="18"/>
                <w:szCs w:val="18"/>
              </w:rPr>
              <w:t>PROEJA FIC - Operador de Computador - anual</w:t>
            </w:r>
          </w:p>
        </w:tc>
        <w:tc>
          <w:tcPr>
            <w:tcW w:w="1383" w:type="dxa"/>
            <w:shd w:val="clear" w:color="auto" w:fill="FFFFFF"/>
            <w:vAlign w:val="center"/>
          </w:tcPr>
          <w:p w14:paraId="7868A3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15C0A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1412</w:t>
            </w:r>
          </w:p>
        </w:tc>
      </w:tr>
      <w:tr w:rsidR="00237E64" w14:paraId="53B3AE0A" w14:textId="77777777">
        <w:tc>
          <w:tcPr>
            <w:tcW w:w="1397" w:type="dxa"/>
            <w:shd w:val="clear" w:color="auto" w:fill="DDF2F0"/>
            <w:vAlign w:val="center"/>
          </w:tcPr>
          <w:p w14:paraId="579E7F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SJE</w:t>
            </w:r>
          </w:p>
        </w:tc>
        <w:tc>
          <w:tcPr>
            <w:tcW w:w="6040" w:type="dxa"/>
            <w:shd w:val="clear" w:color="auto" w:fill="DDF2F0"/>
            <w:vAlign w:val="center"/>
          </w:tcPr>
          <w:p w14:paraId="768FD5A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Laboratório de Ciências da Natureza</w:t>
            </w:r>
          </w:p>
        </w:tc>
        <w:tc>
          <w:tcPr>
            <w:tcW w:w="1383" w:type="dxa"/>
            <w:shd w:val="clear" w:color="auto" w:fill="DDF2F0"/>
            <w:vAlign w:val="center"/>
          </w:tcPr>
          <w:p w14:paraId="07055A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736A65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1A51BA86" w14:textId="77777777">
        <w:tc>
          <w:tcPr>
            <w:tcW w:w="1397" w:type="dxa"/>
            <w:shd w:val="clear" w:color="auto" w:fill="FFFFFF"/>
            <w:vAlign w:val="center"/>
          </w:tcPr>
          <w:p w14:paraId="2F289B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3E0D1F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Redes de Computadores com Ênfase em IOT - anual</w:t>
            </w:r>
          </w:p>
        </w:tc>
        <w:tc>
          <w:tcPr>
            <w:tcW w:w="1383" w:type="dxa"/>
            <w:shd w:val="clear" w:color="auto" w:fill="FFFFFF"/>
            <w:vAlign w:val="center"/>
          </w:tcPr>
          <w:p w14:paraId="22E2B6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6E7BB1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3100</w:t>
            </w:r>
          </w:p>
        </w:tc>
      </w:tr>
      <w:tr w:rsidR="00237E64" w14:paraId="700FDE31" w14:textId="77777777">
        <w:tc>
          <w:tcPr>
            <w:tcW w:w="1397" w:type="dxa"/>
            <w:shd w:val="clear" w:color="auto" w:fill="DDF2F0"/>
            <w:vAlign w:val="center"/>
          </w:tcPr>
          <w:p w14:paraId="4C6D75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1E3353A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Redes de Computadores com Ênfase em IOT - semestral</w:t>
            </w:r>
          </w:p>
        </w:tc>
        <w:tc>
          <w:tcPr>
            <w:tcW w:w="1383" w:type="dxa"/>
            <w:shd w:val="clear" w:color="auto" w:fill="DDF2F0"/>
            <w:vAlign w:val="center"/>
          </w:tcPr>
          <w:p w14:paraId="321CC6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150807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3100</w:t>
            </w:r>
          </w:p>
        </w:tc>
      </w:tr>
      <w:tr w:rsidR="00237E64" w14:paraId="467345C3" w14:textId="77777777">
        <w:tc>
          <w:tcPr>
            <w:tcW w:w="1397" w:type="dxa"/>
            <w:shd w:val="clear" w:color="auto" w:fill="FFFFFF"/>
            <w:vAlign w:val="center"/>
          </w:tcPr>
          <w:p w14:paraId="2BCBE2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7B78DE8"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Refrigeração e Climatização</w:t>
            </w:r>
          </w:p>
        </w:tc>
        <w:tc>
          <w:tcPr>
            <w:tcW w:w="1383" w:type="dxa"/>
            <w:shd w:val="clear" w:color="auto" w:fill="FFFFFF"/>
            <w:vAlign w:val="center"/>
          </w:tcPr>
          <w:p w14:paraId="67CBD6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11FA32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43D0355" w14:textId="77777777">
        <w:tc>
          <w:tcPr>
            <w:tcW w:w="1397" w:type="dxa"/>
            <w:shd w:val="clear" w:color="auto" w:fill="DDF2F0"/>
            <w:vAlign w:val="center"/>
          </w:tcPr>
          <w:p w14:paraId="4F4816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1B88332A"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DDF2F0"/>
            <w:vAlign w:val="center"/>
          </w:tcPr>
          <w:p w14:paraId="531F92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D3779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296226F" w14:textId="77777777">
        <w:tc>
          <w:tcPr>
            <w:tcW w:w="1397" w:type="dxa"/>
            <w:shd w:val="clear" w:color="auto" w:fill="FFFFFF"/>
            <w:vAlign w:val="center"/>
          </w:tcPr>
          <w:p w14:paraId="43B5BA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2DADA84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e Diversidade</w:t>
            </w:r>
          </w:p>
        </w:tc>
        <w:tc>
          <w:tcPr>
            <w:tcW w:w="1383" w:type="dxa"/>
            <w:shd w:val="clear" w:color="auto" w:fill="FFFFFF"/>
            <w:vAlign w:val="center"/>
          </w:tcPr>
          <w:p w14:paraId="7A1EA0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1384" w:type="dxa"/>
            <w:shd w:val="clear" w:color="auto" w:fill="FFFFFF"/>
            <w:vAlign w:val="center"/>
          </w:tcPr>
          <w:p w14:paraId="03FCC1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4EB0657C" w14:textId="77777777">
        <w:tc>
          <w:tcPr>
            <w:tcW w:w="1397" w:type="dxa"/>
            <w:shd w:val="clear" w:color="auto" w:fill="DDF2F0"/>
            <w:vAlign w:val="center"/>
          </w:tcPr>
          <w:p w14:paraId="24B3C5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1F99988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 da Natureza e Matemática</w:t>
            </w:r>
          </w:p>
        </w:tc>
        <w:tc>
          <w:tcPr>
            <w:tcW w:w="1383" w:type="dxa"/>
            <w:shd w:val="clear" w:color="auto" w:fill="DDF2F0"/>
            <w:vAlign w:val="center"/>
          </w:tcPr>
          <w:p w14:paraId="627DFC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384" w:type="dxa"/>
            <w:shd w:val="clear" w:color="auto" w:fill="DDF2F0"/>
            <w:vAlign w:val="center"/>
          </w:tcPr>
          <w:p w14:paraId="165B7B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AC6F9CF" w14:textId="77777777">
        <w:tc>
          <w:tcPr>
            <w:tcW w:w="1397" w:type="dxa"/>
            <w:shd w:val="clear" w:color="auto" w:fill="FFFFFF"/>
            <w:vAlign w:val="center"/>
          </w:tcPr>
          <w:p w14:paraId="603238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01A72EFB"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Assistente de Controle de Qualidade</w:t>
            </w:r>
          </w:p>
        </w:tc>
        <w:tc>
          <w:tcPr>
            <w:tcW w:w="1383" w:type="dxa"/>
            <w:shd w:val="clear" w:color="auto" w:fill="FFFFFF"/>
            <w:vAlign w:val="center"/>
          </w:tcPr>
          <w:p w14:paraId="05C205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F5855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78383667" w14:textId="77777777">
        <w:tc>
          <w:tcPr>
            <w:tcW w:w="1397" w:type="dxa"/>
            <w:shd w:val="clear" w:color="auto" w:fill="DDF2F0"/>
            <w:vAlign w:val="center"/>
          </w:tcPr>
          <w:p w14:paraId="3E6A6F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14542546"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Eletricista Industrial</w:t>
            </w:r>
          </w:p>
        </w:tc>
        <w:tc>
          <w:tcPr>
            <w:tcW w:w="1383" w:type="dxa"/>
            <w:shd w:val="clear" w:color="auto" w:fill="DDF2F0"/>
            <w:vAlign w:val="center"/>
          </w:tcPr>
          <w:p w14:paraId="7B26A9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551A5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24059731" w14:textId="77777777">
        <w:tc>
          <w:tcPr>
            <w:tcW w:w="1397" w:type="dxa"/>
            <w:shd w:val="clear" w:color="auto" w:fill="FFFFFF"/>
            <w:vAlign w:val="center"/>
          </w:tcPr>
          <w:p w14:paraId="1F8C0A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5A83437A"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Automação Industrial</w:t>
            </w:r>
          </w:p>
        </w:tc>
        <w:tc>
          <w:tcPr>
            <w:tcW w:w="1383" w:type="dxa"/>
            <w:shd w:val="clear" w:color="auto" w:fill="FFFFFF"/>
            <w:vAlign w:val="center"/>
          </w:tcPr>
          <w:p w14:paraId="78C07F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BFA7F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43968B2D" w14:textId="77777777">
        <w:tc>
          <w:tcPr>
            <w:tcW w:w="1397" w:type="dxa"/>
            <w:shd w:val="clear" w:color="auto" w:fill="DDF2F0"/>
            <w:vAlign w:val="center"/>
          </w:tcPr>
          <w:p w14:paraId="058603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0149B0A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DDF2F0"/>
            <w:vAlign w:val="center"/>
          </w:tcPr>
          <w:p w14:paraId="030A54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E5E52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526AE3EF" w14:textId="77777777">
        <w:tc>
          <w:tcPr>
            <w:tcW w:w="1397" w:type="dxa"/>
            <w:shd w:val="clear" w:color="auto" w:fill="FFFFFF"/>
            <w:vAlign w:val="center"/>
          </w:tcPr>
          <w:p w14:paraId="016624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4685A7BC"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Marketing</w:t>
            </w:r>
          </w:p>
        </w:tc>
        <w:tc>
          <w:tcPr>
            <w:tcW w:w="1383" w:type="dxa"/>
            <w:shd w:val="clear" w:color="auto" w:fill="FFFFFF"/>
            <w:vAlign w:val="center"/>
          </w:tcPr>
          <w:p w14:paraId="1080C0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66B6E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8BC2D11" w14:textId="77777777">
        <w:tc>
          <w:tcPr>
            <w:tcW w:w="1397" w:type="dxa"/>
            <w:shd w:val="clear" w:color="auto" w:fill="DDF2F0"/>
            <w:vAlign w:val="center"/>
          </w:tcPr>
          <w:p w14:paraId="69B72C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333415A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DDF2F0"/>
            <w:vAlign w:val="center"/>
          </w:tcPr>
          <w:p w14:paraId="703077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E6521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2C39C887" w14:textId="77777777">
        <w:tc>
          <w:tcPr>
            <w:tcW w:w="1397" w:type="dxa"/>
            <w:shd w:val="clear" w:color="auto" w:fill="FFFFFF"/>
            <w:vAlign w:val="center"/>
          </w:tcPr>
          <w:p w14:paraId="4619BC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6468B22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Automação Industrial</w:t>
            </w:r>
          </w:p>
        </w:tc>
        <w:tc>
          <w:tcPr>
            <w:tcW w:w="1383" w:type="dxa"/>
            <w:shd w:val="clear" w:color="auto" w:fill="FFFFFF"/>
            <w:vAlign w:val="center"/>
          </w:tcPr>
          <w:p w14:paraId="1F86A8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BF760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6AC16C3" w14:textId="77777777">
        <w:tc>
          <w:tcPr>
            <w:tcW w:w="1397" w:type="dxa"/>
            <w:shd w:val="clear" w:color="auto" w:fill="DDF2F0"/>
            <w:vAlign w:val="center"/>
          </w:tcPr>
          <w:p w14:paraId="3FCEA1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751AAAD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Comércio</w:t>
            </w:r>
          </w:p>
        </w:tc>
        <w:tc>
          <w:tcPr>
            <w:tcW w:w="1383" w:type="dxa"/>
            <w:shd w:val="clear" w:color="auto" w:fill="DDF2F0"/>
            <w:vAlign w:val="center"/>
          </w:tcPr>
          <w:p w14:paraId="1B1924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E8B72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316D3A6E" w14:textId="77777777">
        <w:tc>
          <w:tcPr>
            <w:tcW w:w="1397" w:type="dxa"/>
            <w:shd w:val="clear" w:color="auto" w:fill="FFFFFF"/>
            <w:vAlign w:val="center"/>
          </w:tcPr>
          <w:p w14:paraId="02F212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1BB0324C"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Logística</w:t>
            </w:r>
          </w:p>
        </w:tc>
        <w:tc>
          <w:tcPr>
            <w:tcW w:w="1383" w:type="dxa"/>
            <w:shd w:val="clear" w:color="auto" w:fill="FFFFFF"/>
            <w:vAlign w:val="center"/>
          </w:tcPr>
          <w:p w14:paraId="518661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B4FDA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37403290" w14:textId="77777777">
        <w:tc>
          <w:tcPr>
            <w:tcW w:w="1397" w:type="dxa"/>
            <w:shd w:val="clear" w:color="auto" w:fill="DDF2F0"/>
            <w:vAlign w:val="center"/>
          </w:tcPr>
          <w:p w14:paraId="466764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078D3A9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Recursos Humanos</w:t>
            </w:r>
          </w:p>
        </w:tc>
        <w:tc>
          <w:tcPr>
            <w:tcW w:w="1383" w:type="dxa"/>
            <w:shd w:val="clear" w:color="auto" w:fill="DDF2F0"/>
            <w:vAlign w:val="center"/>
          </w:tcPr>
          <w:p w14:paraId="500D06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EBC42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6BD2FE3" w14:textId="77777777">
        <w:tc>
          <w:tcPr>
            <w:tcW w:w="1397" w:type="dxa"/>
            <w:shd w:val="clear" w:color="auto" w:fill="FFFFFF"/>
            <w:vAlign w:val="center"/>
          </w:tcPr>
          <w:p w14:paraId="34E09F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285C34C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FFFFFF"/>
            <w:vAlign w:val="center"/>
          </w:tcPr>
          <w:p w14:paraId="746195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EAF50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E307676" w14:textId="77777777">
        <w:tc>
          <w:tcPr>
            <w:tcW w:w="1397" w:type="dxa"/>
            <w:shd w:val="clear" w:color="auto" w:fill="DDF2F0"/>
            <w:vAlign w:val="center"/>
          </w:tcPr>
          <w:p w14:paraId="22E2BA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6F1ACD8B"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Agronomia</w:t>
            </w:r>
          </w:p>
        </w:tc>
        <w:tc>
          <w:tcPr>
            <w:tcW w:w="1383" w:type="dxa"/>
            <w:shd w:val="clear" w:color="auto" w:fill="DDF2F0"/>
            <w:vAlign w:val="center"/>
          </w:tcPr>
          <w:p w14:paraId="724C3B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181DE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4340</w:t>
            </w:r>
          </w:p>
        </w:tc>
      </w:tr>
      <w:tr w:rsidR="00237E64" w14:paraId="0DA112B2" w14:textId="77777777">
        <w:tc>
          <w:tcPr>
            <w:tcW w:w="1397" w:type="dxa"/>
            <w:shd w:val="clear" w:color="auto" w:fill="FFFFFF"/>
            <w:vAlign w:val="center"/>
          </w:tcPr>
          <w:p w14:paraId="443D49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7E33321E"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Produção</w:t>
            </w:r>
          </w:p>
        </w:tc>
        <w:tc>
          <w:tcPr>
            <w:tcW w:w="1383" w:type="dxa"/>
            <w:shd w:val="clear" w:color="auto" w:fill="FFFFFF"/>
            <w:vAlign w:val="center"/>
          </w:tcPr>
          <w:p w14:paraId="0D16AC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39F1D5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3960</w:t>
            </w:r>
          </w:p>
        </w:tc>
      </w:tr>
      <w:tr w:rsidR="00237E64" w14:paraId="22AC6CA2" w14:textId="77777777">
        <w:tc>
          <w:tcPr>
            <w:tcW w:w="1397" w:type="dxa"/>
            <w:shd w:val="clear" w:color="auto" w:fill="DDF2F0"/>
            <w:vAlign w:val="center"/>
          </w:tcPr>
          <w:p w14:paraId="7756ED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5CD43393"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Agricultura de Precisão</w:t>
            </w:r>
          </w:p>
        </w:tc>
        <w:tc>
          <w:tcPr>
            <w:tcW w:w="1383" w:type="dxa"/>
            <w:shd w:val="clear" w:color="auto" w:fill="DDF2F0"/>
            <w:vAlign w:val="center"/>
          </w:tcPr>
          <w:p w14:paraId="53CB82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416A36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495</w:t>
            </w:r>
          </w:p>
        </w:tc>
      </w:tr>
      <w:tr w:rsidR="00237E64" w14:paraId="6D97551D" w14:textId="77777777">
        <w:tc>
          <w:tcPr>
            <w:tcW w:w="1397" w:type="dxa"/>
            <w:shd w:val="clear" w:color="auto" w:fill="FFFFFF"/>
            <w:vAlign w:val="center"/>
          </w:tcPr>
          <w:p w14:paraId="4BD03C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0EC0DAAE"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w:t>
            </w:r>
          </w:p>
        </w:tc>
        <w:tc>
          <w:tcPr>
            <w:tcW w:w="1383" w:type="dxa"/>
            <w:shd w:val="clear" w:color="auto" w:fill="FFFFFF"/>
            <w:vAlign w:val="center"/>
          </w:tcPr>
          <w:p w14:paraId="179209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873CD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165D2235" w14:textId="77777777">
        <w:tc>
          <w:tcPr>
            <w:tcW w:w="1397" w:type="dxa"/>
            <w:shd w:val="clear" w:color="auto" w:fill="DDF2F0"/>
            <w:vAlign w:val="center"/>
          </w:tcPr>
          <w:p w14:paraId="61A933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33276445"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Pós-colheita</w:t>
            </w:r>
          </w:p>
        </w:tc>
        <w:tc>
          <w:tcPr>
            <w:tcW w:w="1383" w:type="dxa"/>
            <w:shd w:val="clear" w:color="auto" w:fill="DDF2F0"/>
            <w:vAlign w:val="center"/>
          </w:tcPr>
          <w:p w14:paraId="093E8C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3F9A1D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505</w:t>
            </w:r>
          </w:p>
        </w:tc>
      </w:tr>
      <w:tr w:rsidR="00237E64" w14:paraId="0A248BD4" w14:textId="77777777">
        <w:tc>
          <w:tcPr>
            <w:tcW w:w="1397" w:type="dxa"/>
            <w:shd w:val="clear" w:color="auto" w:fill="FFFFFF"/>
            <w:vAlign w:val="center"/>
          </w:tcPr>
          <w:p w14:paraId="0DF618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350B71A3"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Produção Alimentícia</w:t>
            </w:r>
          </w:p>
        </w:tc>
        <w:tc>
          <w:tcPr>
            <w:tcW w:w="1383" w:type="dxa"/>
            <w:shd w:val="clear" w:color="auto" w:fill="FFFFFF"/>
            <w:vAlign w:val="center"/>
          </w:tcPr>
          <w:p w14:paraId="13133F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6478D2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615</w:t>
            </w:r>
          </w:p>
        </w:tc>
      </w:tr>
      <w:tr w:rsidR="00237E64" w14:paraId="4FAF4FA0" w14:textId="77777777">
        <w:tc>
          <w:tcPr>
            <w:tcW w:w="1397" w:type="dxa"/>
            <w:shd w:val="clear" w:color="auto" w:fill="DDF2F0"/>
            <w:vAlign w:val="center"/>
          </w:tcPr>
          <w:p w14:paraId="3714F8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3A870D06"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DDF2F0"/>
            <w:vAlign w:val="center"/>
          </w:tcPr>
          <w:p w14:paraId="6A0B71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5411F3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5FA9C694" w14:textId="77777777">
        <w:tc>
          <w:tcPr>
            <w:tcW w:w="1397" w:type="dxa"/>
            <w:shd w:val="clear" w:color="auto" w:fill="FFFFFF"/>
            <w:vAlign w:val="center"/>
          </w:tcPr>
          <w:p w14:paraId="138E7C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5C4FD53F"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7DB4CA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1BD89A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1C062F7D" w14:textId="77777777">
        <w:tc>
          <w:tcPr>
            <w:tcW w:w="1397" w:type="dxa"/>
            <w:shd w:val="clear" w:color="auto" w:fill="DDF2F0"/>
            <w:vAlign w:val="center"/>
          </w:tcPr>
          <w:p w14:paraId="0F33FA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581724D5"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Educação Física</w:t>
            </w:r>
          </w:p>
        </w:tc>
        <w:tc>
          <w:tcPr>
            <w:tcW w:w="1383" w:type="dxa"/>
            <w:shd w:val="clear" w:color="auto" w:fill="DDF2F0"/>
            <w:vAlign w:val="center"/>
          </w:tcPr>
          <w:p w14:paraId="0AECE1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C9ADC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0C519B50" w14:textId="77777777">
        <w:tc>
          <w:tcPr>
            <w:tcW w:w="1397" w:type="dxa"/>
            <w:shd w:val="clear" w:color="auto" w:fill="FFFFFF"/>
            <w:vAlign w:val="center"/>
          </w:tcPr>
          <w:p w14:paraId="3458A0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47163E1D" w14:textId="77777777" w:rsidR="00237E64" w:rsidRDefault="00000000">
            <w:pPr>
              <w:rPr>
                <w:rFonts w:ascii="Calibri" w:eastAsia="Calibri" w:hAnsi="Calibri" w:cs="Calibri"/>
                <w:sz w:val="18"/>
                <w:szCs w:val="18"/>
              </w:rPr>
            </w:pPr>
            <w:r>
              <w:rPr>
                <w:rFonts w:ascii="Calibri" w:eastAsia="Calibri" w:hAnsi="Calibri" w:cs="Calibri"/>
                <w:sz w:val="18"/>
                <w:szCs w:val="18"/>
              </w:rPr>
              <w:t>Mestrado em Agro</w:t>
            </w:r>
          </w:p>
        </w:tc>
        <w:tc>
          <w:tcPr>
            <w:tcW w:w="1383" w:type="dxa"/>
            <w:shd w:val="clear" w:color="auto" w:fill="FFFFFF"/>
            <w:vAlign w:val="center"/>
          </w:tcPr>
          <w:p w14:paraId="3B59B6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84" w:type="dxa"/>
            <w:shd w:val="clear" w:color="auto" w:fill="FFFFFF"/>
            <w:vAlign w:val="center"/>
          </w:tcPr>
          <w:p w14:paraId="7BB290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860</w:t>
            </w:r>
          </w:p>
        </w:tc>
      </w:tr>
      <w:tr w:rsidR="00237E64" w14:paraId="491BDACD" w14:textId="77777777">
        <w:tc>
          <w:tcPr>
            <w:tcW w:w="1397" w:type="dxa"/>
            <w:shd w:val="clear" w:color="auto" w:fill="DDF2F0"/>
            <w:vAlign w:val="center"/>
          </w:tcPr>
          <w:p w14:paraId="31C00F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302DC69D"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Eletromecânica</w:t>
            </w:r>
          </w:p>
        </w:tc>
        <w:tc>
          <w:tcPr>
            <w:tcW w:w="1383" w:type="dxa"/>
            <w:shd w:val="clear" w:color="auto" w:fill="DDF2F0"/>
            <w:vAlign w:val="center"/>
          </w:tcPr>
          <w:p w14:paraId="67293E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44B55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1440</w:t>
            </w:r>
          </w:p>
        </w:tc>
      </w:tr>
      <w:tr w:rsidR="00237E64" w14:paraId="5E322AC6" w14:textId="77777777">
        <w:tc>
          <w:tcPr>
            <w:tcW w:w="1397" w:type="dxa"/>
            <w:shd w:val="clear" w:color="auto" w:fill="FFFFFF"/>
            <w:vAlign w:val="center"/>
          </w:tcPr>
          <w:p w14:paraId="4CA5D9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1190BE66" w14:textId="77777777" w:rsidR="00237E64" w:rsidRDefault="00000000">
            <w:pPr>
              <w:rPr>
                <w:rFonts w:ascii="Calibri" w:eastAsia="Calibri" w:hAnsi="Calibri" w:cs="Calibri"/>
                <w:sz w:val="18"/>
                <w:szCs w:val="18"/>
              </w:rPr>
            </w:pPr>
            <w:r>
              <w:rPr>
                <w:rFonts w:ascii="Calibri" w:eastAsia="Calibri" w:hAnsi="Calibri" w:cs="Calibri"/>
                <w:sz w:val="18"/>
                <w:szCs w:val="18"/>
              </w:rPr>
              <w:t>PROEJA FIC - Interdisciplinar</w:t>
            </w:r>
          </w:p>
        </w:tc>
        <w:tc>
          <w:tcPr>
            <w:tcW w:w="1383" w:type="dxa"/>
            <w:shd w:val="clear" w:color="auto" w:fill="FFFFFF"/>
            <w:vAlign w:val="center"/>
          </w:tcPr>
          <w:p w14:paraId="78E4FA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37C9A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1440</w:t>
            </w:r>
          </w:p>
        </w:tc>
      </w:tr>
      <w:tr w:rsidR="00237E64" w14:paraId="27B8643D" w14:textId="77777777">
        <w:tc>
          <w:tcPr>
            <w:tcW w:w="1397" w:type="dxa"/>
            <w:shd w:val="clear" w:color="auto" w:fill="DDF2F0"/>
            <w:vAlign w:val="center"/>
          </w:tcPr>
          <w:p w14:paraId="459FC3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1D21895B"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Administração</w:t>
            </w:r>
          </w:p>
        </w:tc>
        <w:tc>
          <w:tcPr>
            <w:tcW w:w="1383" w:type="dxa"/>
            <w:shd w:val="clear" w:color="auto" w:fill="DDF2F0"/>
            <w:vAlign w:val="center"/>
          </w:tcPr>
          <w:p w14:paraId="2A9F17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457CF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1DBDE9B9" w14:textId="77777777">
        <w:tc>
          <w:tcPr>
            <w:tcW w:w="1397" w:type="dxa"/>
            <w:shd w:val="clear" w:color="auto" w:fill="FFFFFF"/>
            <w:vAlign w:val="center"/>
          </w:tcPr>
          <w:p w14:paraId="67EA32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1EA151F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Eletromecânica</w:t>
            </w:r>
          </w:p>
        </w:tc>
        <w:tc>
          <w:tcPr>
            <w:tcW w:w="1383" w:type="dxa"/>
            <w:shd w:val="clear" w:color="auto" w:fill="FFFFFF"/>
            <w:vAlign w:val="center"/>
          </w:tcPr>
          <w:p w14:paraId="2DD334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1A9D40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D9CE701" w14:textId="77777777">
        <w:tc>
          <w:tcPr>
            <w:tcW w:w="1397" w:type="dxa"/>
            <w:shd w:val="clear" w:color="auto" w:fill="DDF2F0"/>
            <w:vAlign w:val="center"/>
          </w:tcPr>
          <w:p w14:paraId="19BC1A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6049C95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Laboratório de Ciências da Natureza</w:t>
            </w:r>
          </w:p>
        </w:tc>
        <w:tc>
          <w:tcPr>
            <w:tcW w:w="1383" w:type="dxa"/>
            <w:shd w:val="clear" w:color="auto" w:fill="DDF2F0"/>
            <w:vAlign w:val="center"/>
          </w:tcPr>
          <w:p w14:paraId="09BF33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72F53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1F799AC" w14:textId="77777777">
        <w:tc>
          <w:tcPr>
            <w:tcW w:w="1397" w:type="dxa"/>
            <w:shd w:val="clear" w:color="auto" w:fill="FFFFFF"/>
            <w:vAlign w:val="center"/>
          </w:tcPr>
          <w:p w14:paraId="4756E6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6BCC441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Alimentos</w:t>
            </w:r>
          </w:p>
        </w:tc>
        <w:tc>
          <w:tcPr>
            <w:tcW w:w="1383" w:type="dxa"/>
            <w:shd w:val="clear" w:color="auto" w:fill="FFFFFF"/>
            <w:vAlign w:val="center"/>
          </w:tcPr>
          <w:p w14:paraId="165D4F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4CFC6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2560</w:t>
            </w:r>
          </w:p>
        </w:tc>
      </w:tr>
      <w:tr w:rsidR="00237E64" w14:paraId="304D1247" w14:textId="77777777">
        <w:tc>
          <w:tcPr>
            <w:tcW w:w="1397" w:type="dxa"/>
            <w:shd w:val="clear" w:color="auto" w:fill="DDF2F0"/>
            <w:vAlign w:val="center"/>
          </w:tcPr>
          <w:p w14:paraId="12CF0E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2C61065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Processos Gerenciais</w:t>
            </w:r>
          </w:p>
        </w:tc>
        <w:tc>
          <w:tcPr>
            <w:tcW w:w="1383" w:type="dxa"/>
            <w:shd w:val="clear" w:color="auto" w:fill="DDF2F0"/>
            <w:vAlign w:val="center"/>
          </w:tcPr>
          <w:p w14:paraId="213CDE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7220C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1640</w:t>
            </w:r>
          </w:p>
        </w:tc>
      </w:tr>
      <w:tr w:rsidR="00237E64" w14:paraId="0E63156F" w14:textId="77777777">
        <w:tc>
          <w:tcPr>
            <w:tcW w:w="1397" w:type="dxa"/>
            <w:shd w:val="clear" w:color="auto" w:fill="FFFFFF"/>
            <w:vAlign w:val="center"/>
          </w:tcPr>
          <w:p w14:paraId="17C307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3014230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Atendimento Educacional Especializado</w:t>
            </w:r>
          </w:p>
        </w:tc>
        <w:tc>
          <w:tcPr>
            <w:tcW w:w="1383" w:type="dxa"/>
            <w:shd w:val="clear" w:color="auto" w:fill="FFFFFF"/>
            <w:vAlign w:val="center"/>
          </w:tcPr>
          <w:p w14:paraId="0F8FCC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AAA32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43C670C1" w14:textId="77777777">
        <w:tc>
          <w:tcPr>
            <w:tcW w:w="1397" w:type="dxa"/>
            <w:shd w:val="clear" w:color="auto" w:fill="DDF2F0"/>
            <w:vAlign w:val="center"/>
          </w:tcPr>
          <w:p w14:paraId="0A3A09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DDF2F0"/>
            <w:vAlign w:val="center"/>
          </w:tcPr>
          <w:p w14:paraId="6F8F67AE"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em Cuidador Infantil</w:t>
            </w:r>
          </w:p>
        </w:tc>
        <w:tc>
          <w:tcPr>
            <w:tcW w:w="1383" w:type="dxa"/>
            <w:shd w:val="clear" w:color="auto" w:fill="DDF2F0"/>
            <w:vAlign w:val="center"/>
          </w:tcPr>
          <w:p w14:paraId="6B897F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4E8D8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616C4D15" w14:textId="77777777">
        <w:tc>
          <w:tcPr>
            <w:tcW w:w="1397" w:type="dxa"/>
            <w:shd w:val="clear" w:color="auto" w:fill="FFFFFF"/>
            <w:vAlign w:val="center"/>
          </w:tcPr>
          <w:p w14:paraId="2EE076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742282EC" w14:textId="77777777" w:rsidR="00237E64" w:rsidRDefault="00000000">
            <w:pPr>
              <w:rPr>
                <w:rFonts w:ascii="Calibri" w:eastAsia="Calibri" w:hAnsi="Calibri" w:cs="Calibri"/>
                <w:sz w:val="18"/>
                <w:szCs w:val="18"/>
              </w:rPr>
            </w:pPr>
            <w:r>
              <w:rPr>
                <w:rFonts w:ascii="Calibri" w:eastAsia="Calibri" w:hAnsi="Calibri" w:cs="Calibri"/>
                <w:sz w:val="18"/>
                <w:szCs w:val="18"/>
              </w:rPr>
              <w:t>FIC - Libras</w:t>
            </w:r>
          </w:p>
        </w:tc>
        <w:tc>
          <w:tcPr>
            <w:tcW w:w="1383" w:type="dxa"/>
            <w:shd w:val="clear" w:color="auto" w:fill="FFFFFF"/>
            <w:vAlign w:val="center"/>
          </w:tcPr>
          <w:p w14:paraId="6B058B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EB719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r>
      <w:tr w:rsidR="00237E64" w14:paraId="68367526" w14:textId="77777777">
        <w:tc>
          <w:tcPr>
            <w:tcW w:w="1397" w:type="dxa"/>
            <w:shd w:val="clear" w:color="auto" w:fill="DDF2F0"/>
            <w:vAlign w:val="center"/>
          </w:tcPr>
          <w:p w14:paraId="12D600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DDF2F0"/>
            <w:vAlign w:val="center"/>
          </w:tcPr>
          <w:p w14:paraId="36DD776E" w14:textId="77777777" w:rsidR="00237E64" w:rsidRDefault="00000000">
            <w:pPr>
              <w:rPr>
                <w:rFonts w:ascii="Calibri" w:eastAsia="Calibri" w:hAnsi="Calibri" w:cs="Calibri"/>
                <w:sz w:val="18"/>
                <w:szCs w:val="18"/>
              </w:rPr>
            </w:pPr>
            <w:r>
              <w:rPr>
                <w:rFonts w:ascii="Calibri" w:eastAsia="Calibri" w:hAnsi="Calibri" w:cs="Calibri"/>
                <w:sz w:val="18"/>
                <w:szCs w:val="18"/>
              </w:rPr>
              <w:t>FIC - Primeiros Socorros</w:t>
            </w:r>
          </w:p>
        </w:tc>
        <w:tc>
          <w:tcPr>
            <w:tcW w:w="1383" w:type="dxa"/>
            <w:shd w:val="clear" w:color="auto" w:fill="DDF2F0"/>
            <w:vAlign w:val="center"/>
          </w:tcPr>
          <w:p w14:paraId="693B7D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A465B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8265E24" w14:textId="77777777">
        <w:tc>
          <w:tcPr>
            <w:tcW w:w="1397" w:type="dxa"/>
            <w:shd w:val="clear" w:color="auto" w:fill="FFFFFF"/>
            <w:vAlign w:val="center"/>
          </w:tcPr>
          <w:p w14:paraId="0C3913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049E1C7F" w14:textId="77777777" w:rsidR="00237E64" w:rsidRDefault="00000000">
            <w:pPr>
              <w:rPr>
                <w:rFonts w:ascii="Calibri" w:eastAsia="Calibri" w:hAnsi="Calibri" w:cs="Calibri"/>
                <w:sz w:val="18"/>
                <w:szCs w:val="18"/>
              </w:rPr>
            </w:pPr>
            <w:r>
              <w:rPr>
                <w:rFonts w:ascii="Calibri" w:eastAsia="Calibri" w:hAnsi="Calibri" w:cs="Calibri"/>
                <w:sz w:val="18"/>
                <w:szCs w:val="18"/>
              </w:rPr>
              <w:t>FIC - Recepcionista em Serviços de Saúde</w:t>
            </w:r>
          </w:p>
        </w:tc>
        <w:tc>
          <w:tcPr>
            <w:tcW w:w="1383" w:type="dxa"/>
            <w:shd w:val="clear" w:color="auto" w:fill="FFFFFF"/>
            <w:vAlign w:val="center"/>
          </w:tcPr>
          <w:p w14:paraId="40B7DE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8CD54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55292A34" w14:textId="77777777">
        <w:tc>
          <w:tcPr>
            <w:tcW w:w="1397" w:type="dxa"/>
            <w:shd w:val="clear" w:color="auto" w:fill="DDF2F0"/>
            <w:vAlign w:val="center"/>
          </w:tcPr>
          <w:p w14:paraId="62F64F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DDF2F0"/>
            <w:vAlign w:val="center"/>
          </w:tcPr>
          <w:p w14:paraId="1E5CE1A5"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Pedagogia com Aprofundamento em Educação Especial</w:t>
            </w:r>
          </w:p>
        </w:tc>
        <w:tc>
          <w:tcPr>
            <w:tcW w:w="1383" w:type="dxa"/>
            <w:shd w:val="clear" w:color="auto" w:fill="DDF2F0"/>
            <w:vAlign w:val="center"/>
          </w:tcPr>
          <w:p w14:paraId="6C4939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02922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3380</w:t>
            </w:r>
          </w:p>
        </w:tc>
      </w:tr>
      <w:tr w:rsidR="00237E64" w14:paraId="4A1D5BC9" w14:textId="77777777">
        <w:tc>
          <w:tcPr>
            <w:tcW w:w="1397" w:type="dxa"/>
            <w:shd w:val="clear" w:color="auto" w:fill="FFFFFF"/>
            <w:vAlign w:val="center"/>
          </w:tcPr>
          <w:p w14:paraId="2744DF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184ED160"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Cuidados de Idosos</w:t>
            </w:r>
          </w:p>
        </w:tc>
        <w:tc>
          <w:tcPr>
            <w:tcW w:w="1383" w:type="dxa"/>
            <w:shd w:val="clear" w:color="auto" w:fill="FFFFFF"/>
            <w:vAlign w:val="center"/>
          </w:tcPr>
          <w:p w14:paraId="22C320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2C852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2360</w:t>
            </w:r>
          </w:p>
        </w:tc>
      </w:tr>
      <w:tr w:rsidR="00237E64" w14:paraId="1DE956B9" w14:textId="77777777">
        <w:tc>
          <w:tcPr>
            <w:tcW w:w="1397" w:type="dxa"/>
            <w:shd w:val="clear" w:color="auto" w:fill="DDF2F0"/>
            <w:vAlign w:val="center"/>
          </w:tcPr>
          <w:p w14:paraId="63571B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DDF2F0"/>
            <w:vAlign w:val="center"/>
          </w:tcPr>
          <w:p w14:paraId="1FCC3274"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Serviços de Restaurante e Bar</w:t>
            </w:r>
          </w:p>
        </w:tc>
        <w:tc>
          <w:tcPr>
            <w:tcW w:w="1383" w:type="dxa"/>
            <w:shd w:val="clear" w:color="auto" w:fill="DDF2F0"/>
            <w:vAlign w:val="center"/>
          </w:tcPr>
          <w:p w14:paraId="77B857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60AF8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2360</w:t>
            </w:r>
          </w:p>
        </w:tc>
      </w:tr>
      <w:tr w:rsidR="00237E64" w14:paraId="15077FFA" w14:textId="77777777">
        <w:tc>
          <w:tcPr>
            <w:tcW w:w="1397" w:type="dxa"/>
            <w:shd w:val="clear" w:color="auto" w:fill="FFFFFF"/>
            <w:vAlign w:val="center"/>
          </w:tcPr>
          <w:p w14:paraId="1BB0CB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686A956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Desenvolvimento de Sistemas</w:t>
            </w:r>
          </w:p>
        </w:tc>
        <w:tc>
          <w:tcPr>
            <w:tcW w:w="1383" w:type="dxa"/>
            <w:shd w:val="clear" w:color="auto" w:fill="FFFFFF"/>
            <w:vAlign w:val="center"/>
          </w:tcPr>
          <w:p w14:paraId="5BF174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8FDA0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3740</w:t>
            </w:r>
          </w:p>
        </w:tc>
      </w:tr>
      <w:tr w:rsidR="00237E64" w14:paraId="6B67A180" w14:textId="77777777">
        <w:tc>
          <w:tcPr>
            <w:tcW w:w="1397" w:type="dxa"/>
            <w:shd w:val="clear" w:color="auto" w:fill="DDF2F0"/>
            <w:vAlign w:val="center"/>
          </w:tcPr>
          <w:p w14:paraId="5BC564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DDF2F0"/>
            <w:vAlign w:val="center"/>
          </w:tcPr>
          <w:p w14:paraId="3EB1261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Meio Ambiente</w:t>
            </w:r>
          </w:p>
        </w:tc>
        <w:tc>
          <w:tcPr>
            <w:tcW w:w="1383" w:type="dxa"/>
            <w:shd w:val="clear" w:color="auto" w:fill="DDF2F0"/>
            <w:vAlign w:val="center"/>
          </w:tcPr>
          <w:p w14:paraId="2D0DFD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CC48D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3460</w:t>
            </w:r>
          </w:p>
        </w:tc>
      </w:tr>
      <w:tr w:rsidR="00237E64" w14:paraId="71626323" w14:textId="77777777">
        <w:tc>
          <w:tcPr>
            <w:tcW w:w="1397" w:type="dxa"/>
            <w:shd w:val="clear" w:color="auto" w:fill="FFFFFF"/>
            <w:vAlign w:val="center"/>
          </w:tcPr>
          <w:p w14:paraId="01AB9C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2F96C4C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Enfermagem</w:t>
            </w:r>
          </w:p>
        </w:tc>
        <w:tc>
          <w:tcPr>
            <w:tcW w:w="1383" w:type="dxa"/>
            <w:shd w:val="clear" w:color="auto" w:fill="FFFFFF"/>
            <w:vAlign w:val="center"/>
          </w:tcPr>
          <w:p w14:paraId="4607EB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8E62D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0000D6DA" w14:textId="77777777">
        <w:tc>
          <w:tcPr>
            <w:tcW w:w="1397" w:type="dxa"/>
            <w:shd w:val="clear" w:color="auto" w:fill="DDF2F0"/>
            <w:vAlign w:val="center"/>
          </w:tcPr>
          <w:p w14:paraId="668217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DDF2F0"/>
            <w:vAlign w:val="center"/>
          </w:tcPr>
          <w:p w14:paraId="27D4DE2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Eventos</w:t>
            </w:r>
          </w:p>
        </w:tc>
        <w:tc>
          <w:tcPr>
            <w:tcW w:w="1383" w:type="dxa"/>
            <w:shd w:val="clear" w:color="auto" w:fill="DDF2F0"/>
            <w:vAlign w:val="center"/>
          </w:tcPr>
          <w:p w14:paraId="2C5BAF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4669F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920</w:t>
            </w:r>
          </w:p>
        </w:tc>
      </w:tr>
      <w:tr w:rsidR="00237E64" w14:paraId="6FAB4895" w14:textId="77777777">
        <w:tc>
          <w:tcPr>
            <w:tcW w:w="1397" w:type="dxa"/>
            <w:shd w:val="clear" w:color="auto" w:fill="FFFFFF"/>
            <w:vAlign w:val="center"/>
          </w:tcPr>
          <w:p w14:paraId="3B3F20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6040" w:type="dxa"/>
            <w:shd w:val="clear" w:color="auto" w:fill="FFFFFF"/>
            <w:vAlign w:val="center"/>
          </w:tcPr>
          <w:p w14:paraId="7FC5BDF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Informática</w:t>
            </w:r>
          </w:p>
        </w:tc>
        <w:tc>
          <w:tcPr>
            <w:tcW w:w="1383" w:type="dxa"/>
            <w:shd w:val="clear" w:color="auto" w:fill="FFFFFF"/>
            <w:vAlign w:val="center"/>
          </w:tcPr>
          <w:p w14:paraId="6014F4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EF31C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1240</w:t>
            </w:r>
          </w:p>
        </w:tc>
      </w:tr>
      <w:tr w:rsidR="00237E64" w14:paraId="483525B0" w14:textId="77777777">
        <w:tc>
          <w:tcPr>
            <w:tcW w:w="1397" w:type="dxa"/>
            <w:shd w:val="clear" w:color="auto" w:fill="DDF2F0"/>
            <w:vAlign w:val="center"/>
          </w:tcPr>
          <w:p w14:paraId="190C6A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0C6FB8A2"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Engenharia de Elétrica</w:t>
            </w:r>
          </w:p>
        </w:tc>
        <w:tc>
          <w:tcPr>
            <w:tcW w:w="1383" w:type="dxa"/>
            <w:shd w:val="clear" w:color="auto" w:fill="DDF2F0"/>
            <w:vAlign w:val="center"/>
          </w:tcPr>
          <w:p w14:paraId="350AD5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BBACC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4360</w:t>
            </w:r>
          </w:p>
        </w:tc>
      </w:tr>
      <w:tr w:rsidR="00237E64" w14:paraId="709C19AE" w14:textId="77777777">
        <w:tc>
          <w:tcPr>
            <w:tcW w:w="1397" w:type="dxa"/>
            <w:shd w:val="clear" w:color="auto" w:fill="FFFFFF"/>
            <w:vAlign w:val="center"/>
          </w:tcPr>
          <w:p w14:paraId="39F3B0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54D15B9E"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e Negócios</w:t>
            </w:r>
          </w:p>
        </w:tc>
        <w:tc>
          <w:tcPr>
            <w:tcW w:w="1383" w:type="dxa"/>
            <w:shd w:val="clear" w:color="auto" w:fill="FFFFFF"/>
            <w:vAlign w:val="center"/>
          </w:tcPr>
          <w:p w14:paraId="7EB4A5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33919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20E8ED87" w14:textId="77777777">
        <w:tc>
          <w:tcPr>
            <w:tcW w:w="1397" w:type="dxa"/>
            <w:shd w:val="clear" w:color="auto" w:fill="DDF2F0"/>
            <w:vAlign w:val="center"/>
          </w:tcPr>
          <w:p w14:paraId="2F921B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134251F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Inovação e Tecnologia</w:t>
            </w:r>
          </w:p>
        </w:tc>
        <w:tc>
          <w:tcPr>
            <w:tcW w:w="1383" w:type="dxa"/>
            <w:shd w:val="clear" w:color="auto" w:fill="DDF2F0"/>
            <w:vAlign w:val="center"/>
          </w:tcPr>
          <w:p w14:paraId="724FEC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F2A9D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35B1B082" w14:textId="77777777">
        <w:tc>
          <w:tcPr>
            <w:tcW w:w="1397" w:type="dxa"/>
            <w:shd w:val="clear" w:color="auto" w:fill="FFFFFF"/>
            <w:vAlign w:val="center"/>
          </w:tcPr>
          <w:p w14:paraId="22ED06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7A128D50"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Metodologias de Ensino e Aprendizagem</w:t>
            </w:r>
          </w:p>
        </w:tc>
        <w:tc>
          <w:tcPr>
            <w:tcW w:w="1383" w:type="dxa"/>
            <w:shd w:val="clear" w:color="auto" w:fill="FFFFFF"/>
            <w:vAlign w:val="center"/>
          </w:tcPr>
          <w:p w14:paraId="34C4334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5EFA5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016C3817" w14:textId="77777777">
        <w:tc>
          <w:tcPr>
            <w:tcW w:w="1397" w:type="dxa"/>
            <w:shd w:val="clear" w:color="auto" w:fill="DDF2F0"/>
            <w:vAlign w:val="center"/>
          </w:tcPr>
          <w:p w14:paraId="7CCD4C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6B04A1A7"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EIxo</w:t>
            </w:r>
            <w:proofErr w:type="spellEnd"/>
            <w:r>
              <w:rPr>
                <w:rFonts w:ascii="Calibri" w:eastAsia="Calibri" w:hAnsi="Calibri" w:cs="Calibri"/>
                <w:sz w:val="18"/>
                <w:szCs w:val="18"/>
              </w:rPr>
              <w:t xml:space="preserve"> Controle e Processos Industriais</w:t>
            </w:r>
          </w:p>
        </w:tc>
        <w:tc>
          <w:tcPr>
            <w:tcW w:w="1383" w:type="dxa"/>
            <w:shd w:val="clear" w:color="auto" w:fill="DDF2F0"/>
            <w:vAlign w:val="center"/>
          </w:tcPr>
          <w:p w14:paraId="2BBA85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D8FD1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r>
      <w:tr w:rsidR="00237E64" w14:paraId="70B6DCD6" w14:textId="77777777">
        <w:tc>
          <w:tcPr>
            <w:tcW w:w="1397" w:type="dxa"/>
            <w:shd w:val="clear" w:color="auto" w:fill="FFFFFF"/>
            <w:vAlign w:val="center"/>
          </w:tcPr>
          <w:p w14:paraId="2FB074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TUB</w:t>
            </w:r>
          </w:p>
        </w:tc>
        <w:tc>
          <w:tcPr>
            <w:tcW w:w="6040" w:type="dxa"/>
            <w:shd w:val="clear" w:color="auto" w:fill="FFFFFF"/>
            <w:vAlign w:val="center"/>
          </w:tcPr>
          <w:p w14:paraId="1F6276DE" w14:textId="77777777" w:rsidR="00237E64" w:rsidRDefault="00000000">
            <w:pPr>
              <w:rPr>
                <w:rFonts w:ascii="Calibri" w:eastAsia="Calibri" w:hAnsi="Calibri" w:cs="Calibri"/>
                <w:sz w:val="18"/>
                <w:szCs w:val="18"/>
              </w:rPr>
            </w:pPr>
            <w:r>
              <w:rPr>
                <w:rFonts w:ascii="Calibri" w:eastAsia="Calibri" w:hAnsi="Calibri" w:cs="Calibri"/>
                <w:sz w:val="18"/>
                <w:szCs w:val="18"/>
              </w:rPr>
              <w:t>FIC - Eixo Gestão e Negócios</w:t>
            </w:r>
          </w:p>
        </w:tc>
        <w:tc>
          <w:tcPr>
            <w:tcW w:w="1383" w:type="dxa"/>
            <w:shd w:val="clear" w:color="auto" w:fill="FFFFFF"/>
            <w:vAlign w:val="center"/>
          </w:tcPr>
          <w:p w14:paraId="1F76DF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E759A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r>
      <w:tr w:rsidR="00237E64" w14:paraId="44D7BFAD" w14:textId="77777777">
        <w:tc>
          <w:tcPr>
            <w:tcW w:w="1397" w:type="dxa"/>
            <w:shd w:val="clear" w:color="auto" w:fill="DDF2F0"/>
            <w:vAlign w:val="center"/>
          </w:tcPr>
          <w:p w14:paraId="3242FC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4EDCF125"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DDF2F0"/>
            <w:vAlign w:val="center"/>
          </w:tcPr>
          <w:p w14:paraId="0D1BF8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052A5A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51726378" w14:textId="77777777">
        <w:tc>
          <w:tcPr>
            <w:tcW w:w="1397" w:type="dxa"/>
            <w:shd w:val="clear" w:color="auto" w:fill="FFFFFF"/>
            <w:vAlign w:val="center"/>
          </w:tcPr>
          <w:p w14:paraId="23E119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0D8AF353"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Anos Iniciais</w:t>
            </w:r>
          </w:p>
        </w:tc>
        <w:tc>
          <w:tcPr>
            <w:tcW w:w="1383" w:type="dxa"/>
            <w:shd w:val="clear" w:color="auto" w:fill="FFFFFF"/>
            <w:vAlign w:val="center"/>
          </w:tcPr>
          <w:p w14:paraId="26A564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3206FF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9C4DE13" w14:textId="77777777">
        <w:tc>
          <w:tcPr>
            <w:tcW w:w="1397" w:type="dxa"/>
            <w:shd w:val="clear" w:color="auto" w:fill="DDF2F0"/>
            <w:vAlign w:val="center"/>
          </w:tcPr>
          <w:p w14:paraId="2C5EC7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4B207825"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Artes</w:t>
            </w:r>
          </w:p>
        </w:tc>
        <w:tc>
          <w:tcPr>
            <w:tcW w:w="1383" w:type="dxa"/>
            <w:shd w:val="clear" w:color="auto" w:fill="DDF2F0"/>
            <w:vAlign w:val="center"/>
          </w:tcPr>
          <w:p w14:paraId="37ADF3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277334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1B7BCED" w14:textId="77777777">
        <w:tc>
          <w:tcPr>
            <w:tcW w:w="1397" w:type="dxa"/>
            <w:shd w:val="clear" w:color="auto" w:fill="FFFFFF"/>
            <w:vAlign w:val="center"/>
          </w:tcPr>
          <w:p w14:paraId="608844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66BEE55A"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Biologia</w:t>
            </w:r>
          </w:p>
        </w:tc>
        <w:tc>
          <w:tcPr>
            <w:tcW w:w="1383" w:type="dxa"/>
            <w:shd w:val="clear" w:color="auto" w:fill="FFFFFF"/>
            <w:vAlign w:val="center"/>
          </w:tcPr>
          <w:p w14:paraId="4471A5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56E170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7F26A0A" w14:textId="77777777">
        <w:tc>
          <w:tcPr>
            <w:tcW w:w="1397" w:type="dxa"/>
            <w:shd w:val="clear" w:color="auto" w:fill="DDF2F0"/>
            <w:vAlign w:val="center"/>
          </w:tcPr>
          <w:p w14:paraId="20D799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0A3AE969"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Educação Física</w:t>
            </w:r>
          </w:p>
        </w:tc>
        <w:tc>
          <w:tcPr>
            <w:tcW w:w="1383" w:type="dxa"/>
            <w:shd w:val="clear" w:color="auto" w:fill="DDF2F0"/>
            <w:vAlign w:val="center"/>
          </w:tcPr>
          <w:p w14:paraId="11190F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097852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FC1AD9A" w14:textId="77777777">
        <w:tc>
          <w:tcPr>
            <w:tcW w:w="1397" w:type="dxa"/>
            <w:shd w:val="clear" w:color="auto" w:fill="FFFFFF"/>
            <w:vAlign w:val="center"/>
          </w:tcPr>
          <w:p w14:paraId="59DADD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3C61BFC9"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Espanhol</w:t>
            </w:r>
          </w:p>
        </w:tc>
        <w:tc>
          <w:tcPr>
            <w:tcW w:w="1383" w:type="dxa"/>
            <w:shd w:val="clear" w:color="auto" w:fill="FFFFFF"/>
            <w:vAlign w:val="center"/>
          </w:tcPr>
          <w:p w14:paraId="0D074D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6C33F1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5C2C097" w14:textId="77777777">
        <w:tc>
          <w:tcPr>
            <w:tcW w:w="1397" w:type="dxa"/>
            <w:shd w:val="clear" w:color="auto" w:fill="DDF2F0"/>
            <w:vAlign w:val="center"/>
          </w:tcPr>
          <w:p w14:paraId="642DC0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4A2D2A55"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Filosofia</w:t>
            </w:r>
          </w:p>
        </w:tc>
        <w:tc>
          <w:tcPr>
            <w:tcW w:w="1383" w:type="dxa"/>
            <w:shd w:val="clear" w:color="auto" w:fill="DDF2F0"/>
            <w:vAlign w:val="center"/>
          </w:tcPr>
          <w:p w14:paraId="41BDCB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2935F3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BE343EC" w14:textId="77777777">
        <w:tc>
          <w:tcPr>
            <w:tcW w:w="1397" w:type="dxa"/>
            <w:shd w:val="clear" w:color="auto" w:fill="FFFFFF"/>
            <w:vAlign w:val="center"/>
          </w:tcPr>
          <w:p w14:paraId="6B6313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52F033F9"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Física</w:t>
            </w:r>
          </w:p>
        </w:tc>
        <w:tc>
          <w:tcPr>
            <w:tcW w:w="1383" w:type="dxa"/>
            <w:shd w:val="clear" w:color="auto" w:fill="FFFFFF"/>
            <w:vAlign w:val="center"/>
          </w:tcPr>
          <w:p w14:paraId="6406B7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70C976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883C572" w14:textId="77777777">
        <w:tc>
          <w:tcPr>
            <w:tcW w:w="1397" w:type="dxa"/>
            <w:shd w:val="clear" w:color="auto" w:fill="DDF2F0"/>
            <w:vAlign w:val="center"/>
          </w:tcPr>
          <w:p w14:paraId="58B1A4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31ED8A2A"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Geografia</w:t>
            </w:r>
          </w:p>
        </w:tc>
        <w:tc>
          <w:tcPr>
            <w:tcW w:w="1383" w:type="dxa"/>
            <w:shd w:val="clear" w:color="auto" w:fill="DDF2F0"/>
            <w:vAlign w:val="center"/>
          </w:tcPr>
          <w:p w14:paraId="00DA31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4DB8E0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487C01F" w14:textId="77777777">
        <w:tc>
          <w:tcPr>
            <w:tcW w:w="1397" w:type="dxa"/>
            <w:shd w:val="clear" w:color="auto" w:fill="FFFFFF"/>
            <w:vAlign w:val="center"/>
          </w:tcPr>
          <w:p w14:paraId="023A89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1AAD1FE6"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História</w:t>
            </w:r>
          </w:p>
        </w:tc>
        <w:tc>
          <w:tcPr>
            <w:tcW w:w="1383" w:type="dxa"/>
            <w:shd w:val="clear" w:color="auto" w:fill="FFFFFF"/>
            <w:vAlign w:val="center"/>
          </w:tcPr>
          <w:p w14:paraId="7EAD75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5F90E4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181F81B" w14:textId="77777777">
        <w:tc>
          <w:tcPr>
            <w:tcW w:w="1397" w:type="dxa"/>
            <w:shd w:val="clear" w:color="auto" w:fill="DDF2F0"/>
            <w:vAlign w:val="center"/>
          </w:tcPr>
          <w:p w14:paraId="76E243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6139B301"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Inglês</w:t>
            </w:r>
          </w:p>
        </w:tc>
        <w:tc>
          <w:tcPr>
            <w:tcW w:w="1383" w:type="dxa"/>
            <w:shd w:val="clear" w:color="auto" w:fill="DDF2F0"/>
            <w:vAlign w:val="center"/>
          </w:tcPr>
          <w:p w14:paraId="7D950A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59BAE2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98DCFD8" w14:textId="77777777">
        <w:tc>
          <w:tcPr>
            <w:tcW w:w="1397" w:type="dxa"/>
            <w:shd w:val="clear" w:color="auto" w:fill="FFFFFF"/>
            <w:vAlign w:val="center"/>
          </w:tcPr>
          <w:p w14:paraId="221828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13C871CD"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Matemática</w:t>
            </w:r>
          </w:p>
        </w:tc>
        <w:tc>
          <w:tcPr>
            <w:tcW w:w="1383" w:type="dxa"/>
            <w:shd w:val="clear" w:color="auto" w:fill="FFFFFF"/>
            <w:vAlign w:val="center"/>
          </w:tcPr>
          <w:p w14:paraId="0BC289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413356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9553819" w14:textId="77777777">
        <w:tc>
          <w:tcPr>
            <w:tcW w:w="1397" w:type="dxa"/>
            <w:shd w:val="clear" w:color="auto" w:fill="DDF2F0"/>
            <w:vAlign w:val="center"/>
          </w:tcPr>
          <w:p w14:paraId="006B8E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3941CAD9"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Português</w:t>
            </w:r>
          </w:p>
        </w:tc>
        <w:tc>
          <w:tcPr>
            <w:tcW w:w="1383" w:type="dxa"/>
            <w:shd w:val="clear" w:color="auto" w:fill="DDF2F0"/>
            <w:vAlign w:val="center"/>
          </w:tcPr>
          <w:p w14:paraId="2C0FB5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71BBB6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626485F" w14:textId="77777777">
        <w:tc>
          <w:tcPr>
            <w:tcW w:w="1397" w:type="dxa"/>
            <w:shd w:val="clear" w:color="auto" w:fill="FFFFFF"/>
            <w:vAlign w:val="center"/>
          </w:tcPr>
          <w:p w14:paraId="6555EA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2C16EA45"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Química</w:t>
            </w:r>
          </w:p>
        </w:tc>
        <w:tc>
          <w:tcPr>
            <w:tcW w:w="1383" w:type="dxa"/>
            <w:shd w:val="clear" w:color="auto" w:fill="FFFFFF"/>
            <w:vAlign w:val="center"/>
          </w:tcPr>
          <w:p w14:paraId="062633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028CFF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AF67E6D" w14:textId="77777777">
        <w:tc>
          <w:tcPr>
            <w:tcW w:w="1397" w:type="dxa"/>
            <w:shd w:val="clear" w:color="auto" w:fill="DDF2F0"/>
            <w:vAlign w:val="center"/>
          </w:tcPr>
          <w:p w14:paraId="35B35B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3CC45965"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Professores - Sociologia</w:t>
            </w:r>
          </w:p>
        </w:tc>
        <w:tc>
          <w:tcPr>
            <w:tcW w:w="1383" w:type="dxa"/>
            <w:shd w:val="clear" w:color="auto" w:fill="DDF2F0"/>
            <w:vAlign w:val="center"/>
          </w:tcPr>
          <w:p w14:paraId="53A65F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30A668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75E1C8A" w14:textId="77777777">
        <w:tc>
          <w:tcPr>
            <w:tcW w:w="1397" w:type="dxa"/>
            <w:shd w:val="clear" w:color="auto" w:fill="FFFFFF"/>
            <w:vAlign w:val="center"/>
          </w:tcPr>
          <w:p w14:paraId="5D5D08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55263A11"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Pedagogia</w:t>
            </w:r>
          </w:p>
        </w:tc>
        <w:tc>
          <w:tcPr>
            <w:tcW w:w="1383" w:type="dxa"/>
            <w:shd w:val="clear" w:color="auto" w:fill="FFFFFF"/>
            <w:vAlign w:val="center"/>
          </w:tcPr>
          <w:p w14:paraId="368E89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53CC4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41EDA4F8" w14:textId="77777777">
        <w:tc>
          <w:tcPr>
            <w:tcW w:w="1397" w:type="dxa"/>
            <w:shd w:val="clear" w:color="auto" w:fill="DDF2F0"/>
            <w:vAlign w:val="center"/>
          </w:tcPr>
          <w:p w14:paraId="5079B2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67D1EAF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Operador de Computador</w:t>
            </w:r>
          </w:p>
        </w:tc>
        <w:tc>
          <w:tcPr>
            <w:tcW w:w="1383" w:type="dxa"/>
            <w:shd w:val="clear" w:color="auto" w:fill="DDF2F0"/>
            <w:vAlign w:val="center"/>
          </w:tcPr>
          <w:p w14:paraId="7B2EE5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136E4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1480</w:t>
            </w:r>
          </w:p>
        </w:tc>
      </w:tr>
      <w:tr w:rsidR="00237E64" w14:paraId="7EA16469" w14:textId="77777777">
        <w:tc>
          <w:tcPr>
            <w:tcW w:w="1397" w:type="dxa"/>
            <w:shd w:val="clear" w:color="auto" w:fill="FFFFFF"/>
            <w:vAlign w:val="center"/>
          </w:tcPr>
          <w:p w14:paraId="54DE85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77B73D2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Administração</w:t>
            </w:r>
          </w:p>
        </w:tc>
        <w:tc>
          <w:tcPr>
            <w:tcW w:w="1383" w:type="dxa"/>
            <w:shd w:val="clear" w:color="auto" w:fill="FFFFFF"/>
            <w:vAlign w:val="center"/>
          </w:tcPr>
          <w:p w14:paraId="4BB2F3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B2D29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2C7B0C1B" w14:textId="77777777">
        <w:tc>
          <w:tcPr>
            <w:tcW w:w="1397" w:type="dxa"/>
            <w:shd w:val="clear" w:color="auto" w:fill="DDF2F0"/>
            <w:vAlign w:val="center"/>
          </w:tcPr>
          <w:p w14:paraId="109619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695128D1"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Automação Industrial</w:t>
            </w:r>
          </w:p>
        </w:tc>
        <w:tc>
          <w:tcPr>
            <w:tcW w:w="1383" w:type="dxa"/>
            <w:shd w:val="clear" w:color="auto" w:fill="DDF2F0"/>
            <w:vAlign w:val="center"/>
          </w:tcPr>
          <w:p w14:paraId="6997C6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EAF77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559AFCC4" w14:textId="77777777">
        <w:tc>
          <w:tcPr>
            <w:tcW w:w="1397" w:type="dxa"/>
            <w:shd w:val="clear" w:color="auto" w:fill="FFFFFF"/>
            <w:vAlign w:val="center"/>
          </w:tcPr>
          <w:p w14:paraId="078C21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25FC85D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FFFFFF"/>
            <w:vAlign w:val="center"/>
          </w:tcPr>
          <w:p w14:paraId="63A644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CA15D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4BCD2086" w14:textId="77777777">
        <w:tc>
          <w:tcPr>
            <w:tcW w:w="1397" w:type="dxa"/>
            <w:shd w:val="clear" w:color="auto" w:fill="DDF2F0"/>
            <w:vAlign w:val="center"/>
          </w:tcPr>
          <w:p w14:paraId="35DFD3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66BEEFD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Logística</w:t>
            </w:r>
          </w:p>
        </w:tc>
        <w:tc>
          <w:tcPr>
            <w:tcW w:w="1383" w:type="dxa"/>
            <w:shd w:val="clear" w:color="auto" w:fill="DDF2F0"/>
            <w:vAlign w:val="center"/>
          </w:tcPr>
          <w:p w14:paraId="4603CC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AC9D3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70F26E53" w14:textId="77777777">
        <w:tc>
          <w:tcPr>
            <w:tcW w:w="1397" w:type="dxa"/>
            <w:shd w:val="clear" w:color="auto" w:fill="FFFFFF"/>
            <w:vAlign w:val="center"/>
          </w:tcPr>
          <w:p w14:paraId="1765A2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310D53F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Manutenção de Computadores</w:t>
            </w:r>
          </w:p>
        </w:tc>
        <w:tc>
          <w:tcPr>
            <w:tcW w:w="1383" w:type="dxa"/>
            <w:shd w:val="clear" w:color="auto" w:fill="FFFFFF"/>
            <w:vAlign w:val="center"/>
          </w:tcPr>
          <w:p w14:paraId="675B6D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98651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61E644DA" w14:textId="77777777">
        <w:tc>
          <w:tcPr>
            <w:tcW w:w="1397" w:type="dxa"/>
            <w:shd w:val="clear" w:color="auto" w:fill="DDF2F0"/>
            <w:vAlign w:val="center"/>
          </w:tcPr>
          <w:p w14:paraId="1F7F4E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71F46BE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Mecatrônica</w:t>
            </w:r>
          </w:p>
        </w:tc>
        <w:tc>
          <w:tcPr>
            <w:tcW w:w="1383" w:type="dxa"/>
            <w:shd w:val="clear" w:color="auto" w:fill="DDF2F0"/>
            <w:vAlign w:val="center"/>
          </w:tcPr>
          <w:p w14:paraId="48DD6F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21D1C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BD8EC77" w14:textId="77777777">
        <w:tc>
          <w:tcPr>
            <w:tcW w:w="1397" w:type="dxa"/>
            <w:shd w:val="clear" w:color="auto" w:fill="FFFFFF"/>
            <w:vAlign w:val="center"/>
          </w:tcPr>
          <w:p w14:paraId="59EC46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585A48A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Multimeios Didáticos</w:t>
            </w:r>
          </w:p>
        </w:tc>
        <w:tc>
          <w:tcPr>
            <w:tcW w:w="1383" w:type="dxa"/>
            <w:shd w:val="clear" w:color="auto" w:fill="FFFFFF"/>
            <w:vAlign w:val="center"/>
          </w:tcPr>
          <w:p w14:paraId="1AA26E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46CC5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4A024BA5" w14:textId="77777777">
        <w:tc>
          <w:tcPr>
            <w:tcW w:w="1397" w:type="dxa"/>
            <w:shd w:val="clear" w:color="auto" w:fill="DDF2F0"/>
            <w:vAlign w:val="center"/>
          </w:tcPr>
          <w:p w14:paraId="0BF469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3A8005E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Programação de Jogos Digitais</w:t>
            </w:r>
          </w:p>
        </w:tc>
        <w:tc>
          <w:tcPr>
            <w:tcW w:w="1383" w:type="dxa"/>
            <w:shd w:val="clear" w:color="auto" w:fill="DDF2F0"/>
            <w:vAlign w:val="center"/>
          </w:tcPr>
          <w:p w14:paraId="5C7038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82CCE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r>
      <w:tr w:rsidR="00237E64" w14:paraId="1C47867C" w14:textId="77777777">
        <w:tc>
          <w:tcPr>
            <w:tcW w:w="1397" w:type="dxa"/>
            <w:shd w:val="clear" w:color="auto" w:fill="FFFFFF"/>
            <w:vAlign w:val="center"/>
          </w:tcPr>
          <w:p w14:paraId="551CCF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4D5659C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Vendas</w:t>
            </w:r>
          </w:p>
        </w:tc>
        <w:tc>
          <w:tcPr>
            <w:tcW w:w="1383" w:type="dxa"/>
            <w:shd w:val="clear" w:color="auto" w:fill="FFFFFF"/>
            <w:vAlign w:val="center"/>
          </w:tcPr>
          <w:p w14:paraId="04BE54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4BC70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1326DE42" w14:textId="77777777">
        <w:tc>
          <w:tcPr>
            <w:tcW w:w="1397" w:type="dxa"/>
            <w:shd w:val="clear" w:color="auto" w:fill="DDF2F0"/>
            <w:vAlign w:val="center"/>
          </w:tcPr>
          <w:p w14:paraId="7EFEFE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1766974B"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DDF2F0"/>
            <w:vAlign w:val="center"/>
          </w:tcPr>
          <w:p w14:paraId="55C6D1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75140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2080</w:t>
            </w:r>
          </w:p>
        </w:tc>
      </w:tr>
      <w:tr w:rsidR="00237E64" w14:paraId="56059D0B" w14:textId="77777777">
        <w:tc>
          <w:tcPr>
            <w:tcW w:w="1397" w:type="dxa"/>
            <w:shd w:val="clear" w:color="auto" w:fill="FFFFFF"/>
            <w:vAlign w:val="center"/>
          </w:tcPr>
          <w:p w14:paraId="55294CD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2C74A24D"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Processos Gerenciais</w:t>
            </w:r>
          </w:p>
        </w:tc>
        <w:tc>
          <w:tcPr>
            <w:tcW w:w="1383" w:type="dxa"/>
            <w:shd w:val="clear" w:color="auto" w:fill="FFFFFF"/>
            <w:vAlign w:val="center"/>
          </w:tcPr>
          <w:p w14:paraId="11833C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2B648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05BFD3BA" w14:textId="77777777">
        <w:tc>
          <w:tcPr>
            <w:tcW w:w="1397" w:type="dxa"/>
            <w:shd w:val="clear" w:color="auto" w:fill="DDF2F0"/>
            <w:vAlign w:val="center"/>
          </w:tcPr>
          <w:p w14:paraId="30669D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6BAA283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EPT Integrada a Educação Básica na Modalidade EJA</w:t>
            </w:r>
          </w:p>
        </w:tc>
        <w:tc>
          <w:tcPr>
            <w:tcW w:w="1383" w:type="dxa"/>
            <w:shd w:val="clear" w:color="auto" w:fill="DDF2F0"/>
            <w:vAlign w:val="center"/>
          </w:tcPr>
          <w:p w14:paraId="79D67D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1384" w:type="dxa"/>
            <w:shd w:val="clear" w:color="auto" w:fill="DDF2F0"/>
            <w:vAlign w:val="center"/>
          </w:tcPr>
          <w:p w14:paraId="348C4F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435</w:t>
            </w:r>
          </w:p>
        </w:tc>
      </w:tr>
      <w:tr w:rsidR="00237E64" w14:paraId="3624799E" w14:textId="77777777">
        <w:tc>
          <w:tcPr>
            <w:tcW w:w="1397" w:type="dxa"/>
            <w:shd w:val="clear" w:color="auto" w:fill="FFFFFF"/>
            <w:vAlign w:val="center"/>
          </w:tcPr>
          <w:p w14:paraId="2B2A2B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0BD12941"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Cozinha</w:t>
            </w:r>
          </w:p>
        </w:tc>
        <w:tc>
          <w:tcPr>
            <w:tcW w:w="1383" w:type="dxa"/>
            <w:shd w:val="clear" w:color="auto" w:fill="FFFFFF"/>
            <w:vAlign w:val="center"/>
          </w:tcPr>
          <w:p w14:paraId="722853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101CA6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FB14EBC" w14:textId="77777777">
        <w:tc>
          <w:tcPr>
            <w:tcW w:w="1397" w:type="dxa"/>
            <w:shd w:val="clear" w:color="auto" w:fill="DDF2F0"/>
            <w:vAlign w:val="center"/>
          </w:tcPr>
          <w:p w14:paraId="305A6B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17D07F31" w14:textId="77777777" w:rsidR="00237E64" w:rsidRDefault="00000000">
            <w:pPr>
              <w:rPr>
                <w:rFonts w:ascii="Calibri" w:eastAsia="Calibri" w:hAnsi="Calibri" w:cs="Calibri"/>
                <w:sz w:val="18"/>
                <w:szCs w:val="18"/>
              </w:rPr>
            </w:pPr>
            <w:r>
              <w:rPr>
                <w:rFonts w:ascii="Calibri" w:eastAsia="Calibri" w:hAnsi="Calibri" w:cs="Calibri"/>
                <w:sz w:val="18"/>
                <w:szCs w:val="18"/>
              </w:rPr>
              <w:t>FIC - Ciências da Natureza - Geografia</w:t>
            </w:r>
          </w:p>
        </w:tc>
        <w:tc>
          <w:tcPr>
            <w:tcW w:w="1383" w:type="dxa"/>
            <w:shd w:val="clear" w:color="auto" w:fill="DDF2F0"/>
            <w:vAlign w:val="center"/>
          </w:tcPr>
          <w:p w14:paraId="34AC3C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E9D32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54DBF67C" w14:textId="77777777">
        <w:tc>
          <w:tcPr>
            <w:tcW w:w="1397" w:type="dxa"/>
            <w:shd w:val="clear" w:color="auto" w:fill="FFFFFF"/>
            <w:vAlign w:val="center"/>
          </w:tcPr>
          <w:p w14:paraId="502671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6DE55737" w14:textId="77777777" w:rsidR="00237E64" w:rsidRDefault="00000000">
            <w:pPr>
              <w:rPr>
                <w:rFonts w:ascii="Calibri" w:eastAsia="Calibri" w:hAnsi="Calibri" w:cs="Calibri"/>
                <w:sz w:val="18"/>
                <w:szCs w:val="18"/>
              </w:rPr>
            </w:pPr>
            <w:r>
              <w:rPr>
                <w:rFonts w:ascii="Calibri" w:eastAsia="Calibri" w:hAnsi="Calibri" w:cs="Calibri"/>
                <w:sz w:val="18"/>
                <w:szCs w:val="18"/>
              </w:rPr>
              <w:t>FIC - Ciências da Natureza Física</w:t>
            </w:r>
          </w:p>
        </w:tc>
        <w:tc>
          <w:tcPr>
            <w:tcW w:w="1383" w:type="dxa"/>
            <w:shd w:val="clear" w:color="auto" w:fill="FFFFFF"/>
            <w:vAlign w:val="center"/>
          </w:tcPr>
          <w:p w14:paraId="124FBB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7E204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581B88CA" w14:textId="77777777">
        <w:tc>
          <w:tcPr>
            <w:tcW w:w="1397" w:type="dxa"/>
            <w:shd w:val="clear" w:color="auto" w:fill="DDF2F0"/>
            <w:vAlign w:val="center"/>
          </w:tcPr>
          <w:p w14:paraId="158BE5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32F48776" w14:textId="77777777" w:rsidR="00237E64" w:rsidRDefault="00000000">
            <w:pPr>
              <w:rPr>
                <w:rFonts w:ascii="Calibri" w:eastAsia="Calibri" w:hAnsi="Calibri" w:cs="Calibri"/>
                <w:sz w:val="18"/>
                <w:szCs w:val="18"/>
              </w:rPr>
            </w:pPr>
            <w:r>
              <w:rPr>
                <w:rFonts w:ascii="Calibri" w:eastAsia="Calibri" w:hAnsi="Calibri" w:cs="Calibri"/>
                <w:sz w:val="18"/>
                <w:szCs w:val="18"/>
              </w:rPr>
              <w:t>FIC - Ciências Humanas e sociais - Filosofia</w:t>
            </w:r>
          </w:p>
        </w:tc>
        <w:tc>
          <w:tcPr>
            <w:tcW w:w="1383" w:type="dxa"/>
            <w:shd w:val="clear" w:color="auto" w:fill="DDF2F0"/>
            <w:vAlign w:val="center"/>
          </w:tcPr>
          <w:p w14:paraId="69FD82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D71F6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w:t>
            </w:r>
          </w:p>
        </w:tc>
      </w:tr>
      <w:tr w:rsidR="00237E64" w14:paraId="715EBC66" w14:textId="77777777">
        <w:tc>
          <w:tcPr>
            <w:tcW w:w="1397" w:type="dxa"/>
            <w:shd w:val="clear" w:color="auto" w:fill="FFFFFF"/>
            <w:vAlign w:val="center"/>
          </w:tcPr>
          <w:p w14:paraId="335B96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5BA12D62" w14:textId="77777777" w:rsidR="00237E64" w:rsidRDefault="00000000">
            <w:pPr>
              <w:rPr>
                <w:rFonts w:ascii="Calibri" w:eastAsia="Calibri" w:hAnsi="Calibri" w:cs="Calibri"/>
                <w:sz w:val="18"/>
                <w:szCs w:val="18"/>
              </w:rPr>
            </w:pPr>
            <w:r>
              <w:rPr>
                <w:rFonts w:ascii="Calibri" w:eastAsia="Calibri" w:hAnsi="Calibri" w:cs="Calibri"/>
                <w:sz w:val="18"/>
                <w:szCs w:val="18"/>
              </w:rPr>
              <w:t>FIC - Ciências Humanas e sociais - História</w:t>
            </w:r>
          </w:p>
        </w:tc>
        <w:tc>
          <w:tcPr>
            <w:tcW w:w="1383" w:type="dxa"/>
            <w:shd w:val="clear" w:color="auto" w:fill="FFFFFF"/>
            <w:vAlign w:val="center"/>
          </w:tcPr>
          <w:p w14:paraId="5156F1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F8160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r>
      <w:tr w:rsidR="00237E64" w14:paraId="302C0F58" w14:textId="77777777">
        <w:tc>
          <w:tcPr>
            <w:tcW w:w="1397" w:type="dxa"/>
            <w:shd w:val="clear" w:color="auto" w:fill="DDF2F0"/>
            <w:vAlign w:val="center"/>
          </w:tcPr>
          <w:p w14:paraId="5A6E88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5D896BEE" w14:textId="77777777" w:rsidR="00237E64" w:rsidRDefault="00000000">
            <w:pPr>
              <w:rPr>
                <w:rFonts w:ascii="Calibri" w:eastAsia="Calibri" w:hAnsi="Calibri" w:cs="Calibri"/>
                <w:sz w:val="18"/>
                <w:szCs w:val="18"/>
              </w:rPr>
            </w:pPr>
            <w:r>
              <w:rPr>
                <w:rFonts w:ascii="Calibri" w:eastAsia="Calibri" w:hAnsi="Calibri" w:cs="Calibri"/>
                <w:sz w:val="18"/>
                <w:szCs w:val="18"/>
              </w:rPr>
              <w:t>FIC - Ciências Humanas e sociais - Sociologia</w:t>
            </w:r>
          </w:p>
        </w:tc>
        <w:tc>
          <w:tcPr>
            <w:tcW w:w="1383" w:type="dxa"/>
            <w:shd w:val="clear" w:color="auto" w:fill="DDF2F0"/>
            <w:vAlign w:val="center"/>
          </w:tcPr>
          <w:p w14:paraId="7BFE81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DBABE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r>
      <w:tr w:rsidR="00237E64" w14:paraId="7AA76828" w14:textId="77777777">
        <w:tc>
          <w:tcPr>
            <w:tcW w:w="1397" w:type="dxa"/>
            <w:shd w:val="clear" w:color="auto" w:fill="FFFFFF"/>
            <w:vAlign w:val="center"/>
          </w:tcPr>
          <w:p w14:paraId="255575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5A93AF07"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Especial</w:t>
            </w:r>
          </w:p>
        </w:tc>
        <w:tc>
          <w:tcPr>
            <w:tcW w:w="1383" w:type="dxa"/>
            <w:shd w:val="clear" w:color="auto" w:fill="FFFFFF"/>
            <w:vAlign w:val="center"/>
          </w:tcPr>
          <w:p w14:paraId="6EAE7C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6F1F0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r>
      <w:tr w:rsidR="00237E64" w14:paraId="2A3EB794" w14:textId="77777777">
        <w:tc>
          <w:tcPr>
            <w:tcW w:w="1397" w:type="dxa"/>
            <w:shd w:val="clear" w:color="auto" w:fill="DDF2F0"/>
            <w:vAlign w:val="center"/>
          </w:tcPr>
          <w:p w14:paraId="0353B3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3D0DADE0" w14:textId="77777777" w:rsidR="00237E64" w:rsidRDefault="00000000">
            <w:pPr>
              <w:rPr>
                <w:rFonts w:ascii="Calibri" w:eastAsia="Calibri" w:hAnsi="Calibri" w:cs="Calibri"/>
                <w:sz w:val="18"/>
                <w:szCs w:val="18"/>
              </w:rPr>
            </w:pPr>
            <w:r>
              <w:rPr>
                <w:rFonts w:ascii="Calibri" w:eastAsia="Calibri" w:hAnsi="Calibri" w:cs="Calibri"/>
                <w:sz w:val="18"/>
                <w:szCs w:val="18"/>
              </w:rPr>
              <w:t>FIC - Linguagens humanas - Artes</w:t>
            </w:r>
          </w:p>
        </w:tc>
        <w:tc>
          <w:tcPr>
            <w:tcW w:w="1383" w:type="dxa"/>
            <w:shd w:val="clear" w:color="auto" w:fill="DDF2F0"/>
            <w:vAlign w:val="center"/>
          </w:tcPr>
          <w:p w14:paraId="50D42C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6C623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413F98C6" w14:textId="77777777">
        <w:tc>
          <w:tcPr>
            <w:tcW w:w="1397" w:type="dxa"/>
            <w:shd w:val="clear" w:color="auto" w:fill="FFFFFF"/>
            <w:vAlign w:val="center"/>
          </w:tcPr>
          <w:p w14:paraId="431575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2951DC3A" w14:textId="77777777" w:rsidR="00237E64" w:rsidRDefault="00000000">
            <w:pPr>
              <w:rPr>
                <w:rFonts w:ascii="Calibri" w:eastAsia="Calibri" w:hAnsi="Calibri" w:cs="Calibri"/>
                <w:sz w:val="18"/>
                <w:szCs w:val="18"/>
              </w:rPr>
            </w:pPr>
            <w:r>
              <w:rPr>
                <w:rFonts w:ascii="Calibri" w:eastAsia="Calibri" w:hAnsi="Calibri" w:cs="Calibri"/>
                <w:sz w:val="18"/>
                <w:szCs w:val="18"/>
              </w:rPr>
              <w:t>FIC - Linguagens humanas - Educação Física</w:t>
            </w:r>
          </w:p>
        </w:tc>
        <w:tc>
          <w:tcPr>
            <w:tcW w:w="1383" w:type="dxa"/>
            <w:shd w:val="clear" w:color="auto" w:fill="FFFFFF"/>
            <w:vAlign w:val="center"/>
          </w:tcPr>
          <w:p w14:paraId="447A62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61CFD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r>
      <w:tr w:rsidR="00237E64" w14:paraId="3166C097" w14:textId="77777777">
        <w:tc>
          <w:tcPr>
            <w:tcW w:w="1397" w:type="dxa"/>
            <w:shd w:val="clear" w:color="auto" w:fill="DDF2F0"/>
            <w:vAlign w:val="center"/>
          </w:tcPr>
          <w:p w14:paraId="3FD4BE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5FA09ED0" w14:textId="77777777" w:rsidR="00237E64" w:rsidRDefault="00000000">
            <w:pPr>
              <w:rPr>
                <w:rFonts w:ascii="Calibri" w:eastAsia="Calibri" w:hAnsi="Calibri" w:cs="Calibri"/>
                <w:sz w:val="18"/>
                <w:szCs w:val="18"/>
              </w:rPr>
            </w:pPr>
            <w:r>
              <w:rPr>
                <w:rFonts w:ascii="Calibri" w:eastAsia="Calibri" w:hAnsi="Calibri" w:cs="Calibri"/>
                <w:sz w:val="18"/>
                <w:szCs w:val="18"/>
              </w:rPr>
              <w:t>FIC - Química</w:t>
            </w:r>
          </w:p>
        </w:tc>
        <w:tc>
          <w:tcPr>
            <w:tcW w:w="1383" w:type="dxa"/>
            <w:shd w:val="clear" w:color="auto" w:fill="DDF2F0"/>
            <w:vAlign w:val="center"/>
          </w:tcPr>
          <w:p w14:paraId="2FF98A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33D4A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0C54BF1A" w14:textId="77777777">
        <w:tc>
          <w:tcPr>
            <w:tcW w:w="1397" w:type="dxa"/>
            <w:shd w:val="clear" w:color="auto" w:fill="FFFFFF"/>
            <w:vAlign w:val="center"/>
          </w:tcPr>
          <w:p w14:paraId="4DF730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1F06E22F" w14:textId="77777777" w:rsidR="00237E64" w:rsidRDefault="00000000">
            <w:pPr>
              <w:rPr>
                <w:rFonts w:ascii="Calibri" w:eastAsia="Calibri" w:hAnsi="Calibri" w:cs="Calibri"/>
                <w:sz w:val="18"/>
                <w:szCs w:val="18"/>
              </w:rPr>
            </w:pPr>
            <w:r>
              <w:rPr>
                <w:rFonts w:ascii="Calibri" w:eastAsia="Calibri" w:hAnsi="Calibri" w:cs="Calibri"/>
                <w:sz w:val="18"/>
                <w:szCs w:val="18"/>
              </w:rPr>
              <w:t>FIC - Serviço de Bar e Restaurantes</w:t>
            </w:r>
          </w:p>
        </w:tc>
        <w:tc>
          <w:tcPr>
            <w:tcW w:w="1383" w:type="dxa"/>
            <w:shd w:val="clear" w:color="auto" w:fill="FFFFFF"/>
            <w:vAlign w:val="center"/>
          </w:tcPr>
          <w:p w14:paraId="661FF7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36F35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w:t>
            </w:r>
          </w:p>
        </w:tc>
      </w:tr>
      <w:tr w:rsidR="00237E64" w14:paraId="69FA4B5A" w14:textId="77777777">
        <w:tc>
          <w:tcPr>
            <w:tcW w:w="1397" w:type="dxa"/>
            <w:shd w:val="clear" w:color="auto" w:fill="DDF2F0"/>
            <w:vAlign w:val="center"/>
          </w:tcPr>
          <w:p w14:paraId="2A33F2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25F5AE3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Agente de Alimentação Escolar</w:t>
            </w:r>
          </w:p>
        </w:tc>
        <w:tc>
          <w:tcPr>
            <w:tcW w:w="1383" w:type="dxa"/>
            <w:shd w:val="clear" w:color="auto" w:fill="DDF2F0"/>
            <w:vAlign w:val="center"/>
          </w:tcPr>
          <w:p w14:paraId="5D281E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67274E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607904E9" w14:textId="77777777">
        <w:tc>
          <w:tcPr>
            <w:tcW w:w="1397" w:type="dxa"/>
            <w:shd w:val="clear" w:color="auto" w:fill="FFFFFF"/>
            <w:vAlign w:val="center"/>
          </w:tcPr>
          <w:p w14:paraId="42299B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514ECF73"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Agente de Turismo Local e Hospedagem</w:t>
            </w:r>
          </w:p>
        </w:tc>
        <w:tc>
          <w:tcPr>
            <w:tcW w:w="1383" w:type="dxa"/>
            <w:shd w:val="clear" w:color="auto" w:fill="FFFFFF"/>
            <w:vAlign w:val="center"/>
          </w:tcPr>
          <w:p w14:paraId="577943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211D0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1460</w:t>
            </w:r>
          </w:p>
        </w:tc>
      </w:tr>
      <w:tr w:rsidR="00237E64" w14:paraId="29D394FB" w14:textId="77777777">
        <w:tc>
          <w:tcPr>
            <w:tcW w:w="1397" w:type="dxa"/>
            <w:shd w:val="clear" w:color="auto" w:fill="DDF2F0"/>
            <w:vAlign w:val="center"/>
          </w:tcPr>
          <w:p w14:paraId="1DBE37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2572BFC1" w14:textId="77777777" w:rsidR="00237E64" w:rsidRDefault="00000000">
            <w:pPr>
              <w:rPr>
                <w:rFonts w:ascii="Calibri" w:eastAsia="Calibri" w:hAnsi="Calibri" w:cs="Calibri"/>
                <w:sz w:val="18"/>
                <w:szCs w:val="18"/>
              </w:rPr>
            </w:pPr>
            <w:r>
              <w:rPr>
                <w:rFonts w:ascii="Calibri" w:eastAsia="Calibri" w:hAnsi="Calibri" w:cs="Calibri"/>
                <w:sz w:val="18"/>
                <w:szCs w:val="18"/>
              </w:rPr>
              <w:t>PROEJA FIC - Produtor de Suco</w:t>
            </w:r>
          </w:p>
        </w:tc>
        <w:tc>
          <w:tcPr>
            <w:tcW w:w="1383" w:type="dxa"/>
            <w:shd w:val="clear" w:color="auto" w:fill="DDF2F0"/>
            <w:vAlign w:val="center"/>
          </w:tcPr>
          <w:p w14:paraId="3E3323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AD6B4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6CFF256B" w14:textId="77777777">
        <w:tc>
          <w:tcPr>
            <w:tcW w:w="1397" w:type="dxa"/>
            <w:shd w:val="clear" w:color="auto" w:fill="FFFFFF"/>
            <w:vAlign w:val="center"/>
          </w:tcPr>
          <w:p w14:paraId="350738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71114B1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Agropecuária</w:t>
            </w:r>
          </w:p>
        </w:tc>
        <w:tc>
          <w:tcPr>
            <w:tcW w:w="1383" w:type="dxa"/>
            <w:shd w:val="clear" w:color="auto" w:fill="FFFFFF"/>
            <w:vAlign w:val="center"/>
          </w:tcPr>
          <w:p w14:paraId="3F7BAC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689BC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3420</w:t>
            </w:r>
          </w:p>
        </w:tc>
      </w:tr>
      <w:tr w:rsidR="00237E64" w14:paraId="656AAB1E" w14:textId="77777777">
        <w:tc>
          <w:tcPr>
            <w:tcW w:w="1397" w:type="dxa"/>
            <w:shd w:val="clear" w:color="auto" w:fill="DDF2F0"/>
            <w:vAlign w:val="center"/>
          </w:tcPr>
          <w:p w14:paraId="134B61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4DEDE6C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Gastronomia</w:t>
            </w:r>
          </w:p>
        </w:tc>
        <w:tc>
          <w:tcPr>
            <w:tcW w:w="1383" w:type="dxa"/>
            <w:shd w:val="clear" w:color="auto" w:fill="DDF2F0"/>
            <w:vAlign w:val="center"/>
          </w:tcPr>
          <w:p w14:paraId="3ABC74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AC6BD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6E404960" w14:textId="77777777">
        <w:tc>
          <w:tcPr>
            <w:tcW w:w="1397" w:type="dxa"/>
            <w:shd w:val="clear" w:color="auto" w:fill="FFFFFF"/>
            <w:vAlign w:val="center"/>
          </w:tcPr>
          <w:p w14:paraId="483390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7D3FB46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Guia de Turismo</w:t>
            </w:r>
          </w:p>
        </w:tc>
        <w:tc>
          <w:tcPr>
            <w:tcW w:w="1383" w:type="dxa"/>
            <w:shd w:val="clear" w:color="auto" w:fill="FFFFFF"/>
            <w:vAlign w:val="center"/>
          </w:tcPr>
          <w:p w14:paraId="0FF86C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8793D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05AB01E6" w14:textId="77777777">
        <w:tc>
          <w:tcPr>
            <w:tcW w:w="1397" w:type="dxa"/>
            <w:shd w:val="clear" w:color="auto" w:fill="DDF2F0"/>
            <w:vAlign w:val="center"/>
          </w:tcPr>
          <w:p w14:paraId="334BC9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7D89CD42"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Complementação Pedagógica</w:t>
            </w:r>
          </w:p>
        </w:tc>
        <w:tc>
          <w:tcPr>
            <w:tcW w:w="1383" w:type="dxa"/>
            <w:shd w:val="clear" w:color="auto" w:fill="DDF2F0"/>
            <w:vAlign w:val="center"/>
          </w:tcPr>
          <w:p w14:paraId="2A944C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64C3C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r>
      <w:tr w:rsidR="00237E64" w14:paraId="3F811C5A" w14:textId="77777777">
        <w:tc>
          <w:tcPr>
            <w:tcW w:w="1397" w:type="dxa"/>
            <w:shd w:val="clear" w:color="auto" w:fill="FFFFFF"/>
            <w:vAlign w:val="center"/>
          </w:tcPr>
          <w:p w14:paraId="0C7494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6F70971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Alimentos</w:t>
            </w:r>
          </w:p>
        </w:tc>
        <w:tc>
          <w:tcPr>
            <w:tcW w:w="1383" w:type="dxa"/>
            <w:shd w:val="clear" w:color="auto" w:fill="FFFFFF"/>
            <w:vAlign w:val="center"/>
          </w:tcPr>
          <w:p w14:paraId="4D61ED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c>
          <w:tcPr>
            <w:tcW w:w="1384" w:type="dxa"/>
            <w:shd w:val="clear" w:color="auto" w:fill="FFFFFF"/>
            <w:vAlign w:val="center"/>
          </w:tcPr>
          <w:p w14:paraId="40CE25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5BFB786" w14:textId="77777777">
        <w:tc>
          <w:tcPr>
            <w:tcW w:w="1397" w:type="dxa"/>
            <w:shd w:val="clear" w:color="auto" w:fill="DDF2F0"/>
            <w:vAlign w:val="center"/>
          </w:tcPr>
          <w:p w14:paraId="572990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70A3BADE"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Ciências Humanas</w:t>
            </w:r>
          </w:p>
        </w:tc>
        <w:tc>
          <w:tcPr>
            <w:tcW w:w="1383" w:type="dxa"/>
            <w:shd w:val="clear" w:color="auto" w:fill="DDF2F0"/>
            <w:vAlign w:val="center"/>
          </w:tcPr>
          <w:p w14:paraId="5444C6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D8656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r>
      <w:tr w:rsidR="00237E64" w14:paraId="0BFF9ACB" w14:textId="77777777">
        <w:tc>
          <w:tcPr>
            <w:tcW w:w="1397" w:type="dxa"/>
            <w:shd w:val="clear" w:color="auto" w:fill="FFFFFF"/>
            <w:vAlign w:val="center"/>
          </w:tcPr>
          <w:p w14:paraId="36F07C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42D5C4E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Inclusiva</w:t>
            </w:r>
          </w:p>
        </w:tc>
        <w:tc>
          <w:tcPr>
            <w:tcW w:w="1383" w:type="dxa"/>
            <w:shd w:val="clear" w:color="auto" w:fill="FFFFFF"/>
            <w:vAlign w:val="center"/>
          </w:tcPr>
          <w:p w14:paraId="1DF02C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1DBE5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468DE885" w14:textId="77777777">
        <w:tc>
          <w:tcPr>
            <w:tcW w:w="1397" w:type="dxa"/>
            <w:shd w:val="clear" w:color="auto" w:fill="DDF2F0"/>
            <w:vAlign w:val="center"/>
          </w:tcPr>
          <w:p w14:paraId="67E221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693C8C89"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Informática</w:t>
            </w:r>
          </w:p>
        </w:tc>
        <w:tc>
          <w:tcPr>
            <w:tcW w:w="1383" w:type="dxa"/>
            <w:shd w:val="clear" w:color="auto" w:fill="DDF2F0"/>
            <w:vAlign w:val="center"/>
          </w:tcPr>
          <w:p w14:paraId="52E865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880F6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r>
      <w:tr w:rsidR="00237E64" w14:paraId="3764B386" w14:textId="77777777">
        <w:tc>
          <w:tcPr>
            <w:tcW w:w="1397" w:type="dxa"/>
            <w:shd w:val="clear" w:color="auto" w:fill="FFFFFF"/>
            <w:vAlign w:val="center"/>
          </w:tcPr>
          <w:p w14:paraId="4D1E0A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1495694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Mecânica</w:t>
            </w:r>
          </w:p>
        </w:tc>
        <w:tc>
          <w:tcPr>
            <w:tcW w:w="1383" w:type="dxa"/>
            <w:shd w:val="clear" w:color="auto" w:fill="FFFFFF"/>
            <w:vAlign w:val="center"/>
          </w:tcPr>
          <w:p w14:paraId="42F3CF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E7CDE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r>
      <w:tr w:rsidR="00237E64" w14:paraId="19020EEE" w14:textId="77777777">
        <w:tc>
          <w:tcPr>
            <w:tcW w:w="1397" w:type="dxa"/>
            <w:shd w:val="clear" w:color="auto" w:fill="DDF2F0"/>
            <w:vAlign w:val="center"/>
          </w:tcPr>
          <w:p w14:paraId="2D47FE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XXE</w:t>
            </w:r>
          </w:p>
        </w:tc>
        <w:tc>
          <w:tcPr>
            <w:tcW w:w="6040" w:type="dxa"/>
            <w:shd w:val="clear" w:color="auto" w:fill="DDF2F0"/>
            <w:vAlign w:val="center"/>
          </w:tcPr>
          <w:p w14:paraId="3DFE9157" w14:textId="77777777" w:rsidR="00237E64" w:rsidRDefault="00000000">
            <w:pPr>
              <w:rPr>
                <w:rFonts w:ascii="Calibri" w:eastAsia="Calibri" w:hAnsi="Calibri" w:cs="Calibri"/>
                <w:sz w:val="18"/>
                <w:szCs w:val="18"/>
              </w:rPr>
            </w:pPr>
            <w:r>
              <w:rPr>
                <w:rFonts w:ascii="Calibri" w:eastAsia="Calibri" w:hAnsi="Calibri" w:cs="Calibri"/>
                <w:sz w:val="18"/>
                <w:szCs w:val="18"/>
              </w:rPr>
              <w:t>FIC - Artes</w:t>
            </w:r>
          </w:p>
        </w:tc>
        <w:tc>
          <w:tcPr>
            <w:tcW w:w="1383" w:type="dxa"/>
            <w:shd w:val="clear" w:color="auto" w:fill="DDF2F0"/>
            <w:vAlign w:val="center"/>
          </w:tcPr>
          <w:p w14:paraId="6A1A90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1815D7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20EFA7ED" w14:textId="77777777">
        <w:tc>
          <w:tcPr>
            <w:tcW w:w="1397" w:type="dxa"/>
            <w:shd w:val="clear" w:color="auto" w:fill="FFFFFF"/>
            <w:vAlign w:val="center"/>
          </w:tcPr>
          <w:p w14:paraId="7F038C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463DE4EC" w14:textId="77777777" w:rsidR="00237E64" w:rsidRDefault="00000000">
            <w:pPr>
              <w:rPr>
                <w:rFonts w:ascii="Calibri" w:eastAsia="Calibri" w:hAnsi="Calibri" w:cs="Calibri"/>
                <w:sz w:val="18"/>
                <w:szCs w:val="18"/>
              </w:rPr>
            </w:pPr>
            <w:r>
              <w:rPr>
                <w:rFonts w:ascii="Calibri" w:eastAsia="Calibri" w:hAnsi="Calibri" w:cs="Calibri"/>
                <w:sz w:val="18"/>
                <w:szCs w:val="18"/>
              </w:rPr>
              <w:t>FIC - Educação Física</w:t>
            </w:r>
          </w:p>
        </w:tc>
        <w:tc>
          <w:tcPr>
            <w:tcW w:w="1383" w:type="dxa"/>
            <w:shd w:val="clear" w:color="auto" w:fill="FFFFFF"/>
            <w:vAlign w:val="center"/>
          </w:tcPr>
          <w:p w14:paraId="4F8418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99FC2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620F88C" w14:textId="77777777">
        <w:tc>
          <w:tcPr>
            <w:tcW w:w="1397" w:type="dxa"/>
            <w:shd w:val="clear" w:color="auto" w:fill="DDF2F0"/>
            <w:vAlign w:val="center"/>
          </w:tcPr>
          <w:p w14:paraId="2509EF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09373CB4"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DDF2F0"/>
            <w:vAlign w:val="center"/>
          </w:tcPr>
          <w:p w14:paraId="272088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261CB3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3936CB3" w14:textId="77777777">
        <w:tc>
          <w:tcPr>
            <w:tcW w:w="1397" w:type="dxa"/>
            <w:shd w:val="clear" w:color="auto" w:fill="FFFFFF"/>
            <w:vAlign w:val="center"/>
          </w:tcPr>
          <w:p w14:paraId="29EBE1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59467352"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Intermediário 1</w:t>
            </w:r>
          </w:p>
        </w:tc>
        <w:tc>
          <w:tcPr>
            <w:tcW w:w="1383" w:type="dxa"/>
            <w:shd w:val="clear" w:color="auto" w:fill="FFFFFF"/>
            <w:vAlign w:val="center"/>
          </w:tcPr>
          <w:p w14:paraId="7EC2FC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195095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C292B9F" w14:textId="77777777">
        <w:tc>
          <w:tcPr>
            <w:tcW w:w="1397" w:type="dxa"/>
            <w:shd w:val="clear" w:color="auto" w:fill="DDF2F0"/>
            <w:vAlign w:val="center"/>
          </w:tcPr>
          <w:p w14:paraId="09BDE8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55817F7C"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Intermediário 2</w:t>
            </w:r>
          </w:p>
        </w:tc>
        <w:tc>
          <w:tcPr>
            <w:tcW w:w="1383" w:type="dxa"/>
            <w:shd w:val="clear" w:color="auto" w:fill="DDF2F0"/>
            <w:vAlign w:val="center"/>
          </w:tcPr>
          <w:p w14:paraId="640490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1E1B66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56F88AC" w14:textId="77777777">
        <w:tc>
          <w:tcPr>
            <w:tcW w:w="1397" w:type="dxa"/>
            <w:shd w:val="clear" w:color="auto" w:fill="FFFFFF"/>
            <w:vAlign w:val="center"/>
          </w:tcPr>
          <w:p w14:paraId="727B38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7C2E6488"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Continuada para Educadores do Ensino Médio na Área de Biologia</w:t>
            </w:r>
          </w:p>
        </w:tc>
        <w:tc>
          <w:tcPr>
            <w:tcW w:w="1383" w:type="dxa"/>
            <w:shd w:val="clear" w:color="auto" w:fill="FFFFFF"/>
            <w:vAlign w:val="center"/>
          </w:tcPr>
          <w:p w14:paraId="1AD3B5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46DF73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B2F43A9" w14:textId="77777777">
        <w:tc>
          <w:tcPr>
            <w:tcW w:w="1397" w:type="dxa"/>
            <w:shd w:val="clear" w:color="auto" w:fill="DDF2F0"/>
            <w:vAlign w:val="center"/>
          </w:tcPr>
          <w:p w14:paraId="22DAD0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3F8649C9"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básico</w:t>
            </w:r>
          </w:p>
        </w:tc>
        <w:tc>
          <w:tcPr>
            <w:tcW w:w="1383" w:type="dxa"/>
            <w:shd w:val="clear" w:color="auto" w:fill="DDF2F0"/>
            <w:vAlign w:val="center"/>
          </w:tcPr>
          <w:p w14:paraId="1DC972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42DC6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5C10472" w14:textId="77777777">
        <w:tc>
          <w:tcPr>
            <w:tcW w:w="1397" w:type="dxa"/>
            <w:shd w:val="clear" w:color="auto" w:fill="FFFFFF"/>
            <w:vAlign w:val="center"/>
          </w:tcPr>
          <w:p w14:paraId="5F43B1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42F455BE"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básico</w:t>
            </w:r>
          </w:p>
        </w:tc>
        <w:tc>
          <w:tcPr>
            <w:tcW w:w="1383" w:type="dxa"/>
            <w:shd w:val="clear" w:color="auto" w:fill="FFFFFF"/>
            <w:vAlign w:val="center"/>
          </w:tcPr>
          <w:p w14:paraId="328A44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D69FA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2F308FB2" w14:textId="77777777">
        <w:tc>
          <w:tcPr>
            <w:tcW w:w="1397" w:type="dxa"/>
            <w:shd w:val="clear" w:color="auto" w:fill="DDF2F0"/>
            <w:vAlign w:val="center"/>
          </w:tcPr>
          <w:p w14:paraId="38D483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4BBECEEF"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Intermediário 1</w:t>
            </w:r>
          </w:p>
        </w:tc>
        <w:tc>
          <w:tcPr>
            <w:tcW w:w="1383" w:type="dxa"/>
            <w:shd w:val="clear" w:color="auto" w:fill="DDF2F0"/>
            <w:vAlign w:val="center"/>
          </w:tcPr>
          <w:p w14:paraId="721581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E070A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80F88A7" w14:textId="77777777">
        <w:tc>
          <w:tcPr>
            <w:tcW w:w="1397" w:type="dxa"/>
            <w:shd w:val="clear" w:color="auto" w:fill="FFFFFF"/>
            <w:vAlign w:val="center"/>
          </w:tcPr>
          <w:p w14:paraId="750570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6CABCBB3"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intermediário 2</w:t>
            </w:r>
          </w:p>
        </w:tc>
        <w:tc>
          <w:tcPr>
            <w:tcW w:w="1383" w:type="dxa"/>
            <w:shd w:val="clear" w:color="auto" w:fill="FFFFFF"/>
            <w:vAlign w:val="center"/>
          </w:tcPr>
          <w:p w14:paraId="15B27B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B4819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680BD650" w14:textId="77777777">
        <w:tc>
          <w:tcPr>
            <w:tcW w:w="1397" w:type="dxa"/>
            <w:shd w:val="clear" w:color="auto" w:fill="DDF2F0"/>
            <w:vAlign w:val="center"/>
          </w:tcPr>
          <w:p w14:paraId="26FA3C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68E50A1B" w14:textId="77777777" w:rsidR="00237E64" w:rsidRDefault="00000000">
            <w:pPr>
              <w:rPr>
                <w:rFonts w:ascii="Calibri" w:eastAsia="Calibri" w:hAnsi="Calibri" w:cs="Calibri"/>
                <w:sz w:val="18"/>
                <w:szCs w:val="18"/>
              </w:rPr>
            </w:pPr>
            <w:r>
              <w:rPr>
                <w:rFonts w:ascii="Calibri" w:eastAsia="Calibri" w:hAnsi="Calibri" w:cs="Calibri"/>
                <w:sz w:val="18"/>
                <w:szCs w:val="18"/>
              </w:rPr>
              <w:t>FIC - Interpretação de Desenho Técnico</w:t>
            </w:r>
          </w:p>
        </w:tc>
        <w:tc>
          <w:tcPr>
            <w:tcW w:w="1383" w:type="dxa"/>
            <w:shd w:val="clear" w:color="auto" w:fill="DDF2F0"/>
            <w:vAlign w:val="center"/>
          </w:tcPr>
          <w:p w14:paraId="35C19E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FF8D4E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9A7EE2F" w14:textId="77777777">
        <w:tc>
          <w:tcPr>
            <w:tcW w:w="1397" w:type="dxa"/>
            <w:shd w:val="clear" w:color="auto" w:fill="FFFFFF"/>
            <w:vAlign w:val="center"/>
          </w:tcPr>
          <w:p w14:paraId="2929B0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3F6CA39C"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para estrangeiros</w:t>
            </w:r>
          </w:p>
        </w:tc>
        <w:tc>
          <w:tcPr>
            <w:tcW w:w="1383" w:type="dxa"/>
            <w:shd w:val="clear" w:color="auto" w:fill="FFFFFF"/>
            <w:vAlign w:val="center"/>
          </w:tcPr>
          <w:p w14:paraId="45CD76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764ED7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7ECD3495" w14:textId="77777777">
        <w:tc>
          <w:tcPr>
            <w:tcW w:w="1397" w:type="dxa"/>
            <w:shd w:val="clear" w:color="auto" w:fill="DDF2F0"/>
            <w:vAlign w:val="center"/>
          </w:tcPr>
          <w:p w14:paraId="4A6969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48F97BD9" w14:textId="77777777" w:rsidR="00237E64" w:rsidRDefault="00000000">
            <w:pPr>
              <w:rPr>
                <w:rFonts w:ascii="Calibri" w:eastAsia="Calibri" w:hAnsi="Calibri" w:cs="Calibri"/>
                <w:sz w:val="18"/>
                <w:szCs w:val="18"/>
              </w:rPr>
            </w:pPr>
            <w:r>
              <w:rPr>
                <w:rFonts w:ascii="Calibri" w:eastAsia="Calibri" w:hAnsi="Calibri" w:cs="Calibri"/>
                <w:sz w:val="18"/>
                <w:szCs w:val="18"/>
              </w:rPr>
              <w:t>FIC - Produção de Materiais Didáticos Digitais na Educação Física Escolar</w:t>
            </w:r>
          </w:p>
        </w:tc>
        <w:tc>
          <w:tcPr>
            <w:tcW w:w="1383" w:type="dxa"/>
            <w:shd w:val="clear" w:color="auto" w:fill="DDF2F0"/>
            <w:vAlign w:val="center"/>
          </w:tcPr>
          <w:p w14:paraId="26111B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795CF9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1DF2BC9" w14:textId="77777777">
        <w:tc>
          <w:tcPr>
            <w:tcW w:w="1397" w:type="dxa"/>
            <w:shd w:val="clear" w:color="auto" w:fill="FFFFFF"/>
            <w:vAlign w:val="center"/>
          </w:tcPr>
          <w:p w14:paraId="216725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0D2006B4"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Pedagogia</w:t>
            </w:r>
          </w:p>
        </w:tc>
        <w:tc>
          <w:tcPr>
            <w:tcW w:w="1383" w:type="dxa"/>
            <w:shd w:val="clear" w:color="auto" w:fill="FFFFFF"/>
            <w:vAlign w:val="center"/>
          </w:tcPr>
          <w:p w14:paraId="20ADD3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79B74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3220</w:t>
            </w:r>
          </w:p>
        </w:tc>
      </w:tr>
      <w:tr w:rsidR="00237E64" w14:paraId="3ACD1E14" w14:textId="77777777">
        <w:tc>
          <w:tcPr>
            <w:tcW w:w="1397" w:type="dxa"/>
            <w:shd w:val="clear" w:color="auto" w:fill="DDF2F0"/>
            <w:vAlign w:val="center"/>
          </w:tcPr>
          <w:p w14:paraId="599F8E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5921B525"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Ensino</w:t>
            </w:r>
          </w:p>
        </w:tc>
        <w:tc>
          <w:tcPr>
            <w:tcW w:w="1383" w:type="dxa"/>
            <w:shd w:val="clear" w:color="auto" w:fill="DDF2F0"/>
            <w:vAlign w:val="center"/>
          </w:tcPr>
          <w:p w14:paraId="7D2F42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1384" w:type="dxa"/>
            <w:shd w:val="clear" w:color="auto" w:fill="DDF2F0"/>
            <w:vAlign w:val="center"/>
          </w:tcPr>
          <w:p w14:paraId="191AF8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r>
      <w:tr w:rsidR="00237E64" w14:paraId="2CC3DE3F" w14:textId="77777777">
        <w:tc>
          <w:tcPr>
            <w:tcW w:w="1397" w:type="dxa"/>
            <w:shd w:val="clear" w:color="auto" w:fill="FFFFFF"/>
            <w:vAlign w:val="center"/>
          </w:tcPr>
          <w:p w14:paraId="6A07A7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42B788F6"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Eletromecânica</w:t>
            </w:r>
          </w:p>
        </w:tc>
        <w:tc>
          <w:tcPr>
            <w:tcW w:w="1383" w:type="dxa"/>
            <w:shd w:val="clear" w:color="auto" w:fill="FFFFFF"/>
            <w:vAlign w:val="center"/>
          </w:tcPr>
          <w:p w14:paraId="160E10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493FF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2420</w:t>
            </w:r>
          </w:p>
        </w:tc>
      </w:tr>
      <w:tr w:rsidR="00237E64" w14:paraId="430AAC0E" w14:textId="77777777">
        <w:tc>
          <w:tcPr>
            <w:tcW w:w="1397" w:type="dxa"/>
            <w:shd w:val="clear" w:color="auto" w:fill="DDF2F0"/>
            <w:vAlign w:val="center"/>
          </w:tcPr>
          <w:p w14:paraId="7131E7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2282B18A"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Administração</w:t>
            </w:r>
          </w:p>
        </w:tc>
        <w:tc>
          <w:tcPr>
            <w:tcW w:w="1383" w:type="dxa"/>
            <w:shd w:val="clear" w:color="auto" w:fill="DDF2F0"/>
            <w:vAlign w:val="center"/>
          </w:tcPr>
          <w:p w14:paraId="0AE1C2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1F6C5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41BEC299" w14:textId="77777777">
        <w:tc>
          <w:tcPr>
            <w:tcW w:w="1397" w:type="dxa"/>
            <w:shd w:val="clear" w:color="auto" w:fill="FFFFFF"/>
            <w:vAlign w:val="center"/>
          </w:tcPr>
          <w:p w14:paraId="0B777A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01B616F4"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Alimentos</w:t>
            </w:r>
          </w:p>
        </w:tc>
        <w:tc>
          <w:tcPr>
            <w:tcW w:w="1383" w:type="dxa"/>
            <w:shd w:val="clear" w:color="auto" w:fill="FFFFFF"/>
            <w:vAlign w:val="center"/>
          </w:tcPr>
          <w:p w14:paraId="419B36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A80FE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2BCC275" w14:textId="77777777">
        <w:tc>
          <w:tcPr>
            <w:tcW w:w="1397" w:type="dxa"/>
            <w:shd w:val="clear" w:color="auto" w:fill="DDF2F0"/>
            <w:vAlign w:val="center"/>
          </w:tcPr>
          <w:p w14:paraId="4E3C3E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783F228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Multimeios Didáticos</w:t>
            </w:r>
          </w:p>
        </w:tc>
        <w:tc>
          <w:tcPr>
            <w:tcW w:w="1383" w:type="dxa"/>
            <w:shd w:val="clear" w:color="auto" w:fill="DDF2F0"/>
            <w:vAlign w:val="center"/>
          </w:tcPr>
          <w:p w14:paraId="291DC2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5BF9B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5326574" w14:textId="77777777">
        <w:tc>
          <w:tcPr>
            <w:tcW w:w="1397" w:type="dxa"/>
            <w:shd w:val="clear" w:color="auto" w:fill="FFFFFF"/>
            <w:vAlign w:val="center"/>
          </w:tcPr>
          <w:p w14:paraId="2E7CD7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065A7670"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FFFFFF"/>
            <w:vAlign w:val="center"/>
          </w:tcPr>
          <w:p w14:paraId="577E65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704FB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bl>
    <w:p w14:paraId="796ACCD5" w14:textId="77777777" w:rsidR="00237E64" w:rsidRDefault="00237E64"/>
    <w:p w14:paraId="11410257" w14:textId="77777777" w:rsidR="00237E64" w:rsidRDefault="00000000">
      <w:r>
        <w:br w:type="page"/>
      </w:r>
    </w:p>
    <w:p w14:paraId="060379EF" w14:textId="77777777" w:rsidR="00237E64" w:rsidRDefault="00237E64"/>
    <w:p w14:paraId="4E696D63" w14:textId="77777777" w:rsidR="00237E64" w:rsidRDefault="00000000">
      <w:r>
        <w:rPr>
          <w:b/>
          <w:bCs/>
        </w:rPr>
        <w:t>Quadro D.5.</w:t>
      </w:r>
      <w:r>
        <w:t xml:space="preserve"> Cursos existentes em 2024 e que permanecem em regime </w:t>
      </w:r>
    </w:p>
    <w:p w14:paraId="3D964535" w14:textId="77777777" w:rsidR="00237E64" w:rsidRDefault="00237E64"/>
    <w:tbl>
      <w:tblPr>
        <w:tblW w:w="10204" w:type="dxa"/>
        <w:tblLayout w:type="fixed"/>
        <w:tblCellMar>
          <w:left w:w="40" w:type="dxa"/>
          <w:right w:w="40" w:type="dxa"/>
        </w:tblCellMar>
        <w:tblLook w:val="04A0" w:firstRow="1" w:lastRow="0" w:firstColumn="1" w:lastColumn="0" w:noHBand="0" w:noVBand="1"/>
      </w:tblPr>
      <w:tblGrid>
        <w:gridCol w:w="1397"/>
        <w:gridCol w:w="6040"/>
        <w:gridCol w:w="1383"/>
        <w:gridCol w:w="1384"/>
      </w:tblGrid>
      <w:tr w:rsidR="00237E64" w14:paraId="75CC1847" w14:textId="77777777">
        <w:trPr>
          <w:tblHeader/>
        </w:trPr>
        <w:tc>
          <w:tcPr>
            <w:tcW w:w="1397" w:type="dxa"/>
            <w:shd w:val="clear" w:color="auto" w:fill="26A69A"/>
            <w:vAlign w:val="center"/>
          </w:tcPr>
          <w:p w14:paraId="48E9DEB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040" w:type="dxa"/>
            <w:shd w:val="clear" w:color="auto" w:fill="26A69A"/>
            <w:vAlign w:val="center"/>
          </w:tcPr>
          <w:p w14:paraId="4F11F1DD" w14:textId="77777777" w:rsidR="00237E64" w:rsidRDefault="00000000">
            <w:pPr>
              <w:rPr>
                <w:rFonts w:ascii="Calibri" w:eastAsia="Calibri" w:hAnsi="Calibri" w:cs="Calibri"/>
                <w:b/>
                <w:sz w:val="18"/>
                <w:szCs w:val="18"/>
              </w:rPr>
            </w:pPr>
            <w:r>
              <w:rPr>
                <w:rFonts w:ascii="Calibri" w:eastAsia="Calibri" w:hAnsi="Calibri" w:cs="Calibri"/>
                <w:b/>
                <w:sz w:val="18"/>
                <w:szCs w:val="18"/>
              </w:rPr>
              <w:t>Nome de Curso no PDI</w:t>
            </w:r>
          </w:p>
        </w:tc>
        <w:tc>
          <w:tcPr>
            <w:tcW w:w="1383" w:type="dxa"/>
            <w:shd w:val="clear" w:color="auto" w:fill="26A69A"/>
            <w:vAlign w:val="center"/>
          </w:tcPr>
          <w:p w14:paraId="7E788DE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Vagas de Ingresso</w:t>
            </w:r>
          </w:p>
        </w:tc>
        <w:tc>
          <w:tcPr>
            <w:tcW w:w="1384" w:type="dxa"/>
            <w:shd w:val="clear" w:color="auto" w:fill="26A69A"/>
            <w:vAlign w:val="center"/>
          </w:tcPr>
          <w:p w14:paraId="71E83F2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3B656B83" w14:textId="77777777">
        <w:tc>
          <w:tcPr>
            <w:tcW w:w="1397" w:type="dxa"/>
            <w:shd w:val="clear" w:color="auto" w:fill="FFFFFF"/>
            <w:vAlign w:val="center"/>
          </w:tcPr>
          <w:p w14:paraId="31CC5C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081495D6" w14:textId="77777777" w:rsidR="00237E64" w:rsidRDefault="00000000">
            <w:pPr>
              <w:rPr>
                <w:rFonts w:ascii="Calibri" w:eastAsia="Calibri" w:hAnsi="Calibri" w:cs="Calibri"/>
                <w:sz w:val="18"/>
                <w:szCs w:val="18"/>
              </w:rPr>
            </w:pPr>
            <w:r>
              <w:rPr>
                <w:rFonts w:ascii="Calibri" w:eastAsia="Calibri" w:hAnsi="Calibri" w:cs="Calibri"/>
                <w:sz w:val="18"/>
                <w:szCs w:val="18"/>
              </w:rPr>
              <w:t>FIC - Conversação em Espanhol</w:t>
            </w:r>
          </w:p>
        </w:tc>
        <w:tc>
          <w:tcPr>
            <w:tcW w:w="1383" w:type="dxa"/>
            <w:shd w:val="clear" w:color="auto" w:fill="FFFFFF"/>
            <w:vAlign w:val="center"/>
          </w:tcPr>
          <w:p w14:paraId="18C4E1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54116B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r>
      <w:tr w:rsidR="00237E64" w14:paraId="566623B0" w14:textId="77777777">
        <w:tc>
          <w:tcPr>
            <w:tcW w:w="1397" w:type="dxa"/>
            <w:shd w:val="clear" w:color="auto" w:fill="DDF2F0"/>
            <w:vAlign w:val="center"/>
          </w:tcPr>
          <w:p w14:paraId="3CDA5E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206178E9"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Física</w:t>
            </w:r>
          </w:p>
        </w:tc>
        <w:tc>
          <w:tcPr>
            <w:tcW w:w="1383" w:type="dxa"/>
            <w:shd w:val="clear" w:color="auto" w:fill="DDF2F0"/>
            <w:vAlign w:val="center"/>
          </w:tcPr>
          <w:p w14:paraId="566845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9413A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0CEE2C7B" w14:textId="77777777">
        <w:tc>
          <w:tcPr>
            <w:tcW w:w="1397" w:type="dxa"/>
            <w:shd w:val="clear" w:color="auto" w:fill="FFFFFF"/>
            <w:vAlign w:val="center"/>
          </w:tcPr>
          <w:p w14:paraId="27740C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29FF24E4"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Eletromecânica</w:t>
            </w:r>
          </w:p>
        </w:tc>
        <w:tc>
          <w:tcPr>
            <w:tcW w:w="1383" w:type="dxa"/>
            <w:shd w:val="clear" w:color="auto" w:fill="FFFFFF"/>
            <w:vAlign w:val="center"/>
          </w:tcPr>
          <w:p w14:paraId="3C3714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281371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0204CAE6" w14:textId="77777777">
        <w:tc>
          <w:tcPr>
            <w:tcW w:w="1397" w:type="dxa"/>
            <w:shd w:val="clear" w:color="auto" w:fill="DDF2F0"/>
            <w:vAlign w:val="center"/>
          </w:tcPr>
          <w:p w14:paraId="282D23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66AB73E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Produção de Moda</w:t>
            </w:r>
          </w:p>
        </w:tc>
        <w:tc>
          <w:tcPr>
            <w:tcW w:w="1383" w:type="dxa"/>
            <w:shd w:val="clear" w:color="auto" w:fill="DDF2F0"/>
            <w:vAlign w:val="center"/>
          </w:tcPr>
          <w:p w14:paraId="5A8A36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0362D7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34BF05CB" w14:textId="77777777">
        <w:tc>
          <w:tcPr>
            <w:tcW w:w="1397" w:type="dxa"/>
            <w:shd w:val="clear" w:color="auto" w:fill="FFFFFF"/>
            <w:vAlign w:val="center"/>
          </w:tcPr>
          <w:p w14:paraId="0CE87F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4E77949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Produção de Moda</w:t>
            </w:r>
          </w:p>
        </w:tc>
        <w:tc>
          <w:tcPr>
            <w:tcW w:w="1383" w:type="dxa"/>
            <w:shd w:val="clear" w:color="auto" w:fill="FFFFFF"/>
            <w:vAlign w:val="center"/>
          </w:tcPr>
          <w:p w14:paraId="5C8CA6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AE094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5A2E66AD" w14:textId="77777777">
        <w:tc>
          <w:tcPr>
            <w:tcW w:w="1397" w:type="dxa"/>
            <w:shd w:val="clear" w:color="auto" w:fill="DDF2F0"/>
            <w:vAlign w:val="center"/>
          </w:tcPr>
          <w:p w14:paraId="1F4E1C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12AB3FD2"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Ciência e Tecnologia de Alimentos</w:t>
            </w:r>
          </w:p>
        </w:tc>
        <w:tc>
          <w:tcPr>
            <w:tcW w:w="1383" w:type="dxa"/>
            <w:shd w:val="clear" w:color="auto" w:fill="DDF2F0"/>
            <w:vAlign w:val="center"/>
          </w:tcPr>
          <w:p w14:paraId="4EBC1D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21D3EC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584A51F3" w14:textId="77777777">
        <w:tc>
          <w:tcPr>
            <w:tcW w:w="1397" w:type="dxa"/>
            <w:shd w:val="clear" w:color="auto" w:fill="FFFFFF"/>
            <w:vAlign w:val="center"/>
          </w:tcPr>
          <w:p w14:paraId="4125EE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67372940"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e Diversidade</w:t>
            </w:r>
          </w:p>
        </w:tc>
        <w:tc>
          <w:tcPr>
            <w:tcW w:w="1383" w:type="dxa"/>
            <w:shd w:val="clear" w:color="auto" w:fill="FFFFFF"/>
            <w:vAlign w:val="center"/>
          </w:tcPr>
          <w:p w14:paraId="4A365B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26358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6F185A0" w14:textId="77777777">
        <w:tc>
          <w:tcPr>
            <w:tcW w:w="1397" w:type="dxa"/>
            <w:shd w:val="clear" w:color="auto" w:fill="DDF2F0"/>
            <w:vAlign w:val="center"/>
          </w:tcPr>
          <w:p w14:paraId="3636C0D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6D914269"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Agroecologia</w:t>
            </w:r>
          </w:p>
        </w:tc>
        <w:tc>
          <w:tcPr>
            <w:tcW w:w="1383" w:type="dxa"/>
            <w:shd w:val="clear" w:color="auto" w:fill="DDF2F0"/>
            <w:vAlign w:val="center"/>
          </w:tcPr>
          <w:p w14:paraId="78ADA0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7F1EB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2440</w:t>
            </w:r>
          </w:p>
        </w:tc>
      </w:tr>
      <w:tr w:rsidR="00237E64" w14:paraId="6E8F5F38" w14:textId="77777777">
        <w:tc>
          <w:tcPr>
            <w:tcW w:w="1397" w:type="dxa"/>
            <w:shd w:val="clear" w:color="auto" w:fill="FFFFFF"/>
            <w:vAlign w:val="center"/>
          </w:tcPr>
          <w:p w14:paraId="0AA021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FFFFFF"/>
            <w:vAlign w:val="center"/>
          </w:tcPr>
          <w:p w14:paraId="3C410EB5"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Alimentos</w:t>
            </w:r>
          </w:p>
        </w:tc>
        <w:tc>
          <w:tcPr>
            <w:tcW w:w="1383" w:type="dxa"/>
            <w:shd w:val="clear" w:color="auto" w:fill="FFFFFF"/>
            <w:vAlign w:val="center"/>
          </w:tcPr>
          <w:p w14:paraId="26DDF8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C8B14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2760</w:t>
            </w:r>
          </w:p>
        </w:tc>
      </w:tr>
      <w:tr w:rsidR="00237E64" w14:paraId="083899FF" w14:textId="77777777">
        <w:tc>
          <w:tcPr>
            <w:tcW w:w="1397" w:type="dxa"/>
            <w:shd w:val="clear" w:color="auto" w:fill="DDF2F0"/>
            <w:vAlign w:val="center"/>
          </w:tcPr>
          <w:p w14:paraId="0D44DA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6040" w:type="dxa"/>
            <w:shd w:val="clear" w:color="auto" w:fill="DDF2F0"/>
            <w:vAlign w:val="center"/>
          </w:tcPr>
          <w:p w14:paraId="257F8E1C"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DDF2F0"/>
            <w:vAlign w:val="center"/>
          </w:tcPr>
          <w:p w14:paraId="297B9C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63707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33D4EFC" w14:textId="77777777">
        <w:tc>
          <w:tcPr>
            <w:tcW w:w="1397" w:type="dxa"/>
            <w:shd w:val="clear" w:color="auto" w:fill="FFFFFF"/>
            <w:vAlign w:val="center"/>
          </w:tcPr>
          <w:p w14:paraId="7E787F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6FB70CF2"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Ensino de </w:t>
            </w:r>
            <w:proofErr w:type="spellStart"/>
            <w:r>
              <w:rPr>
                <w:rFonts w:ascii="Calibri" w:eastAsia="Calibri" w:hAnsi="Calibri" w:cs="Calibri"/>
                <w:sz w:val="18"/>
                <w:szCs w:val="18"/>
              </w:rPr>
              <w:t>Lingua</w:t>
            </w:r>
            <w:proofErr w:type="spellEnd"/>
            <w:r>
              <w:rPr>
                <w:rFonts w:ascii="Calibri" w:eastAsia="Calibri" w:hAnsi="Calibri" w:cs="Calibri"/>
                <w:sz w:val="18"/>
                <w:szCs w:val="18"/>
              </w:rPr>
              <w:t xml:space="preserve"> Inglesa</w:t>
            </w:r>
          </w:p>
        </w:tc>
        <w:tc>
          <w:tcPr>
            <w:tcW w:w="1383" w:type="dxa"/>
            <w:shd w:val="clear" w:color="auto" w:fill="FFFFFF"/>
            <w:vAlign w:val="center"/>
          </w:tcPr>
          <w:p w14:paraId="5C7897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84" w:type="dxa"/>
            <w:shd w:val="clear" w:color="auto" w:fill="FFFFFF"/>
            <w:vAlign w:val="center"/>
          </w:tcPr>
          <w:p w14:paraId="1955FF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7E38F6F0" w14:textId="77777777">
        <w:tc>
          <w:tcPr>
            <w:tcW w:w="1397" w:type="dxa"/>
            <w:shd w:val="clear" w:color="auto" w:fill="DDF2F0"/>
            <w:vAlign w:val="center"/>
          </w:tcPr>
          <w:p w14:paraId="320BDE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0C65D29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Teorias e Metodologias da EBP</w:t>
            </w:r>
          </w:p>
        </w:tc>
        <w:tc>
          <w:tcPr>
            <w:tcW w:w="1383" w:type="dxa"/>
            <w:shd w:val="clear" w:color="auto" w:fill="DDF2F0"/>
            <w:vAlign w:val="center"/>
          </w:tcPr>
          <w:p w14:paraId="394CBF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0483C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04DA798" w14:textId="77777777">
        <w:tc>
          <w:tcPr>
            <w:tcW w:w="1397" w:type="dxa"/>
            <w:shd w:val="clear" w:color="auto" w:fill="FFFFFF"/>
            <w:vAlign w:val="center"/>
          </w:tcPr>
          <w:p w14:paraId="6A6653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72A491F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Eletroeletrônica</w:t>
            </w:r>
          </w:p>
        </w:tc>
        <w:tc>
          <w:tcPr>
            <w:tcW w:w="1383" w:type="dxa"/>
            <w:shd w:val="clear" w:color="auto" w:fill="FFFFFF"/>
            <w:vAlign w:val="center"/>
          </w:tcPr>
          <w:p w14:paraId="2E80E8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273D2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1C7F87E2" w14:textId="77777777">
        <w:tc>
          <w:tcPr>
            <w:tcW w:w="1397" w:type="dxa"/>
            <w:shd w:val="clear" w:color="auto" w:fill="DDF2F0"/>
            <w:vAlign w:val="center"/>
          </w:tcPr>
          <w:p w14:paraId="4E2343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DDF2F0"/>
            <w:vAlign w:val="center"/>
          </w:tcPr>
          <w:p w14:paraId="39E1FBD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383" w:type="dxa"/>
            <w:shd w:val="clear" w:color="auto" w:fill="DDF2F0"/>
            <w:vAlign w:val="center"/>
          </w:tcPr>
          <w:p w14:paraId="2D8830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CAAB8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98751CD" w14:textId="77777777">
        <w:tc>
          <w:tcPr>
            <w:tcW w:w="1397" w:type="dxa"/>
            <w:shd w:val="clear" w:color="auto" w:fill="FFFFFF"/>
            <w:vAlign w:val="center"/>
          </w:tcPr>
          <w:p w14:paraId="638C97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239F141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Segurança do Trabalho</w:t>
            </w:r>
          </w:p>
        </w:tc>
        <w:tc>
          <w:tcPr>
            <w:tcW w:w="1383" w:type="dxa"/>
            <w:shd w:val="clear" w:color="auto" w:fill="FFFFFF"/>
            <w:vAlign w:val="center"/>
          </w:tcPr>
          <w:p w14:paraId="28D30A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342EC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4E0754C" w14:textId="77777777">
        <w:tc>
          <w:tcPr>
            <w:tcW w:w="1397" w:type="dxa"/>
            <w:shd w:val="clear" w:color="auto" w:fill="DDF2F0"/>
            <w:vAlign w:val="center"/>
          </w:tcPr>
          <w:p w14:paraId="575A17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363C486D"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Sistemas de Informação</w:t>
            </w:r>
          </w:p>
        </w:tc>
        <w:tc>
          <w:tcPr>
            <w:tcW w:w="1383" w:type="dxa"/>
            <w:shd w:val="clear" w:color="auto" w:fill="DDF2F0"/>
            <w:vAlign w:val="center"/>
          </w:tcPr>
          <w:p w14:paraId="41B34F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70062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3280</w:t>
            </w:r>
          </w:p>
        </w:tc>
      </w:tr>
      <w:tr w:rsidR="00237E64" w14:paraId="7433FCAA" w14:textId="77777777">
        <w:tc>
          <w:tcPr>
            <w:tcW w:w="1397" w:type="dxa"/>
            <w:shd w:val="clear" w:color="auto" w:fill="FFFFFF"/>
            <w:vAlign w:val="center"/>
          </w:tcPr>
          <w:p w14:paraId="32008B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59F46B64" w14:textId="77777777" w:rsidR="00237E64" w:rsidRDefault="00000000">
            <w:pPr>
              <w:rPr>
                <w:rFonts w:ascii="Calibri" w:eastAsia="Calibri" w:hAnsi="Calibri" w:cs="Calibri"/>
                <w:sz w:val="18"/>
                <w:szCs w:val="18"/>
              </w:rPr>
            </w:pPr>
            <w:r>
              <w:rPr>
                <w:rFonts w:ascii="Calibri" w:eastAsia="Calibri" w:hAnsi="Calibri" w:cs="Calibri"/>
                <w:sz w:val="18"/>
                <w:szCs w:val="18"/>
              </w:rPr>
              <w:t>Engenharia de Produção</w:t>
            </w:r>
          </w:p>
        </w:tc>
        <w:tc>
          <w:tcPr>
            <w:tcW w:w="1383" w:type="dxa"/>
            <w:shd w:val="clear" w:color="auto" w:fill="FFFFFF"/>
            <w:vAlign w:val="center"/>
          </w:tcPr>
          <w:p w14:paraId="10C8B6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F0EC1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3850</w:t>
            </w:r>
          </w:p>
        </w:tc>
      </w:tr>
      <w:tr w:rsidR="00237E64" w14:paraId="73D69F1E" w14:textId="77777777">
        <w:tc>
          <w:tcPr>
            <w:tcW w:w="1397" w:type="dxa"/>
            <w:shd w:val="clear" w:color="auto" w:fill="DDF2F0"/>
            <w:vAlign w:val="center"/>
          </w:tcPr>
          <w:p w14:paraId="097101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4F468864"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Assistente para a Indústria de Plásticos</w:t>
            </w:r>
          </w:p>
        </w:tc>
        <w:tc>
          <w:tcPr>
            <w:tcW w:w="1383" w:type="dxa"/>
            <w:shd w:val="clear" w:color="auto" w:fill="DDF2F0"/>
            <w:vAlign w:val="center"/>
          </w:tcPr>
          <w:p w14:paraId="5FEB3F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EFEE6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0AA0655F" w14:textId="77777777">
        <w:tc>
          <w:tcPr>
            <w:tcW w:w="1397" w:type="dxa"/>
            <w:shd w:val="clear" w:color="auto" w:fill="FFFFFF"/>
            <w:vAlign w:val="center"/>
          </w:tcPr>
          <w:p w14:paraId="0BA33F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10B8B65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Administração</w:t>
            </w:r>
          </w:p>
        </w:tc>
        <w:tc>
          <w:tcPr>
            <w:tcW w:w="1383" w:type="dxa"/>
            <w:shd w:val="clear" w:color="auto" w:fill="FFFFFF"/>
            <w:vAlign w:val="center"/>
          </w:tcPr>
          <w:p w14:paraId="1938F9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9C9B7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7EB7FE26" w14:textId="77777777">
        <w:tc>
          <w:tcPr>
            <w:tcW w:w="1397" w:type="dxa"/>
            <w:shd w:val="clear" w:color="auto" w:fill="DDF2F0"/>
            <w:vAlign w:val="center"/>
          </w:tcPr>
          <w:p w14:paraId="465DA2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1123D984"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DDF2F0"/>
            <w:vAlign w:val="center"/>
          </w:tcPr>
          <w:p w14:paraId="275C5A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D130B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3320</w:t>
            </w:r>
          </w:p>
        </w:tc>
      </w:tr>
      <w:tr w:rsidR="00237E64" w14:paraId="51A6FA1D" w14:textId="77777777">
        <w:tc>
          <w:tcPr>
            <w:tcW w:w="1397" w:type="dxa"/>
            <w:shd w:val="clear" w:color="auto" w:fill="FFFFFF"/>
            <w:vAlign w:val="center"/>
          </w:tcPr>
          <w:p w14:paraId="739DF9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0E82539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FFFFFF"/>
            <w:vAlign w:val="center"/>
          </w:tcPr>
          <w:p w14:paraId="38CD03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C158B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3DA0751B" w14:textId="77777777">
        <w:tc>
          <w:tcPr>
            <w:tcW w:w="1397" w:type="dxa"/>
            <w:shd w:val="clear" w:color="auto" w:fill="DDF2F0"/>
            <w:vAlign w:val="center"/>
          </w:tcPr>
          <w:p w14:paraId="0DD608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DDF2F0"/>
            <w:vAlign w:val="center"/>
          </w:tcPr>
          <w:p w14:paraId="6716812C"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Eletromecânica</w:t>
            </w:r>
          </w:p>
        </w:tc>
        <w:tc>
          <w:tcPr>
            <w:tcW w:w="1383" w:type="dxa"/>
            <w:shd w:val="clear" w:color="auto" w:fill="DDF2F0"/>
            <w:vAlign w:val="center"/>
          </w:tcPr>
          <w:p w14:paraId="656670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5E42D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5647FEA6" w14:textId="77777777">
        <w:tc>
          <w:tcPr>
            <w:tcW w:w="1397" w:type="dxa"/>
            <w:shd w:val="clear" w:color="auto" w:fill="FFFFFF"/>
            <w:vAlign w:val="center"/>
          </w:tcPr>
          <w:p w14:paraId="4FB967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CDR</w:t>
            </w:r>
          </w:p>
        </w:tc>
        <w:tc>
          <w:tcPr>
            <w:tcW w:w="6040" w:type="dxa"/>
            <w:shd w:val="clear" w:color="auto" w:fill="FFFFFF"/>
            <w:vAlign w:val="center"/>
          </w:tcPr>
          <w:p w14:paraId="16C63E6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Logística</w:t>
            </w:r>
          </w:p>
        </w:tc>
        <w:tc>
          <w:tcPr>
            <w:tcW w:w="1383" w:type="dxa"/>
            <w:shd w:val="clear" w:color="auto" w:fill="FFFFFF"/>
            <w:vAlign w:val="center"/>
          </w:tcPr>
          <w:p w14:paraId="4E55A9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763AF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3A879970" w14:textId="77777777">
        <w:tc>
          <w:tcPr>
            <w:tcW w:w="1397" w:type="dxa"/>
            <w:shd w:val="clear" w:color="auto" w:fill="DDF2F0"/>
            <w:vAlign w:val="center"/>
          </w:tcPr>
          <w:p w14:paraId="230107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798BF04F"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383" w:type="dxa"/>
            <w:shd w:val="clear" w:color="auto" w:fill="DDF2F0"/>
            <w:vAlign w:val="center"/>
          </w:tcPr>
          <w:p w14:paraId="088EE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E5128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3800</w:t>
            </w:r>
          </w:p>
        </w:tc>
      </w:tr>
      <w:tr w:rsidR="00237E64" w14:paraId="7FD6F479" w14:textId="77777777">
        <w:tc>
          <w:tcPr>
            <w:tcW w:w="1397" w:type="dxa"/>
            <w:shd w:val="clear" w:color="auto" w:fill="FFFFFF"/>
            <w:vAlign w:val="center"/>
          </w:tcPr>
          <w:p w14:paraId="7F1623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F4F2AE5"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FFFFFF"/>
            <w:vAlign w:val="center"/>
          </w:tcPr>
          <w:p w14:paraId="6B2D4E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43351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63E423E" w14:textId="77777777">
        <w:tc>
          <w:tcPr>
            <w:tcW w:w="1397" w:type="dxa"/>
            <w:shd w:val="clear" w:color="auto" w:fill="DDF2F0"/>
            <w:vAlign w:val="center"/>
          </w:tcPr>
          <w:p w14:paraId="746DCA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33017D16"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Docente das Séries Iniciais: O Ensino da Língua Materna em Foco</w:t>
            </w:r>
          </w:p>
        </w:tc>
        <w:tc>
          <w:tcPr>
            <w:tcW w:w="1383" w:type="dxa"/>
            <w:shd w:val="clear" w:color="auto" w:fill="DDF2F0"/>
            <w:vAlign w:val="center"/>
          </w:tcPr>
          <w:p w14:paraId="5B288F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E1352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8550757" w14:textId="77777777">
        <w:tc>
          <w:tcPr>
            <w:tcW w:w="1397" w:type="dxa"/>
            <w:shd w:val="clear" w:color="auto" w:fill="FFFFFF"/>
            <w:vAlign w:val="center"/>
          </w:tcPr>
          <w:p w14:paraId="1D7FEF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500F588B" w14:textId="77777777" w:rsidR="00237E64" w:rsidRDefault="00000000">
            <w:pPr>
              <w:rPr>
                <w:rFonts w:ascii="Calibri" w:eastAsia="Calibri" w:hAnsi="Calibri" w:cs="Calibri"/>
                <w:sz w:val="18"/>
                <w:szCs w:val="18"/>
              </w:rPr>
            </w:pPr>
            <w:r>
              <w:rPr>
                <w:rFonts w:ascii="Calibri" w:eastAsia="Calibri" w:hAnsi="Calibri" w:cs="Calibri"/>
                <w:sz w:val="18"/>
                <w:szCs w:val="18"/>
              </w:rPr>
              <w:t>FIC - História Contemporânea</w:t>
            </w:r>
          </w:p>
        </w:tc>
        <w:tc>
          <w:tcPr>
            <w:tcW w:w="1383" w:type="dxa"/>
            <w:shd w:val="clear" w:color="auto" w:fill="FFFFFF"/>
            <w:vAlign w:val="center"/>
          </w:tcPr>
          <w:p w14:paraId="77C4B3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0250C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583EBE9" w14:textId="77777777">
        <w:tc>
          <w:tcPr>
            <w:tcW w:w="1397" w:type="dxa"/>
            <w:shd w:val="clear" w:color="auto" w:fill="DDF2F0"/>
            <w:vAlign w:val="center"/>
          </w:tcPr>
          <w:p w14:paraId="31075E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02C65861"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Básico, Pré-intermediário e Intermediário</w:t>
            </w:r>
          </w:p>
        </w:tc>
        <w:tc>
          <w:tcPr>
            <w:tcW w:w="1383" w:type="dxa"/>
            <w:shd w:val="clear" w:color="auto" w:fill="DDF2F0"/>
            <w:vAlign w:val="center"/>
          </w:tcPr>
          <w:p w14:paraId="0E3927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41AB59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4331A64E" w14:textId="77777777">
        <w:tc>
          <w:tcPr>
            <w:tcW w:w="1397" w:type="dxa"/>
            <w:shd w:val="clear" w:color="auto" w:fill="FFFFFF"/>
            <w:vAlign w:val="center"/>
          </w:tcPr>
          <w:p w14:paraId="10FE3F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4DA0D3A" w14:textId="77777777" w:rsidR="00237E64" w:rsidRDefault="00000000">
            <w:pPr>
              <w:rPr>
                <w:rFonts w:ascii="Calibri" w:eastAsia="Calibri" w:hAnsi="Calibri" w:cs="Calibri"/>
                <w:sz w:val="18"/>
                <w:szCs w:val="18"/>
              </w:rPr>
            </w:pPr>
            <w:r>
              <w:rPr>
                <w:rFonts w:ascii="Calibri" w:eastAsia="Calibri" w:hAnsi="Calibri" w:cs="Calibri"/>
                <w:sz w:val="18"/>
                <w:szCs w:val="18"/>
              </w:rPr>
              <w:t>FIC - Metodologias para o Ensino de Biologia</w:t>
            </w:r>
          </w:p>
        </w:tc>
        <w:tc>
          <w:tcPr>
            <w:tcW w:w="1383" w:type="dxa"/>
            <w:shd w:val="clear" w:color="auto" w:fill="FFFFFF"/>
            <w:vAlign w:val="center"/>
          </w:tcPr>
          <w:p w14:paraId="3C3A12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1ADA49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593CE81" w14:textId="77777777">
        <w:tc>
          <w:tcPr>
            <w:tcW w:w="1397" w:type="dxa"/>
            <w:shd w:val="clear" w:color="auto" w:fill="DDF2F0"/>
            <w:vAlign w:val="center"/>
          </w:tcPr>
          <w:p w14:paraId="62C5E0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5C4AB946" w14:textId="77777777" w:rsidR="00237E64" w:rsidRDefault="00000000">
            <w:pPr>
              <w:rPr>
                <w:rFonts w:ascii="Calibri" w:eastAsia="Calibri" w:hAnsi="Calibri" w:cs="Calibri"/>
                <w:sz w:val="18"/>
                <w:szCs w:val="18"/>
              </w:rPr>
            </w:pPr>
            <w:r>
              <w:rPr>
                <w:rFonts w:ascii="Calibri" w:eastAsia="Calibri" w:hAnsi="Calibri" w:cs="Calibri"/>
                <w:sz w:val="18"/>
                <w:szCs w:val="18"/>
              </w:rPr>
              <w:t>FIC - Metodologias para o Ensino de História</w:t>
            </w:r>
          </w:p>
        </w:tc>
        <w:tc>
          <w:tcPr>
            <w:tcW w:w="1383" w:type="dxa"/>
            <w:shd w:val="clear" w:color="auto" w:fill="DDF2F0"/>
            <w:vAlign w:val="center"/>
          </w:tcPr>
          <w:p w14:paraId="39B2A8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160053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9A3A8D8" w14:textId="77777777">
        <w:tc>
          <w:tcPr>
            <w:tcW w:w="1397" w:type="dxa"/>
            <w:shd w:val="clear" w:color="auto" w:fill="FFFFFF"/>
            <w:vAlign w:val="center"/>
          </w:tcPr>
          <w:p w14:paraId="3265EE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B68464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383" w:type="dxa"/>
            <w:shd w:val="clear" w:color="auto" w:fill="FFFFFF"/>
            <w:vAlign w:val="center"/>
          </w:tcPr>
          <w:p w14:paraId="3A5BCD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EE105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3A4E7C85" w14:textId="77777777">
        <w:tc>
          <w:tcPr>
            <w:tcW w:w="1397" w:type="dxa"/>
            <w:shd w:val="clear" w:color="auto" w:fill="DDF2F0"/>
            <w:vAlign w:val="center"/>
          </w:tcPr>
          <w:p w14:paraId="26914E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2F904F0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Mecatrônica</w:t>
            </w:r>
          </w:p>
        </w:tc>
        <w:tc>
          <w:tcPr>
            <w:tcW w:w="1383" w:type="dxa"/>
            <w:shd w:val="clear" w:color="auto" w:fill="DDF2F0"/>
            <w:vAlign w:val="center"/>
          </w:tcPr>
          <w:p w14:paraId="4E3470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CCB9C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396D9A52" w14:textId="77777777">
        <w:tc>
          <w:tcPr>
            <w:tcW w:w="1397" w:type="dxa"/>
            <w:shd w:val="clear" w:color="auto" w:fill="FFFFFF"/>
            <w:vAlign w:val="center"/>
          </w:tcPr>
          <w:p w14:paraId="700BBB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0D309E3D"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383" w:type="dxa"/>
            <w:shd w:val="clear" w:color="auto" w:fill="FFFFFF"/>
            <w:vAlign w:val="center"/>
          </w:tcPr>
          <w:p w14:paraId="1D3339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140AE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3840</w:t>
            </w:r>
          </w:p>
        </w:tc>
      </w:tr>
      <w:tr w:rsidR="00237E64" w14:paraId="5299C29F" w14:textId="77777777">
        <w:tc>
          <w:tcPr>
            <w:tcW w:w="1397" w:type="dxa"/>
            <w:shd w:val="clear" w:color="auto" w:fill="DDF2F0"/>
            <w:vAlign w:val="center"/>
          </w:tcPr>
          <w:p w14:paraId="3CC61D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176C2553"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383" w:type="dxa"/>
            <w:shd w:val="clear" w:color="auto" w:fill="DDF2F0"/>
            <w:vAlign w:val="center"/>
          </w:tcPr>
          <w:p w14:paraId="2AE0A7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789F5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7437F34E" w14:textId="77777777">
        <w:tc>
          <w:tcPr>
            <w:tcW w:w="1397" w:type="dxa"/>
            <w:shd w:val="clear" w:color="auto" w:fill="FFFFFF"/>
            <w:vAlign w:val="center"/>
          </w:tcPr>
          <w:p w14:paraId="6FCC2E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70F4580"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Cultura e </w:t>
            </w:r>
            <w:proofErr w:type="spellStart"/>
            <w:r>
              <w:rPr>
                <w:rFonts w:ascii="Calibri" w:eastAsia="Calibri" w:hAnsi="Calibri" w:cs="Calibri"/>
                <w:sz w:val="18"/>
                <w:szCs w:val="18"/>
              </w:rPr>
              <w:t>Sociobiodiversidade</w:t>
            </w:r>
            <w:proofErr w:type="spellEnd"/>
            <w:r>
              <w:rPr>
                <w:rFonts w:ascii="Calibri" w:eastAsia="Calibri" w:hAnsi="Calibri" w:cs="Calibri"/>
                <w:sz w:val="18"/>
                <w:szCs w:val="18"/>
              </w:rPr>
              <w:t xml:space="preserve"> na Gastronomia</w:t>
            </w:r>
          </w:p>
        </w:tc>
        <w:tc>
          <w:tcPr>
            <w:tcW w:w="1383" w:type="dxa"/>
            <w:shd w:val="clear" w:color="auto" w:fill="FFFFFF"/>
            <w:vAlign w:val="center"/>
          </w:tcPr>
          <w:p w14:paraId="6FE9E9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BAB43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540538E2" w14:textId="77777777">
        <w:tc>
          <w:tcPr>
            <w:tcW w:w="1397" w:type="dxa"/>
            <w:shd w:val="clear" w:color="auto" w:fill="DDF2F0"/>
            <w:vAlign w:val="center"/>
          </w:tcPr>
          <w:p w14:paraId="217DF0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777A474B"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Língua Estrangeira - turma espanhol</w:t>
            </w:r>
          </w:p>
        </w:tc>
        <w:tc>
          <w:tcPr>
            <w:tcW w:w="1383" w:type="dxa"/>
            <w:shd w:val="clear" w:color="auto" w:fill="DDF2F0"/>
            <w:vAlign w:val="center"/>
          </w:tcPr>
          <w:p w14:paraId="290DF4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176D37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7421DB86" w14:textId="77777777">
        <w:tc>
          <w:tcPr>
            <w:tcW w:w="1397" w:type="dxa"/>
            <w:shd w:val="clear" w:color="auto" w:fill="FFFFFF"/>
            <w:vAlign w:val="center"/>
          </w:tcPr>
          <w:p w14:paraId="67640B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4292936"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Língua Estrangeira - turma inglês</w:t>
            </w:r>
          </w:p>
        </w:tc>
        <w:tc>
          <w:tcPr>
            <w:tcW w:w="1383" w:type="dxa"/>
            <w:shd w:val="clear" w:color="auto" w:fill="FFFFFF"/>
            <w:vAlign w:val="center"/>
          </w:tcPr>
          <w:p w14:paraId="3A1EA8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451FE8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r>
      <w:tr w:rsidR="00237E64" w14:paraId="5034D37F" w14:textId="77777777">
        <w:tc>
          <w:tcPr>
            <w:tcW w:w="1397" w:type="dxa"/>
            <w:shd w:val="clear" w:color="auto" w:fill="DDF2F0"/>
            <w:vAlign w:val="center"/>
          </w:tcPr>
          <w:p w14:paraId="51EF96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6F60DE70" w14:textId="77777777" w:rsidR="00237E64" w:rsidRDefault="00000000">
            <w:pPr>
              <w:rPr>
                <w:rFonts w:ascii="Calibri" w:eastAsia="Calibri" w:hAnsi="Calibri" w:cs="Calibri"/>
                <w:sz w:val="18"/>
                <w:szCs w:val="18"/>
              </w:rPr>
            </w:pPr>
            <w:r>
              <w:rPr>
                <w:rFonts w:ascii="Calibri" w:eastAsia="Calibri" w:hAnsi="Calibri" w:cs="Calibri"/>
                <w:sz w:val="18"/>
                <w:szCs w:val="18"/>
              </w:rPr>
              <w:t>FIC - Higiene e Manipulação de Alimentos</w:t>
            </w:r>
          </w:p>
        </w:tc>
        <w:tc>
          <w:tcPr>
            <w:tcW w:w="1383" w:type="dxa"/>
            <w:shd w:val="clear" w:color="auto" w:fill="DDF2F0"/>
            <w:vAlign w:val="center"/>
          </w:tcPr>
          <w:p w14:paraId="7242615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79CAA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r>
      <w:tr w:rsidR="00237E64" w14:paraId="62B6F99C" w14:textId="77777777">
        <w:tc>
          <w:tcPr>
            <w:tcW w:w="1397" w:type="dxa"/>
            <w:shd w:val="clear" w:color="auto" w:fill="FFFFFF"/>
            <w:vAlign w:val="center"/>
          </w:tcPr>
          <w:p w14:paraId="15A285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16D83738" w14:textId="77777777" w:rsidR="00237E64" w:rsidRDefault="00000000">
            <w:pPr>
              <w:rPr>
                <w:rFonts w:ascii="Calibri" w:eastAsia="Calibri" w:hAnsi="Calibri" w:cs="Calibri"/>
                <w:sz w:val="18"/>
                <w:szCs w:val="18"/>
              </w:rPr>
            </w:pPr>
            <w:r>
              <w:rPr>
                <w:rFonts w:ascii="Calibri" w:eastAsia="Calibri" w:hAnsi="Calibri" w:cs="Calibri"/>
                <w:sz w:val="18"/>
                <w:szCs w:val="18"/>
              </w:rPr>
              <w:t>FIC - Interpretação do Patrimônio Natural e Histórico-Cultural no contexto turístico</w:t>
            </w:r>
          </w:p>
        </w:tc>
        <w:tc>
          <w:tcPr>
            <w:tcW w:w="1383" w:type="dxa"/>
            <w:shd w:val="clear" w:color="auto" w:fill="FFFFFF"/>
            <w:vAlign w:val="center"/>
          </w:tcPr>
          <w:p w14:paraId="7FCB28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FEAED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3F681E06" w14:textId="77777777">
        <w:tc>
          <w:tcPr>
            <w:tcW w:w="1397" w:type="dxa"/>
            <w:shd w:val="clear" w:color="auto" w:fill="DDF2F0"/>
            <w:vAlign w:val="center"/>
          </w:tcPr>
          <w:p w14:paraId="2092C5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39A880A1"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Salgadeiro</w:t>
            </w:r>
            <w:proofErr w:type="spellEnd"/>
          </w:p>
        </w:tc>
        <w:tc>
          <w:tcPr>
            <w:tcW w:w="1383" w:type="dxa"/>
            <w:shd w:val="clear" w:color="auto" w:fill="DDF2F0"/>
            <w:vAlign w:val="center"/>
          </w:tcPr>
          <w:p w14:paraId="105B6F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EE12C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8AE3DFC" w14:textId="77777777">
        <w:tc>
          <w:tcPr>
            <w:tcW w:w="1397" w:type="dxa"/>
            <w:shd w:val="clear" w:color="auto" w:fill="FFFFFF"/>
            <w:vAlign w:val="center"/>
          </w:tcPr>
          <w:p w14:paraId="1854B3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46608FD"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Educação</w:t>
            </w:r>
          </w:p>
        </w:tc>
        <w:tc>
          <w:tcPr>
            <w:tcW w:w="1383" w:type="dxa"/>
            <w:shd w:val="clear" w:color="auto" w:fill="FFFFFF"/>
            <w:vAlign w:val="center"/>
          </w:tcPr>
          <w:p w14:paraId="597390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84" w:type="dxa"/>
            <w:shd w:val="clear" w:color="auto" w:fill="FFFFFF"/>
            <w:vAlign w:val="center"/>
          </w:tcPr>
          <w:p w14:paraId="4185E4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r>
      <w:tr w:rsidR="00237E64" w14:paraId="746257D6" w14:textId="77777777">
        <w:tc>
          <w:tcPr>
            <w:tcW w:w="1397" w:type="dxa"/>
            <w:shd w:val="clear" w:color="auto" w:fill="DDF2F0"/>
            <w:vAlign w:val="center"/>
          </w:tcPr>
          <w:p w14:paraId="5F8CCD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37AEE99C"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Oferta </w:t>
            </w:r>
            <w:proofErr w:type="spellStart"/>
            <w:r>
              <w:rPr>
                <w:rFonts w:ascii="Calibri" w:eastAsia="Calibri" w:hAnsi="Calibri" w:cs="Calibri"/>
                <w:sz w:val="18"/>
                <w:szCs w:val="18"/>
              </w:rPr>
              <w:t>EaD</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multicampi</w:t>
            </w:r>
            <w:proofErr w:type="spellEnd"/>
            <w:r>
              <w:rPr>
                <w:rFonts w:ascii="Calibri" w:eastAsia="Calibri" w:hAnsi="Calibri" w:cs="Calibri"/>
                <w:sz w:val="18"/>
                <w:szCs w:val="18"/>
              </w:rPr>
              <w:t xml:space="preserve"> e </w:t>
            </w:r>
            <w:proofErr w:type="spellStart"/>
            <w:r>
              <w:rPr>
                <w:rFonts w:ascii="Calibri" w:eastAsia="Calibri" w:hAnsi="Calibri" w:cs="Calibri"/>
                <w:sz w:val="18"/>
                <w:szCs w:val="18"/>
              </w:rPr>
              <w:t>multi</w:t>
            </w:r>
            <w:proofErr w:type="spellEnd"/>
            <w:r>
              <w:rPr>
                <w:rFonts w:ascii="Calibri" w:eastAsia="Calibri" w:hAnsi="Calibri" w:cs="Calibri"/>
                <w:sz w:val="18"/>
                <w:szCs w:val="18"/>
              </w:rPr>
              <w:t xml:space="preserve"> cursos. UC optativa de Libras de cursos de graduação e UC obrigatória de Libras para Licenciaturas.</w:t>
            </w:r>
          </w:p>
        </w:tc>
        <w:tc>
          <w:tcPr>
            <w:tcW w:w="1383" w:type="dxa"/>
            <w:shd w:val="clear" w:color="auto" w:fill="DDF2F0"/>
            <w:vAlign w:val="center"/>
          </w:tcPr>
          <w:p w14:paraId="4C44DF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93C966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3F92FD79" w14:textId="77777777">
        <w:tc>
          <w:tcPr>
            <w:tcW w:w="1397" w:type="dxa"/>
            <w:shd w:val="clear" w:color="auto" w:fill="FFFFFF"/>
            <w:vAlign w:val="center"/>
          </w:tcPr>
          <w:p w14:paraId="7BD0A0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FFFFFF"/>
            <w:vAlign w:val="center"/>
          </w:tcPr>
          <w:p w14:paraId="0DBBA65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Eventos</w:t>
            </w:r>
          </w:p>
        </w:tc>
        <w:tc>
          <w:tcPr>
            <w:tcW w:w="1383" w:type="dxa"/>
            <w:shd w:val="clear" w:color="auto" w:fill="FFFFFF"/>
            <w:vAlign w:val="center"/>
          </w:tcPr>
          <w:p w14:paraId="72E9B2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A6AD5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1A71C350" w14:textId="77777777">
        <w:tc>
          <w:tcPr>
            <w:tcW w:w="1397" w:type="dxa"/>
            <w:shd w:val="clear" w:color="auto" w:fill="DDF2F0"/>
            <w:vAlign w:val="center"/>
          </w:tcPr>
          <w:p w14:paraId="0512DF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6040" w:type="dxa"/>
            <w:shd w:val="clear" w:color="auto" w:fill="DDF2F0"/>
            <w:vAlign w:val="center"/>
          </w:tcPr>
          <w:p w14:paraId="400E613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Restaurante e Bar</w:t>
            </w:r>
          </w:p>
        </w:tc>
        <w:tc>
          <w:tcPr>
            <w:tcW w:w="1383" w:type="dxa"/>
            <w:shd w:val="clear" w:color="auto" w:fill="DDF2F0"/>
            <w:vAlign w:val="center"/>
          </w:tcPr>
          <w:p w14:paraId="02B49B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5AC34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732A23DD" w14:textId="77777777">
        <w:tc>
          <w:tcPr>
            <w:tcW w:w="1397" w:type="dxa"/>
            <w:shd w:val="clear" w:color="auto" w:fill="FFFFFF"/>
            <w:vAlign w:val="center"/>
          </w:tcPr>
          <w:p w14:paraId="195E98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D14CD30"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Computação Científica para a Indústria</w:t>
            </w:r>
          </w:p>
        </w:tc>
        <w:tc>
          <w:tcPr>
            <w:tcW w:w="1383" w:type="dxa"/>
            <w:shd w:val="clear" w:color="auto" w:fill="FFFFFF"/>
            <w:vAlign w:val="center"/>
          </w:tcPr>
          <w:p w14:paraId="021093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50EB6F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396</w:t>
            </w:r>
          </w:p>
        </w:tc>
      </w:tr>
      <w:tr w:rsidR="00237E64" w14:paraId="734D025A" w14:textId="77777777">
        <w:tc>
          <w:tcPr>
            <w:tcW w:w="1397" w:type="dxa"/>
            <w:shd w:val="clear" w:color="auto" w:fill="DDF2F0"/>
            <w:vAlign w:val="center"/>
          </w:tcPr>
          <w:p w14:paraId="32AEB8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3E2C089"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Desenvolvimento de Produtos Eletrônicos</w:t>
            </w:r>
          </w:p>
        </w:tc>
        <w:tc>
          <w:tcPr>
            <w:tcW w:w="1383" w:type="dxa"/>
            <w:shd w:val="clear" w:color="auto" w:fill="DDF2F0"/>
            <w:vAlign w:val="center"/>
          </w:tcPr>
          <w:p w14:paraId="5D014D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15FF04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r>
      <w:tr w:rsidR="00237E64" w14:paraId="76D61BC5" w14:textId="77777777">
        <w:tc>
          <w:tcPr>
            <w:tcW w:w="1397" w:type="dxa"/>
            <w:shd w:val="clear" w:color="auto" w:fill="FFFFFF"/>
            <w:vAlign w:val="center"/>
          </w:tcPr>
          <w:p w14:paraId="6C603D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3299BA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Profissional e Tecnológica</w:t>
            </w:r>
          </w:p>
        </w:tc>
        <w:tc>
          <w:tcPr>
            <w:tcW w:w="1383" w:type="dxa"/>
            <w:shd w:val="clear" w:color="auto" w:fill="FFFFFF"/>
            <w:vAlign w:val="center"/>
          </w:tcPr>
          <w:p w14:paraId="2E458F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3DA17A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D5EC8E4" w14:textId="77777777">
        <w:tc>
          <w:tcPr>
            <w:tcW w:w="1397" w:type="dxa"/>
            <w:shd w:val="clear" w:color="auto" w:fill="DDF2F0"/>
            <w:vAlign w:val="center"/>
          </w:tcPr>
          <w:p w14:paraId="0EF45D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FLN</w:t>
            </w:r>
          </w:p>
        </w:tc>
        <w:tc>
          <w:tcPr>
            <w:tcW w:w="6040" w:type="dxa"/>
            <w:shd w:val="clear" w:color="auto" w:fill="DDF2F0"/>
            <w:vAlign w:val="center"/>
          </w:tcPr>
          <w:p w14:paraId="4FA3ED0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de Serviços de Saúde</w:t>
            </w:r>
          </w:p>
        </w:tc>
        <w:tc>
          <w:tcPr>
            <w:tcW w:w="1383" w:type="dxa"/>
            <w:shd w:val="clear" w:color="auto" w:fill="DDF2F0"/>
            <w:vAlign w:val="center"/>
          </w:tcPr>
          <w:p w14:paraId="5EC936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682F65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634B7582" w14:textId="77777777">
        <w:tc>
          <w:tcPr>
            <w:tcW w:w="1397" w:type="dxa"/>
            <w:shd w:val="clear" w:color="auto" w:fill="FFFFFF"/>
            <w:vAlign w:val="center"/>
          </w:tcPr>
          <w:p w14:paraId="384DCC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BB43685"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Pública</w:t>
            </w:r>
          </w:p>
        </w:tc>
        <w:tc>
          <w:tcPr>
            <w:tcW w:w="1383" w:type="dxa"/>
            <w:shd w:val="clear" w:color="auto" w:fill="FFFFFF"/>
            <w:vAlign w:val="center"/>
          </w:tcPr>
          <w:p w14:paraId="6B9C47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w:t>
            </w:r>
          </w:p>
        </w:tc>
        <w:tc>
          <w:tcPr>
            <w:tcW w:w="1384" w:type="dxa"/>
            <w:shd w:val="clear" w:color="auto" w:fill="FFFFFF"/>
            <w:vAlign w:val="center"/>
          </w:tcPr>
          <w:p w14:paraId="6564B3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375</w:t>
            </w:r>
          </w:p>
        </w:tc>
      </w:tr>
      <w:tr w:rsidR="00237E64" w14:paraId="1D67305B" w14:textId="77777777">
        <w:tc>
          <w:tcPr>
            <w:tcW w:w="1397" w:type="dxa"/>
            <w:shd w:val="clear" w:color="auto" w:fill="DDF2F0"/>
            <w:vAlign w:val="center"/>
          </w:tcPr>
          <w:p w14:paraId="60E7F6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3DE8C3D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Pública - novas turmas</w:t>
            </w:r>
          </w:p>
        </w:tc>
        <w:tc>
          <w:tcPr>
            <w:tcW w:w="1383" w:type="dxa"/>
            <w:shd w:val="clear" w:color="auto" w:fill="DDF2F0"/>
            <w:vAlign w:val="center"/>
          </w:tcPr>
          <w:p w14:paraId="25AE47E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440</w:t>
            </w:r>
          </w:p>
        </w:tc>
        <w:tc>
          <w:tcPr>
            <w:tcW w:w="1384" w:type="dxa"/>
            <w:shd w:val="clear" w:color="auto" w:fill="DDF2F0"/>
            <w:vAlign w:val="center"/>
          </w:tcPr>
          <w:p w14:paraId="2A0859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375</w:t>
            </w:r>
          </w:p>
        </w:tc>
      </w:tr>
      <w:tr w:rsidR="00237E64" w14:paraId="55AEACB3" w14:textId="77777777">
        <w:tc>
          <w:tcPr>
            <w:tcW w:w="1397" w:type="dxa"/>
            <w:shd w:val="clear" w:color="auto" w:fill="FFFFFF"/>
            <w:vAlign w:val="center"/>
          </w:tcPr>
          <w:p w14:paraId="1AB6C9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152C2C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Mídias Integradas na Educação</w:t>
            </w:r>
          </w:p>
        </w:tc>
        <w:tc>
          <w:tcPr>
            <w:tcW w:w="1383" w:type="dxa"/>
            <w:shd w:val="clear" w:color="auto" w:fill="FFFFFF"/>
            <w:vAlign w:val="center"/>
          </w:tcPr>
          <w:p w14:paraId="0F0777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c>
          <w:tcPr>
            <w:tcW w:w="1384" w:type="dxa"/>
            <w:shd w:val="clear" w:color="auto" w:fill="FFFFFF"/>
            <w:vAlign w:val="center"/>
          </w:tcPr>
          <w:p w14:paraId="2C806B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r>
      <w:tr w:rsidR="00237E64" w14:paraId="34E1FEB6" w14:textId="77777777">
        <w:tc>
          <w:tcPr>
            <w:tcW w:w="1397" w:type="dxa"/>
            <w:shd w:val="clear" w:color="auto" w:fill="DDF2F0"/>
            <w:vAlign w:val="center"/>
          </w:tcPr>
          <w:p w14:paraId="292430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6C601163" w14:textId="77777777" w:rsidR="00237E64" w:rsidRDefault="00000000">
            <w:pPr>
              <w:rPr>
                <w:rFonts w:ascii="Calibri" w:eastAsia="Calibri" w:hAnsi="Calibri" w:cs="Calibri"/>
                <w:sz w:val="18"/>
                <w:szCs w:val="18"/>
              </w:rPr>
            </w:pPr>
            <w:r>
              <w:rPr>
                <w:rFonts w:ascii="Calibri" w:eastAsia="Calibri" w:hAnsi="Calibri" w:cs="Calibri"/>
                <w:sz w:val="18"/>
                <w:szCs w:val="18"/>
              </w:rPr>
              <w:t>FIC - Conversação em Espanhol</w:t>
            </w:r>
          </w:p>
        </w:tc>
        <w:tc>
          <w:tcPr>
            <w:tcW w:w="1383" w:type="dxa"/>
            <w:shd w:val="clear" w:color="auto" w:fill="DDF2F0"/>
            <w:vAlign w:val="center"/>
          </w:tcPr>
          <w:p w14:paraId="3C87E6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4498CC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r>
      <w:tr w:rsidR="00237E64" w14:paraId="1004B8C6" w14:textId="77777777">
        <w:tc>
          <w:tcPr>
            <w:tcW w:w="1397" w:type="dxa"/>
            <w:shd w:val="clear" w:color="auto" w:fill="FFFFFF"/>
            <w:vAlign w:val="center"/>
          </w:tcPr>
          <w:p w14:paraId="5CF55F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C4CC593" w14:textId="77777777" w:rsidR="00237E64" w:rsidRDefault="00000000">
            <w:pPr>
              <w:rPr>
                <w:rFonts w:ascii="Calibri" w:eastAsia="Calibri" w:hAnsi="Calibri" w:cs="Calibri"/>
                <w:sz w:val="18"/>
                <w:szCs w:val="18"/>
              </w:rPr>
            </w:pPr>
            <w:r>
              <w:rPr>
                <w:rFonts w:ascii="Calibri" w:eastAsia="Calibri" w:hAnsi="Calibri" w:cs="Calibri"/>
                <w:sz w:val="18"/>
                <w:szCs w:val="18"/>
              </w:rPr>
              <w:t>FIC - Curso Básico de Instrumentos de Orquestra</w:t>
            </w:r>
          </w:p>
        </w:tc>
        <w:tc>
          <w:tcPr>
            <w:tcW w:w="1383" w:type="dxa"/>
            <w:shd w:val="clear" w:color="auto" w:fill="FFFFFF"/>
            <w:vAlign w:val="center"/>
          </w:tcPr>
          <w:p w14:paraId="38446D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421CE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260</w:t>
            </w:r>
          </w:p>
        </w:tc>
      </w:tr>
      <w:tr w:rsidR="00237E64" w14:paraId="49C419A4" w14:textId="77777777">
        <w:tc>
          <w:tcPr>
            <w:tcW w:w="1397" w:type="dxa"/>
            <w:shd w:val="clear" w:color="auto" w:fill="DDF2F0"/>
            <w:vAlign w:val="center"/>
          </w:tcPr>
          <w:p w14:paraId="203139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1B74FEF7" w14:textId="77777777" w:rsidR="00237E64" w:rsidRDefault="00000000">
            <w:pPr>
              <w:rPr>
                <w:rFonts w:ascii="Calibri" w:eastAsia="Calibri" w:hAnsi="Calibri" w:cs="Calibri"/>
                <w:sz w:val="18"/>
                <w:szCs w:val="18"/>
              </w:rPr>
            </w:pPr>
            <w:r>
              <w:rPr>
                <w:rFonts w:ascii="Calibri" w:eastAsia="Calibri" w:hAnsi="Calibri" w:cs="Calibri"/>
                <w:sz w:val="18"/>
                <w:szCs w:val="18"/>
              </w:rPr>
              <w:t>FIC - Curso Prática de Orquestra</w:t>
            </w:r>
          </w:p>
        </w:tc>
        <w:tc>
          <w:tcPr>
            <w:tcW w:w="1383" w:type="dxa"/>
            <w:shd w:val="clear" w:color="auto" w:fill="DDF2F0"/>
            <w:vAlign w:val="center"/>
          </w:tcPr>
          <w:p w14:paraId="726600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c>
          <w:tcPr>
            <w:tcW w:w="1384" w:type="dxa"/>
            <w:shd w:val="clear" w:color="auto" w:fill="DDF2F0"/>
            <w:vAlign w:val="center"/>
          </w:tcPr>
          <w:p w14:paraId="4E3106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A8B6EA5" w14:textId="77777777">
        <w:tc>
          <w:tcPr>
            <w:tcW w:w="1397" w:type="dxa"/>
            <w:shd w:val="clear" w:color="auto" w:fill="FFFFFF"/>
            <w:vAlign w:val="center"/>
          </w:tcPr>
          <w:p w14:paraId="03188E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0249F76" w14:textId="77777777" w:rsidR="00237E64" w:rsidRDefault="00000000">
            <w:pPr>
              <w:rPr>
                <w:rFonts w:ascii="Calibri" w:eastAsia="Calibri" w:hAnsi="Calibri" w:cs="Calibri"/>
                <w:sz w:val="18"/>
                <w:szCs w:val="18"/>
              </w:rPr>
            </w:pPr>
            <w:r>
              <w:rPr>
                <w:rFonts w:ascii="Calibri" w:eastAsia="Calibri" w:hAnsi="Calibri" w:cs="Calibri"/>
                <w:sz w:val="18"/>
                <w:szCs w:val="18"/>
              </w:rPr>
              <w:t>FIC - Eletrônica Básica</w:t>
            </w:r>
          </w:p>
        </w:tc>
        <w:tc>
          <w:tcPr>
            <w:tcW w:w="1383" w:type="dxa"/>
            <w:shd w:val="clear" w:color="auto" w:fill="FFFFFF"/>
            <w:vAlign w:val="center"/>
          </w:tcPr>
          <w:p w14:paraId="78065E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1384" w:type="dxa"/>
            <w:shd w:val="clear" w:color="auto" w:fill="FFFFFF"/>
            <w:vAlign w:val="center"/>
          </w:tcPr>
          <w:p w14:paraId="275387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C00B1A4" w14:textId="77777777">
        <w:tc>
          <w:tcPr>
            <w:tcW w:w="1397" w:type="dxa"/>
            <w:shd w:val="clear" w:color="auto" w:fill="DDF2F0"/>
            <w:vAlign w:val="center"/>
          </w:tcPr>
          <w:p w14:paraId="62209B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180D0FE8"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w:t>
            </w:r>
          </w:p>
        </w:tc>
        <w:tc>
          <w:tcPr>
            <w:tcW w:w="1383" w:type="dxa"/>
            <w:shd w:val="clear" w:color="auto" w:fill="DDF2F0"/>
            <w:vAlign w:val="center"/>
          </w:tcPr>
          <w:p w14:paraId="4827E6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3DBC4D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4057C30F" w14:textId="77777777">
        <w:tc>
          <w:tcPr>
            <w:tcW w:w="1397" w:type="dxa"/>
            <w:shd w:val="clear" w:color="auto" w:fill="FFFFFF"/>
            <w:vAlign w:val="center"/>
          </w:tcPr>
          <w:p w14:paraId="41ABE5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A8D6262"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1D0437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45BEB5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5E24B9E7" w14:textId="77777777">
        <w:tc>
          <w:tcPr>
            <w:tcW w:w="1397" w:type="dxa"/>
            <w:shd w:val="clear" w:color="auto" w:fill="DDF2F0"/>
            <w:vAlign w:val="center"/>
          </w:tcPr>
          <w:p w14:paraId="01E2F9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B934842" w14:textId="77777777" w:rsidR="00237E64" w:rsidRDefault="00000000">
            <w:pPr>
              <w:rPr>
                <w:rFonts w:ascii="Calibri" w:eastAsia="Calibri" w:hAnsi="Calibri" w:cs="Calibri"/>
                <w:sz w:val="18"/>
                <w:szCs w:val="18"/>
              </w:rPr>
            </w:pPr>
            <w:r>
              <w:rPr>
                <w:rFonts w:ascii="Calibri" w:eastAsia="Calibri" w:hAnsi="Calibri" w:cs="Calibri"/>
                <w:sz w:val="18"/>
                <w:szCs w:val="18"/>
              </w:rPr>
              <w:t>FIC - Introdução ao Linux</w:t>
            </w:r>
          </w:p>
        </w:tc>
        <w:tc>
          <w:tcPr>
            <w:tcW w:w="1383" w:type="dxa"/>
            <w:shd w:val="clear" w:color="auto" w:fill="DDF2F0"/>
            <w:vAlign w:val="center"/>
          </w:tcPr>
          <w:p w14:paraId="5C47F7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1384" w:type="dxa"/>
            <w:shd w:val="clear" w:color="auto" w:fill="DDF2F0"/>
            <w:vAlign w:val="center"/>
          </w:tcPr>
          <w:p w14:paraId="4FE34D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1D58AC22" w14:textId="77777777">
        <w:tc>
          <w:tcPr>
            <w:tcW w:w="1397" w:type="dxa"/>
            <w:shd w:val="clear" w:color="auto" w:fill="FFFFFF"/>
            <w:vAlign w:val="center"/>
          </w:tcPr>
          <w:p w14:paraId="41FCAC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5656130" w14:textId="77777777" w:rsidR="00237E64" w:rsidRDefault="00000000">
            <w:pPr>
              <w:rPr>
                <w:rFonts w:ascii="Calibri" w:eastAsia="Calibri" w:hAnsi="Calibri" w:cs="Calibri"/>
                <w:sz w:val="18"/>
                <w:szCs w:val="18"/>
              </w:rPr>
            </w:pPr>
            <w:r>
              <w:rPr>
                <w:rFonts w:ascii="Calibri" w:eastAsia="Calibri" w:hAnsi="Calibri" w:cs="Calibri"/>
                <w:sz w:val="18"/>
                <w:szCs w:val="18"/>
              </w:rPr>
              <w:t>FIC - Introdução ao Sistema Operacional Linux</w:t>
            </w:r>
          </w:p>
        </w:tc>
        <w:tc>
          <w:tcPr>
            <w:tcW w:w="1383" w:type="dxa"/>
            <w:shd w:val="clear" w:color="auto" w:fill="FFFFFF"/>
            <w:vAlign w:val="center"/>
          </w:tcPr>
          <w:p w14:paraId="6D4E1C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1384" w:type="dxa"/>
            <w:shd w:val="clear" w:color="auto" w:fill="FFFFFF"/>
            <w:vAlign w:val="center"/>
          </w:tcPr>
          <w:p w14:paraId="6897A9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r>
      <w:tr w:rsidR="00237E64" w14:paraId="6C4FE57D" w14:textId="77777777">
        <w:tc>
          <w:tcPr>
            <w:tcW w:w="1397" w:type="dxa"/>
            <w:shd w:val="clear" w:color="auto" w:fill="DDF2F0"/>
            <w:vAlign w:val="center"/>
          </w:tcPr>
          <w:p w14:paraId="6DD045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6A0185F4" w14:textId="77777777" w:rsidR="00237E64" w:rsidRDefault="00000000">
            <w:pPr>
              <w:rPr>
                <w:rFonts w:ascii="Calibri" w:eastAsia="Calibri" w:hAnsi="Calibri" w:cs="Calibri"/>
                <w:sz w:val="18"/>
                <w:szCs w:val="18"/>
              </w:rPr>
            </w:pPr>
            <w:r>
              <w:rPr>
                <w:rFonts w:ascii="Calibri" w:eastAsia="Calibri" w:hAnsi="Calibri" w:cs="Calibri"/>
                <w:sz w:val="18"/>
                <w:szCs w:val="18"/>
              </w:rPr>
              <w:t>FIC - NR 10 Reciclagem</w:t>
            </w:r>
          </w:p>
        </w:tc>
        <w:tc>
          <w:tcPr>
            <w:tcW w:w="1383" w:type="dxa"/>
            <w:shd w:val="clear" w:color="auto" w:fill="DDF2F0"/>
            <w:vAlign w:val="center"/>
          </w:tcPr>
          <w:p w14:paraId="577CD0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6A44CB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2E638D5" w14:textId="77777777">
        <w:tc>
          <w:tcPr>
            <w:tcW w:w="1397" w:type="dxa"/>
            <w:shd w:val="clear" w:color="auto" w:fill="FFFFFF"/>
            <w:vAlign w:val="center"/>
          </w:tcPr>
          <w:p w14:paraId="5023D4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99E5E60"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e Cultura Brasileira para Imigrantes</w:t>
            </w:r>
          </w:p>
        </w:tc>
        <w:tc>
          <w:tcPr>
            <w:tcW w:w="1383" w:type="dxa"/>
            <w:shd w:val="clear" w:color="auto" w:fill="FFFFFF"/>
            <w:vAlign w:val="center"/>
          </w:tcPr>
          <w:p w14:paraId="1B9735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12FEC5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230</w:t>
            </w:r>
          </w:p>
        </w:tc>
      </w:tr>
      <w:tr w:rsidR="00237E64" w14:paraId="73C65C31" w14:textId="77777777">
        <w:tc>
          <w:tcPr>
            <w:tcW w:w="1397" w:type="dxa"/>
            <w:shd w:val="clear" w:color="auto" w:fill="DDF2F0"/>
            <w:vAlign w:val="center"/>
          </w:tcPr>
          <w:p w14:paraId="651F181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4ED47CF" w14:textId="77777777" w:rsidR="00237E64" w:rsidRDefault="00000000">
            <w:pPr>
              <w:rPr>
                <w:rFonts w:ascii="Calibri" w:eastAsia="Calibri" w:hAnsi="Calibri" w:cs="Calibri"/>
                <w:sz w:val="18"/>
                <w:szCs w:val="18"/>
              </w:rPr>
            </w:pPr>
            <w:r>
              <w:rPr>
                <w:rFonts w:ascii="Calibri" w:eastAsia="Calibri" w:hAnsi="Calibri" w:cs="Calibri"/>
                <w:sz w:val="18"/>
                <w:szCs w:val="18"/>
              </w:rPr>
              <w:t>FIC - Primeiros Socorros (2022.2)</w:t>
            </w:r>
          </w:p>
        </w:tc>
        <w:tc>
          <w:tcPr>
            <w:tcW w:w="1383" w:type="dxa"/>
            <w:shd w:val="clear" w:color="auto" w:fill="DDF2F0"/>
            <w:vAlign w:val="center"/>
          </w:tcPr>
          <w:p w14:paraId="4DE8B5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37F3F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231558CB" w14:textId="77777777">
        <w:tc>
          <w:tcPr>
            <w:tcW w:w="1397" w:type="dxa"/>
            <w:shd w:val="clear" w:color="auto" w:fill="FFFFFF"/>
            <w:vAlign w:val="center"/>
          </w:tcPr>
          <w:p w14:paraId="1BCBC6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37BA87C" w14:textId="77777777" w:rsidR="00237E64" w:rsidRDefault="00000000">
            <w:pPr>
              <w:rPr>
                <w:rFonts w:ascii="Calibri" w:eastAsia="Calibri" w:hAnsi="Calibri" w:cs="Calibri"/>
                <w:sz w:val="18"/>
                <w:szCs w:val="18"/>
              </w:rPr>
            </w:pPr>
            <w:r>
              <w:rPr>
                <w:rFonts w:ascii="Calibri" w:eastAsia="Calibri" w:hAnsi="Calibri" w:cs="Calibri"/>
                <w:sz w:val="18"/>
                <w:szCs w:val="18"/>
              </w:rPr>
              <w:t>FIC - Primeiros Socorros (2024.1)</w:t>
            </w:r>
          </w:p>
        </w:tc>
        <w:tc>
          <w:tcPr>
            <w:tcW w:w="1383" w:type="dxa"/>
            <w:shd w:val="clear" w:color="auto" w:fill="FFFFFF"/>
            <w:vAlign w:val="center"/>
          </w:tcPr>
          <w:p w14:paraId="69FBA3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5BB07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A9B1351" w14:textId="77777777">
        <w:tc>
          <w:tcPr>
            <w:tcW w:w="1397" w:type="dxa"/>
            <w:shd w:val="clear" w:color="auto" w:fill="DDF2F0"/>
            <w:vAlign w:val="center"/>
          </w:tcPr>
          <w:p w14:paraId="04FC22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57C8A3B8" w14:textId="77777777" w:rsidR="00237E64" w:rsidRDefault="00000000">
            <w:pPr>
              <w:rPr>
                <w:rFonts w:ascii="Calibri" w:eastAsia="Calibri" w:hAnsi="Calibri" w:cs="Calibri"/>
                <w:sz w:val="18"/>
                <w:szCs w:val="18"/>
              </w:rPr>
            </w:pPr>
            <w:r>
              <w:rPr>
                <w:rFonts w:ascii="Calibri" w:eastAsia="Calibri" w:hAnsi="Calibri" w:cs="Calibri"/>
                <w:sz w:val="18"/>
                <w:szCs w:val="18"/>
              </w:rPr>
              <w:t>FIC - Proteção 1</w:t>
            </w:r>
          </w:p>
        </w:tc>
        <w:tc>
          <w:tcPr>
            <w:tcW w:w="1383" w:type="dxa"/>
            <w:shd w:val="clear" w:color="auto" w:fill="DDF2F0"/>
            <w:vAlign w:val="center"/>
          </w:tcPr>
          <w:p w14:paraId="473DBD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2688D6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30B3EBC6" w14:textId="77777777">
        <w:tc>
          <w:tcPr>
            <w:tcW w:w="1397" w:type="dxa"/>
            <w:shd w:val="clear" w:color="auto" w:fill="FFFFFF"/>
            <w:vAlign w:val="center"/>
          </w:tcPr>
          <w:p w14:paraId="5A410A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C3EB44B" w14:textId="77777777" w:rsidR="00237E64" w:rsidRDefault="00000000">
            <w:pPr>
              <w:rPr>
                <w:rFonts w:ascii="Calibri" w:eastAsia="Calibri" w:hAnsi="Calibri" w:cs="Calibri"/>
                <w:sz w:val="18"/>
                <w:szCs w:val="18"/>
              </w:rPr>
            </w:pPr>
            <w:r>
              <w:rPr>
                <w:rFonts w:ascii="Calibri" w:eastAsia="Calibri" w:hAnsi="Calibri" w:cs="Calibri"/>
                <w:sz w:val="18"/>
                <w:szCs w:val="18"/>
              </w:rPr>
              <w:t>FIC - Proteção 2</w:t>
            </w:r>
          </w:p>
        </w:tc>
        <w:tc>
          <w:tcPr>
            <w:tcW w:w="1383" w:type="dxa"/>
            <w:shd w:val="clear" w:color="auto" w:fill="FFFFFF"/>
            <w:vAlign w:val="center"/>
          </w:tcPr>
          <w:p w14:paraId="5C9758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3526E8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2B88CF7" w14:textId="77777777">
        <w:tc>
          <w:tcPr>
            <w:tcW w:w="1397" w:type="dxa"/>
            <w:shd w:val="clear" w:color="auto" w:fill="DDF2F0"/>
            <w:vAlign w:val="center"/>
          </w:tcPr>
          <w:p w14:paraId="0168C5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B6021D1" w14:textId="77777777" w:rsidR="00237E64" w:rsidRDefault="00000000">
            <w:pPr>
              <w:rPr>
                <w:rFonts w:ascii="Calibri" w:eastAsia="Calibri" w:hAnsi="Calibri" w:cs="Calibri"/>
                <w:sz w:val="18"/>
                <w:szCs w:val="18"/>
              </w:rPr>
            </w:pPr>
            <w:r>
              <w:rPr>
                <w:rFonts w:ascii="Calibri" w:eastAsia="Calibri" w:hAnsi="Calibri" w:cs="Calibri"/>
                <w:sz w:val="18"/>
                <w:szCs w:val="18"/>
              </w:rPr>
              <w:t>FIC - Proteção 3</w:t>
            </w:r>
          </w:p>
        </w:tc>
        <w:tc>
          <w:tcPr>
            <w:tcW w:w="1383" w:type="dxa"/>
            <w:shd w:val="clear" w:color="auto" w:fill="DDF2F0"/>
            <w:vAlign w:val="center"/>
          </w:tcPr>
          <w:p w14:paraId="21FE0E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2A8671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1945956" w14:textId="77777777">
        <w:tc>
          <w:tcPr>
            <w:tcW w:w="1397" w:type="dxa"/>
            <w:shd w:val="clear" w:color="auto" w:fill="FFFFFF"/>
            <w:vAlign w:val="center"/>
          </w:tcPr>
          <w:p w14:paraId="7D049F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3557C56E" w14:textId="77777777" w:rsidR="00237E64" w:rsidRDefault="00000000">
            <w:pPr>
              <w:rPr>
                <w:rFonts w:ascii="Calibri" w:eastAsia="Calibri" w:hAnsi="Calibri" w:cs="Calibri"/>
                <w:sz w:val="18"/>
                <w:szCs w:val="18"/>
              </w:rPr>
            </w:pPr>
            <w:r>
              <w:rPr>
                <w:rFonts w:ascii="Calibri" w:eastAsia="Calibri" w:hAnsi="Calibri" w:cs="Calibri"/>
                <w:sz w:val="18"/>
                <w:szCs w:val="18"/>
              </w:rPr>
              <w:t>FIC - Robótica Básica com Arduino</w:t>
            </w:r>
          </w:p>
        </w:tc>
        <w:tc>
          <w:tcPr>
            <w:tcW w:w="1383" w:type="dxa"/>
            <w:shd w:val="clear" w:color="auto" w:fill="FFFFFF"/>
            <w:vAlign w:val="center"/>
          </w:tcPr>
          <w:p w14:paraId="033DE9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w:t>
            </w:r>
          </w:p>
        </w:tc>
        <w:tc>
          <w:tcPr>
            <w:tcW w:w="1384" w:type="dxa"/>
            <w:shd w:val="clear" w:color="auto" w:fill="FFFFFF"/>
            <w:vAlign w:val="center"/>
          </w:tcPr>
          <w:p w14:paraId="792814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C07BB57" w14:textId="77777777">
        <w:tc>
          <w:tcPr>
            <w:tcW w:w="1397" w:type="dxa"/>
            <w:shd w:val="clear" w:color="auto" w:fill="DDF2F0"/>
            <w:vAlign w:val="center"/>
          </w:tcPr>
          <w:p w14:paraId="033403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D679B2A" w14:textId="77777777" w:rsidR="00237E64" w:rsidRDefault="00000000">
            <w:pPr>
              <w:rPr>
                <w:rFonts w:ascii="Calibri" w:eastAsia="Calibri" w:hAnsi="Calibri" w:cs="Calibri"/>
                <w:sz w:val="18"/>
                <w:szCs w:val="18"/>
              </w:rPr>
            </w:pPr>
            <w:r>
              <w:rPr>
                <w:rFonts w:ascii="Calibri" w:eastAsia="Calibri" w:hAnsi="Calibri" w:cs="Calibri"/>
                <w:sz w:val="18"/>
                <w:szCs w:val="18"/>
              </w:rPr>
              <w:t>FIC - Teatro de Animação</w:t>
            </w:r>
          </w:p>
        </w:tc>
        <w:tc>
          <w:tcPr>
            <w:tcW w:w="1383" w:type="dxa"/>
            <w:shd w:val="clear" w:color="auto" w:fill="DDF2F0"/>
            <w:vAlign w:val="center"/>
          </w:tcPr>
          <w:p w14:paraId="0AB886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64026C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43195144" w14:textId="77777777">
        <w:tc>
          <w:tcPr>
            <w:tcW w:w="1397" w:type="dxa"/>
            <w:shd w:val="clear" w:color="auto" w:fill="FFFFFF"/>
            <w:vAlign w:val="center"/>
          </w:tcPr>
          <w:p w14:paraId="5FAAD5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37D0EBA8" w14:textId="77777777" w:rsidR="00237E64" w:rsidRDefault="00000000">
            <w:pPr>
              <w:rPr>
                <w:rFonts w:ascii="Calibri" w:eastAsia="Calibri" w:hAnsi="Calibri" w:cs="Calibri"/>
                <w:sz w:val="18"/>
                <w:szCs w:val="18"/>
              </w:rPr>
            </w:pPr>
            <w:r>
              <w:rPr>
                <w:rFonts w:ascii="Calibri" w:eastAsia="Calibri" w:hAnsi="Calibri" w:cs="Calibri"/>
                <w:sz w:val="18"/>
                <w:szCs w:val="18"/>
              </w:rPr>
              <w:t>Mestrado em Proteção Radiológica</w:t>
            </w:r>
          </w:p>
        </w:tc>
        <w:tc>
          <w:tcPr>
            <w:tcW w:w="1383" w:type="dxa"/>
            <w:shd w:val="clear" w:color="auto" w:fill="FFFFFF"/>
            <w:vAlign w:val="center"/>
          </w:tcPr>
          <w:p w14:paraId="64ED51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84" w:type="dxa"/>
            <w:shd w:val="clear" w:color="auto" w:fill="FFFFFF"/>
            <w:vAlign w:val="center"/>
          </w:tcPr>
          <w:p w14:paraId="7F6790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7C9129AC" w14:textId="77777777">
        <w:tc>
          <w:tcPr>
            <w:tcW w:w="1397" w:type="dxa"/>
            <w:shd w:val="clear" w:color="auto" w:fill="DDF2F0"/>
            <w:vAlign w:val="center"/>
          </w:tcPr>
          <w:p w14:paraId="3D4F7A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D229BBD"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Clima e Ambiente</w:t>
            </w:r>
          </w:p>
        </w:tc>
        <w:tc>
          <w:tcPr>
            <w:tcW w:w="1383" w:type="dxa"/>
            <w:shd w:val="clear" w:color="auto" w:fill="DDF2F0"/>
            <w:vAlign w:val="center"/>
          </w:tcPr>
          <w:p w14:paraId="23BD67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1384" w:type="dxa"/>
            <w:shd w:val="clear" w:color="auto" w:fill="DDF2F0"/>
            <w:vAlign w:val="center"/>
          </w:tcPr>
          <w:p w14:paraId="343551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825</w:t>
            </w:r>
          </w:p>
        </w:tc>
      </w:tr>
      <w:tr w:rsidR="00237E64" w14:paraId="6D2EC783" w14:textId="77777777">
        <w:tc>
          <w:tcPr>
            <w:tcW w:w="1397" w:type="dxa"/>
            <w:shd w:val="clear" w:color="auto" w:fill="FFFFFF"/>
            <w:vAlign w:val="center"/>
          </w:tcPr>
          <w:p w14:paraId="67F8AE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4A552B4F"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Educação</w:t>
            </w:r>
          </w:p>
        </w:tc>
        <w:tc>
          <w:tcPr>
            <w:tcW w:w="1383" w:type="dxa"/>
            <w:shd w:val="clear" w:color="auto" w:fill="FFFFFF"/>
            <w:vAlign w:val="center"/>
          </w:tcPr>
          <w:p w14:paraId="406B3F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FFFFFF"/>
            <w:vAlign w:val="center"/>
          </w:tcPr>
          <w:p w14:paraId="6D72EE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2E8AB94F" w14:textId="77777777">
        <w:tc>
          <w:tcPr>
            <w:tcW w:w="1397" w:type="dxa"/>
            <w:shd w:val="clear" w:color="auto" w:fill="DDF2F0"/>
            <w:vAlign w:val="center"/>
          </w:tcPr>
          <w:p w14:paraId="36A8DE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075D92D8"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Sistemas de Energia Elétrica</w:t>
            </w:r>
          </w:p>
        </w:tc>
        <w:tc>
          <w:tcPr>
            <w:tcW w:w="1383" w:type="dxa"/>
            <w:shd w:val="clear" w:color="auto" w:fill="DDF2F0"/>
            <w:vAlign w:val="center"/>
          </w:tcPr>
          <w:p w14:paraId="2BD724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84" w:type="dxa"/>
            <w:shd w:val="clear" w:color="auto" w:fill="DDF2F0"/>
            <w:vAlign w:val="center"/>
          </w:tcPr>
          <w:p w14:paraId="77A275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r>
      <w:tr w:rsidR="00237E64" w14:paraId="473FD46A" w14:textId="77777777">
        <w:tc>
          <w:tcPr>
            <w:tcW w:w="1397" w:type="dxa"/>
            <w:shd w:val="clear" w:color="auto" w:fill="FFFFFF"/>
            <w:vAlign w:val="center"/>
          </w:tcPr>
          <w:p w14:paraId="1AF3DE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8B13CB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383" w:type="dxa"/>
            <w:shd w:val="clear" w:color="auto" w:fill="FFFFFF"/>
            <w:vAlign w:val="center"/>
          </w:tcPr>
          <w:p w14:paraId="62729A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6195B4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r>
      <w:tr w:rsidR="00237E64" w14:paraId="71392714" w14:textId="77777777">
        <w:tc>
          <w:tcPr>
            <w:tcW w:w="1397" w:type="dxa"/>
            <w:shd w:val="clear" w:color="auto" w:fill="DDF2F0"/>
            <w:vAlign w:val="center"/>
          </w:tcPr>
          <w:p w14:paraId="76C4C2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75618482"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Eletrônica</w:t>
            </w:r>
          </w:p>
        </w:tc>
        <w:tc>
          <w:tcPr>
            <w:tcW w:w="1383" w:type="dxa"/>
            <w:shd w:val="clear" w:color="auto" w:fill="DDF2F0"/>
            <w:vAlign w:val="center"/>
          </w:tcPr>
          <w:p w14:paraId="392572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6CB4DA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r>
      <w:tr w:rsidR="00237E64" w14:paraId="679771DC" w14:textId="77777777">
        <w:tc>
          <w:tcPr>
            <w:tcW w:w="1397" w:type="dxa"/>
            <w:shd w:val="clear" w:color="auto" w:fill="FFFFFF"/>
            <w:vAlign w:val="center"/>
          </w:tcPr>
          <w:p w14:paraId="389D2B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00AC8CC2"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Eletrotécnica - Matutino</w:t>
            </w:r>
          </w:p>
        </w:tc>
        <w:tc>
          <w:tcPr>
            <w:tcW w:w="1383" w:type="dxa"/>
            <w:shd w:val="clear" w:color="auto" w:fill="FFFFFF"/>
            <w:vAlign w:val="center"/>
          </w:tcPr>
          <w:p w14:paraId="76A0A2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0B917D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r>
      <w:tr w:rsidR="00237E64" w14:paraId="44AEB313" w14:textId="77777777">
        <w:tc>
          <w:tcPr>
            <w:tcW w:w="1397" w:type="dxa"/>
            <w:shd w:val="clear" w:color="auto" w:fill="DDF2F0"/>
            <w:vAlign w:val="center"/>
          </w:tcPr>
          <w:p w14:paraId="37F803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40AD110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Eletrotécnica - Vespertino</w:t>
            </w:r>
          </w:p>
        </w:tc>
        <w:tc>
          <w:tcPr>
            <w:tcW w:w="1383" w:type="dxa"/>
            <w:shd w:val="clear" w:color="auto" w:fill="DDF2F0"/>
            <w:vAlign w:val="center"/>
          </w:tcPr>
          <w:p w14:paraId="4A7283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c>
          <w:tcPr>
            <w:tcW w:w="1384" w:type="dxa"/>
            <w:shd w:val="clear" w:color="auto" w:fill="DDF2F0"/>
            <w:vAlign w:val="center"/>
          </w:tcPr>
          <w:p w14:paraId="2623C0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r>
      <w:tr w:rsidR="00237E64" w14:paraId="049C0F53" w14:textId="77777777">
        <w:tc>
          <w:tcPr>
            <w:tcW w:w="1397" w:type="dxa"/>
            <w:shd w:val="clear" w:color="auto" w:fill="FFFFFF"/>
            <w:vAlign w:val="center"/>
          </w:tcPr>
          <w:p w14:paraId="7D18B6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3821C521"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383" w:type="dxa"/>
            <w:shd w:val="clear" w:color="auto" w:fill="FFFFFF"/>
            <w:vAlign w:val="center"/>
          </w:tcPr>
          <w:p w14:paraId="029449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0DDA23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4080</w:t>
            </w:r>
          </w:p>
        </w:tc>
      </w:tr>
      <w:tr w:rsidR="00237E64" w14:paraId="768364B1" w14:textId="77777777">
        <w:tc>
          <w:tcPr>
            <w:tcW w:w="1397" w:type="dxa"/>
            <w:shd w:val="clear" w:color="auto" w:fill="DDF2F0"/>
            <w:vAlign w:val="center"/>
          </w:tcPr>
          <w:p w14:paraId="72048E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33E87D9C"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Saneamento</w:t>
            </w:r>
          </w:p>
        </w:tc>
        <w:tc>
          <w:tcPr>
            <w:tcW w:w="1383" w:type="dxa"/>
            <w:shd w:val="clear" w:color="auto" w:fill="DDF2F0"/>
            <w:vAlign w:val="center"/>
          </w:tcPr>
          <w:p w14:paraId="7927A9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DDF2F0"/>
            <w:vAlign w:val="center"/>
          </w:tcPr>
          <w:p w14:paraId="01AA1F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r>
      <w:tr w:rsidR="00237E64" w14:paraId="70054678" w14:textId="77777777">
        <w:tc>
          <w:tcPr>
            <w:tcW w:w="1397" w:type="dxa"/>
            <w:shd w:val="clear" w:color="auto" w:fill="FFFFFF"/>
            <w:vAlign w:val="center"/>
          </w:tcPr>
          <w:p w14:paraId="29BAD5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FAE0BF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Agrimensura - Matutino</w:t>
            </w:r>
          </w:p>
        </w:tc>
        <w:tc>
          <w:tcPr>
            <w:tcW w:w="1383" w:type="dxa"/>
            <w:shd w:val="clear" w:color="auto" w:fill="FFFFFF"/>
            <w:vAlign w:val="center"/>
          </w:tcPr>
          <w:p w14:paraId="530DC9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1384" w:type="dxa"/>
            <w:shd w:val="clear" w:color="auto" w:fill="FFFFFF"/>
            <w:vAlign w:val="center"/>
          </w:tcPr>
          <w:p w14:paraId="5307DF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135AF20B" w14:textId="77777777">
        <w:tc>
          <w:tcPr>
            <w:tcW w:w="1397" w:type="dxa"/>
            <w:shd w:val="clear" w:color="auto" w:fill="DDF2F0"/>
            <w:vAlign w:val="center"/>
          </w:tcPr>
          <w:p w14:paraId="156D6B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1CB457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Agrimensura - Noturno</w:t>
            </w:r>
          </w:p>
        </w:tc>
        <w:tc>
          <w:tcPr>
            <w:tcW w:w="1383" w:type="dxa"/>
            <w:shd w:val="clear" w:color="auto" w:fill="DDF2F0"/>
            <w:vAlign w:val="center"/>
          </w:tcPr>
          <w:p w14:paraId="0E35DB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1384" w:type="dxa"/>
            <w:shd w:val="clear" w:color="auto" w:fill="DDF2F0"/>
            <w:vAlign w:val="center"/>
          </w:tcPr>
          <w:p w14:paraId="43223B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8D2A751" w14:textId="77777777">
        <w:tc>
          <w:tcPr>
            <w:tcW w:w="1397" w:type="dxa"/>
            <w:shd w:val="clear" w:color="auto" w:fill="FFFFFF"/>
            <w:vAlign w:val="center"/>
          </w:tcPr>
          <w:p w14:paraId="230459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78F5E41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Eletrônica</w:t>
            </w:r>
          </w:p>
        </w:tc>
        <w:tc>
          <w:tcPr>
            <w:tcW w:w="1383" w:type="dxa"/>
            <w:shd w:val="clear" w:color="auto" w:fill="FFFFFF"/>
            <w:vAlign w:val="center"/>
          </w:tcPr>
          <w:p w14:paraId="0C3C1F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98971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07689354" w14:textId="77777777">
        <w:tc>
          <w:tcPr>
            <w:tcW w:w="1397" w:type="dxa"/>
            <w:shd w:val="clear" w:color="auto" w:fill="DDF2F0"/>
            <w:vAlign w:val="center"/>
          </w:tcPr>
          <w:p w14:paraId="346994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5166AD0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w:t>
            </w:r>
          </w:p>
        </w:tc>
        <w:tc>
          <w:tcPr>
            <w:tcW w:w="1383" w:type="dxa"/>
            <w:shd w:val="clear" w:color="auto" w:fill="DDF2F0"/>
            <w:vAlign w:val="center"/>
          </w:tcPr>
          <w:p w14:paraId="6B0903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53DAAE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r>
      <w:tr w:rsidR="00237E64" w14:paraId="096FCE79" w14:textId="77777777">
        <w:tc>
          <w:tcPr>
            <w:tcW w:w="1397" w:type="dxa"/>
            <w:shd w:val="clear" w:color="auto" w:fill="FFFFFF"/>
            <w:vAlign w:val="center"/>
          </w:tcPr>
          <w:p w14:paraId="51E8A1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64768D7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Enfermagem</w:t>
            </w:r>
          </w:p>
        </w:tc>
        <w:tc>
          <w:tcPr>
            <w:tcW w:w="1383" w:type="dxa"/>
            <w:shd w:val="clear" w:color="auto" w:fill="FFFFFF"/>
            <w:vAlign w:val="center"/>
          </w:tcPr>
          <w:p w14:paraId="331EEF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44DA65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675C6F6F" w14:textId="77777777">
        <w:tc>
          <w:tcPr>
            <w:tcW w:w="1397" w:type="dxa"/>
            <w:shd w:val="clear" w:color="auto" w:fill="DDF2F0"/>
            <w:vAlign w:val="center"/>
          </w:tcPr>
          <w:p w14:paraId="2150AD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2F0CD02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Geoprocessamento</w:t>
            </w:r>
          </w:p>
        </w:tc>
        <w:tc>
          <w:tcPr>
            <w:tcW w:w="1383" w:type="dxa"/>
            <w:shd w:val="clear" w:color="auto" w:fill="DDF2F0"/>
            <w:vAlign w:val="center"/>
          </w:tcPr>
          <w:p w14:paraId="199A33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27</w:t>
            </w:r>
          </w:p>
        </w:tc>
        <w:tc>
          <w:tcPr>
            <w:tcW w:w="1384" w:type="dxa"/>
            <w:shd w:val="clear" w:color="auto" w:fill="DDF2F0"/>
            <w:vAlign w:val="center"/>
          </w:tcPr>
          <w:p w14:paraId="4BBB31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15348469" w14:textId="77777777">
        <w:tc>
          <w:tcPr>
            <w:tcW w:w="1397" w:type="dxa"/>
            <w:shd w:val="clear" w:color="auto" w:fill="FFFFFF"/>
            <w:vAlign w:val="center"/>
          </w:tcPr>
          <w:p w14:paraId="602BEE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1071797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Manutenção Automotiva</w:t>
            </w:r>
          </w:p>
        </w:tc>
        <w:tc>
          <w:tcPr>
            <w:tcW w:w="1383" w:type="dxa"/>
            <w:shd w:val="clear" w:color="auto" w:fill="FFFFFF"/>
            <w:vAlign w:val="center"/>
          </w:tcPr>
          <w:p w14:paraId="6C4E5A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14FEFC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7AEF33E" w14:textId="77777777">
        <w:tc>
          <w:tcPr>
            <w:tcW w:w="1397" w:type="dxa"/>
            <w:shd w:val="clear" w:color="auto" w:fill="DDF2F0"/>
            <w:vAlign w:val="center"/>
          </w:tcPr>
          <w:p w14:paraId="1AC87E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18A4CE4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 - 2020.1</w:t>
            </w:r>
          </w:p>
        </w:tc>
        <w:tc>
          <w:tcPr>
            <w:tcW w:w="1383" w:type="dxa"/>
            <w:shd w:val="clear" w:color="auto" w:fill="DDF2F0"/>
            <w:vAlign w:val="center"/>
          </w:tcPr>
          <w:p w14:paraId="0589D2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w:t>
            </w:r>
          </w:p>
        </w:tc>
        <w:tc>
          <w:tcPr>
            <w:tcW w:w="1384" w:type="dxa"/>
            <w:shd w:val="clear" w:color="auto" w:fill="DDF2F0"/>
            <w:vAlign w:val="center"/>
          </w:tcPr>
          <w:p w14:paraId="13643E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4B68709" w14:textId="77777777">
        <w:tc>
          <w:tcPr>
            <w:tcW w:w="1397" w:type="dxa"/>
            <w:shd w:val="clear" w:color="auto" w:fill="FFFFFF"/>
            <w:vAlign w:val="center"/>
          </w:tcPr>
          <w:p w14:paraId="5DB640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33E0E9E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Segurança do Trabalho</w:t>
            </w:r>
          </w:p>
        </w:tc>
        <w:tc>
          <w:tcPr>
            <w:tcW w:w="1383" w:type="dxa"/>
            <w:shd w:val="clear" w:color="auto" w:fill="FFFFFF"/>
            <w:vAlign w:val="center"/>
          </w:tcPr>
          <w:p w14:paraId="567A8F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36F309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08014B0E" w14:textId="77777777">
        <w:tc>
          <w:tcPr>
            <w:tcW w:w="1397" w:type="dxa"/>
            <w:shd w:val="clear" w:color="auto" w:fill="DDF2F0"/>
            <w:vAlign w:val="center"/>
          </w:tcPr>
          <w:p w14:paraId="096733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DDF2F0"/>
            <w:vAlign w:val="center"/>
          </w:tcPr>
          <w:p w14:paraId="5725BC9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Eletrônica Industrial</w:t>
            </w:r>
          </w:p>
        </w:tc>
        <w:tc>
          <w:tcPr>
            <w:tcW w:w="1383" w:type="dxa"/>
            <w:shd w:val="clear" w:color="auto" w:fill="DDF2F0"/>
            <w:vAlign w:val="center"/>
          </w:tcPr>
          <w:p w14:paraId="5DC102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091E4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3F1D776A" w14:textId="77777777">
        <w:tc>
          <w:tcPr>
            <w:tcW w:w="1397" w:type="dxa"/>
            <w:shd w:val="clear" w:color="auto" w:fill="FFFFFF"/>
            <w:vAlign w:val="center"/>
          </w:tcPr>
          <w:p w14:paraId="34A91F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6040" w:type="dxa"/>
            <w:shd w:val="clear" w:color="auto" w:fill="FFFFFF"/>
            <w:vAlign w:val="center"/>
          </w:tcPr>
          <w:p w14:paraId="572A0295"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Radiologia</w:t>
            </w:r>
          </w:p>
        </w:tc>
        <w:tc>
          <w:tcPr>
            <w:tcW w:w="1383" w:type="dxa"/>
            <w:shd w:val="clear" w:color="auto" w:fill="FFFFFF"/>
            <w:vAlign w:val="center"/>
          </w:tcPr>
          <w:p w14:paraId="01B1F7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37E4B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33FB36BB" w14:textId="77777777">
        <w:tc>
          <w:tcPr>
            <w:tcW w:w="1397" w:type="dxa"/>
            <w:shd w:val="clear" w:color="auto" w:fill="DDF2F0"/>
            <w:vAlign w:val="center"/>
          </w:tcPr>
          <w:p w14:paraId="687B05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528C4AB1"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Pesquisa e Práticas Pedagógicas</w:t>
            </w:r>
          </w:p>
        </w:tc>
        <w:tc>
          <w:tcPr>
            <w:tcW w:w="1383" w:type="dxa"/>
            <w:shd w:val="clear" w:color="auto" w:fill="DDF2F0"/>
            <w:vAlign w:val="center"/>
          </w:tcPr>
          <w:p w14:paraId="6B1A3A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DDF2F0"/>
            <w:vAlign w:val="center"/>
          </w:tcPr>
          <w:p w14:paraId="68377E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7F031C95" w14:textId="77777777">
        <w:tc>
          <w:tcPr>
            <w:tcW w:w="1397" w:type="dxa"/>
            <w:shd w:val="clear" w:color="auto" w:fill="FFFFFF"/>
            <w:vAlign w:val="center"/>
          </w:tcPr>
          <w:p w14:paraId="476F70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19479CFA" w14:textId="77777777" w:rsidR="00237E64" w:rsidRDefault="00000000">
            <w:pPr>
              <w:rPr>
                <w:rFonts w:ascii="Calibri" w:eastAsia="Calibri" w:hAnsi="Calibri" w:cs="Calibri"/>
                <w:sz w:val="18"/>
                <w:szCs w:val="18"/>
              </w:rPr>
            </w:pPr>
            <w:r>
              <w:rPr>
                <w:rFonts w:ascii="Calibri" w:eastAsia="Calibri" w:hAnsi="Calibri" w:cs="Calibri"/>
                <w:sz w:val="18"/>
                <w:szCs w:val="18"/>
              </w:rPr>
              <w:t>FIC - Costura de Roupas</w:t>
            </w:r>
          </w:p>
        </w:tc>
        <w:tc>
          <w:tcPr>
            <w:tcW w:w="1383" w:type="dxa"/>
            <w:shd w:val="clear" w:color="auto" w:fill="FFFFFF"/>
            <w:vAlign w:val="center"/>
          </w:tcPr>
          <w:p w14:paraId="6B5DEC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0D3D2D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27B4036D" w14:textId="77777777">
        <w:tc>
          <w:tcPr>
            <w:tcW w:w="1397" w:type="dxa"/>
            <w:shd w:val="clear" w:color="auto" w:fill="DDF2F0"/>
            <w:vAlign w:val="center"/>
          </w:tcPr>
          <w:p w14:paraId="356C76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1D05BFE7" w14:textId="77777777" w:rsidR="00237E64" w:rsidRDefault="00000000">
            <w:pPr>
              <w:rPr>
                <w:rFonts w:ascii="Calibri" w:eastAsia="Calibri" w:hAnsi="Calibri" w:cs="Calibri"/>
                <w:sz w:val="18"/>
                <w:szCs w:val="18"/>
              </w:rPr>
            </w:pPr>
            <w:r>
              <w:rPr>
                <w:rFonts w:ascii="Calibri" w:eastAsia="Calibri" w:hAnsi="Calibri" w:cs="Calibri"/>
                <w:sz w:val="18"/>
                <w:szCs w:val="18"/>
              </w:rPr>
              <w:t>FIC - Desenho Artístico</w:t>
            </w:r>
          </w:p>
        </w:tc>
        <w:tc>
          <w:tcPr>
            <w:tcW w:w="1383" w:type="dxa"/>
            <w:shd w:val="clear" w:color="auto" w:fill="DDF2F0"/>
            <w:vAlign w:val="center"/>
          </w:tcPr>
          <w:p w14:paraId="009FCC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0D844E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288F4BE" w14:textId="77777777">
        <w:tc>
          <w:tcPr>
            <w:tcW w:w="1397" w:type="dxa"/>
            <w:shd w:val="clear" w:color="auto" w:fill="FFFFFF"/>
            <w:vAlign w:val="center"/>
          </w:tcPr>
          <w:p w14:paraId="3FF427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14978DF8" w14:textId="77777777" w:rsidR="00237E64" w:rsidRDefault="00000000">
            <w:pPr>
              <w:rPr>
                <w:rFonts w:ascii="Calibri" w:eastAsia="Calibri" w:hAnsi="Calibri" w:cs="Calibri"/>
                <w:sz w:val="18"/>
                <w:szCs w:val="18"/>
              </w:rPr>
            </w:pPr>
            <w:r>
              <w:rPr>
                <w:rFonts w:ascii="Calibri" w:eastAsia="Calibri" w:hAnsi="Calibri" w:cs="Calibri"/>
                <w:sz w:val="18"/>
                <w:szCs w:val="18"/>
              </w:rPr>
              <w:t>FIC - Empreendedorismo e Gestão de Pequenos Negócios</w:t>
            </w:r>
          </w:p>
        </w:tc>
        <w:tc>
          <w:tcPr>
            <w:tcW w:w="1383" w:type="dxa"/>
            <w:shd w:val="clear" w:color="auto" w:fill="FFFFFF"/>
            <w:vAlign w:val="center"/>
          </w:tcPr>
          <w:p w14:paraId="152E17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438CF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081FAFB8" w14:textId="77777777">
        <w:tc>
          <w:tcPr>
            <w:tcW w:w="1397" w:type="dxa"/>
            <w:shd w:val="clear" w:color="auto" w:fill="DDF2F0"/>
            <w:vAlign w:val="center"/>
          </w:tcPr>
          <w:p w14:paraId="4B21ED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6FAF5D79" w14:textId="77777777" w:rsidR="00237E64" w:rsidRDefault="00000000">
            <w:pPr>
              <w:rPr>
                <w:rFonts w:ascii="Calibri" w:eastAsia="Calibri" w:hAnsi="Calibri" w:cs="Calibri"/>
                <w:sz w:val="18"/>
                <w:szCs w:val="18"/>
              </w:rPr>
            </w:pPr>
            <w:r>
              <w:rPr>
                <w:rFonts w:ascii="Calibri" w:eastAsia="Calibri" w:hAnsi="Calibri" w:cs="Calibri"/>
                <w:sz w:val="18"/>
                <w:szCs w:val="18"/>
              </w:rPr>
              <w:t>FIC - Ensino de Língua Inglesa</w:t>
            </w:r>
          </w:p>
        </w:tc>
        <w:tc>
          <w:tcPr>
            <w:tcW w:w="1383" w:type="dxa"/>
            <w:shd w:val="clear" w:color="auto" w:fill="DDF2F0"/>
            <w:vAlign w:val="center"/>
          </w:tcPr>
          <w:p w14:paraId="35A1E6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1F151D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2A92FDB1" w14:textId="77777777">
        <w:tc>
          <w:tcPr>
            <w:tcW w:w="1397" w:type="dxa"/>
            <w:shd w:val="clear" w:color="auto" w:fill="FFFFFF"/>
            <w:vAlign w:val="center"/>
          </w:tcPr>
          <w:p w14:paraId="42A4D8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491AF17F" w14:textId="77777777" w:rsidR="00237E64" w:rsidRDefault="00000000">
            <w:pPr>
              <w:rPr>
                <w:rFonts w:ascii="Calibri" w:eastAsia="Calibri" w:hAnsi="Calibri" w:cs="Calibri"/>
                <w:sz w:val="18"/>
                <w:szCs w:val="18"/>
              </w:rPr>
            </w:pPr>
            <w:r>
              <w:rPr>
                <w:rFonts w:ascii="Calibri" w:eastAsia="Calibri" w:hAnsi="Calibri" w:cs="Calibri"/>
                <w:sz w:val="18"/>
                <w:szCs w:val="18"/>
              </w:rPr>
              <w:t>FIC - Pesquisa e Desenvolvimento de Coleção de Moda</w:t>
            </w:r>
          </w:p>
        </w:tc>
        <w:tc>
          <w:tcPr>
            <w:tcW w:w="1383" w:type="dxa"/>
            <w:shd w:val="clear" w:color="auto" w:fill="FFFFFF"/>
            <w:vAlign w:val="center"/>
          </w:tcPr>
          <w:p w14:paraId="29AF69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496108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10CCBDEA" w14:textId="77777777">
        <w:tc>
          <w:tcPr>
            <w:tcW w:w="1397" w:type="dxa"/>
            <w:shd w:val="clear" w:color="auto" w:fill="DDF2F0"/>
            <w:vAlign w:val="center"/>
          </w:tcPr>
          <w:p w14:paraId="641B46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0572E006"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para Estrangeiros</w:t>
            </w:r>
          </w:p>
        </w:tc>
        <w:tc>
          <w:tcPr>
            <w:tcW w:w="1383" w:type="dxa"/>
            <w:shd w:val="clear" w:color="auto" w:fill="DDF2F0"/>
            <w:vAlign w:val="center"/>
          </w:tcPr>
          <w:p w14:paraId="2308E7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27AF72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2717EF70" w14:textId="77777777">
        <w:tc>
          <w:tcPr>
            <w:tcW w:w="1397" w:type="dxa"/>
            <w:shd w:val="clear" w:color="auto" w:fill="FFFFFF"/>
            <w:vAlign w:val="center"/>
          </w:tcPr>
          <w:p w14:paraId="199E7B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6FF1A7A9" w14:textId="77777777" w:rsidR="00237E64" w:rsidRDefault="00000000">
            <w:pPr>
              <w:rPr>
                <w:rFonts w:ascii="Calibri" w:eastAsia="Calibri" w:hAnsi="Calibri" w:cs="Calibri"/>
                <w:sz w:val="18"/>
                <w:szCs w:val="18"/>
              </w:rPr>
            </w:pPr>
            <w:r>
              <w:rPr>
                <w:rFonts w:ascii="Calibri" w:eastAsia="Calibri" w:hAnsi="Calibri" w:cs="Calibri"/>
                <w:sz w:val="18"/>
                <w:szCs w:val="18"/>
              </w:rPr>
              <w:t>FIC - Revisores de Texto</w:t>
            </w:r>
          </w:p>
        </w:tc>
        <w:tc>
          <w:tcPr>
            <w:tcW w:w="1383" w:type="dxa"/>
            <w:shd w:val="clear" w:color="auto" w:fill="FFFFFF"/>
            <w:vAlign w:val="center"/>
          </w:tcPr>
          <w:p w14:paraId="24B9FE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E7484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796BACF" w14:textId="77777777">
        <w:tc>
          <w:tcPr>
            <w:tcW w:w="1397" w:type="dxa"/>
            <w:shd w:val="clear" w:color="auto" w:fill="DDF2F0"/>
            <w:vAlign w:val="center"/>
          </w:tcPr>
          <w:p w14:paraId="5C4967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DDF2F0"/>
            <w:vAlign w:val="center"/>
          </w:tcPr>
          <w:p w14:paraId="070C664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Modelagem do Vestuário</w:t>
            </w:r>
          </w:p>
        </w:tc>
        <w:tc>
          <w:tcPr>
            <w:tcW w:w="1383" w:type="dxa"/>
            <w:shd w:val="clear" w:color="auto" w:fill="DDF2F0"/>
            <w:vAlign w:val="center"/>
          </w:tcPr>
          <w:p w14:paraId="01BCE7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70F78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840</w:t>
            </w:r>
          </w:p>
        </w:tc>
      </w:tr>
      <w:tr w:rsidR="00237E64" w14:paraId="7292638C" w14:textId="77777777">
        <w:tc>
          <w:tcPr>
            <w:tcW w:w="1397" w:type="dxa"/>
            <w:shd w:val="clear" w:color="auto" w:fill="FFFFFF"/>
            <w:vAlign w:val="center"/>
          </w:tcPr>
          <w:p w14:paraId="2C8955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6040" w:type="dxa"/>
            <w:shd w:val="clear" w:color="auto" w:fill="FFFFFF"/>
            <w:vAlign w:val="center"/>
          </w:tcPr>
          <w:p w14:paraId="2BAC0D61"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Análise e Desenvolvimento de Sistemas</w:t>
            </w:r>
          </w:p>
        </w:tc>
        <w:tc>
          <w:tcPr>
            <w:tcW w:w="1383" w:type="dxa"/>
            <w:shd w:val="clear" w:color="auto" w:fill="FFFFFF"/>
            <w:vAlign w:val="center"/>
          </w:tcPr>
          <w:p w14:paraId="028A1F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7E836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7B2400E3" w14:textId="77777777">
        <w:tc>
          <w:tcPr>
            <w:tcW w:w="1397" w:type="dxa"/>
            <w:shd w:val="clear" w:color="auto" w:fill="DDF2F0"/>
            <w:vAlign w:val="center"/>
          </w:tcPr>
          <w:p w14:paraId="7501E8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653A165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Línguas Estrangeiras para a Educação Básica</w:t>
            </w:r>
          </w:p>
        </w:tc>
        <w:tc>
          <w:tcPr>
            <w:tcW w:w="1383" w:type="dxa"/>
            <w:shd w:val="clear" w:color="auto" w:fill="DDF2F0"/>
            <w:vAlign w:val="center"/>
          </w:tcPr>
          <w:p w14:paraId="0078A4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84" w:type="dxa"/>
            <w:shd w:val="clear" w:color="auto" w:fill="DDF2F0"/>
            <w:vAlign w:val="center"/>
          </w:tcPr>
          <w:p w14:paraId="2F4813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w:t>
            </w:r>
          </w:p>
        </w:tc>
      </w:tr>
      <w:tr w:rsidR="00237E64" w14:paraId="05C2BEEC" w14:textId="77777777">
        <w:tc>
          <w:tcPr>
            <w:tcW w:w="1397" w:type="dxa"/>
            <w:shd w:val="clear" w:color="auto" w:fill="FFFFFF"/>
            <w:vAlign w:val="center"/>
          </w:tcPr>
          <w:p w14:paraId="2F42ED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GPB</w:t>
            </w:r>
          </w:p>
        </w:tc>
        <w:tc>
          <w:tcPr>
            <w:tcW w:w="6040" w:type="dxa"/>
            <w:shd w:val="clear" w:color="auto" w:fill="FFFFFF"/>
            <w:vAlign w:val="center"/>
          </w:tcPr>
          <w:p w14:paraId="35AE7D15" w14:textId="77777777" w:rsidR="00237E64" w:rsidRDefault="00000000">
            <w:pPr>
              <w:rPr>
                <w:rFonts w:ascii="Calibri" w:eastAsia="Calibri" w:hAnsi="Calibri" w:cs="Calibri"/>
                <w:sz w:val="18"/>
                <w:szCs w:val="18"/>
              </w:rPr>
            </w:pPr>
            <w:r>
              <w:rPr>
                <w:rFonts w:ascii="Calibri" w:eastAsia="Calibri" w:hAnsi="Calibri" w:cs="Calibri"/>
                <w:sz w:val="18"/>
                <w:szCs w:val="18"/>
              </w:rPr>
              <w:t>FIC - Condutor Ambiental Local Garopaba e Imbituba</w:t>
            </w:r>
          </w:p>
        </w:tc>
        <w:tc>
          <w:tcPr>
            <w:tcW w:w="1383" w:type="dxa"/>
            <w:shd w:val="clear" w:color="auto" w:fill="FFFFFF"/>
            <w:vAlign w:val="center"/>
          </w:tcPr>
          <w:p w14:paraId="02015C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w:t>
            </w:r>
          </w:p>
        </w:tc>
        <w:tc>
          <w:tcPr>
            <w:tcW w:w="1384" w:type="dxa"/>
            <w:shd w:val="clear" w:color="auto" w:fill="FFFFFF"/>
            <w:vAlign w:val="center"/>
          </w:tcPr>
          <w:p w14:paraId="093D0A5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248</w:t>
            </w:r>
          </w:p>
        </w:tc>
      </w:tr>
      <w:tr w:rsidR="00237E64" w14:paraId="3C26A562" w14:textId="77777777">
        <w:tc>
          <w:tcPr>
            <w:tcW w:w="1397" w:type="dxa"/>
            <w:shd w:val="clear" w:color="auto" w:fill="DDF2F0"/>
            <w:vAlign w:val="center"/>
          </w:tcPr>
          <w:p w14:paraId="1B230B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2A8BDBD6" w14:textId="77777777" w:rsidR="00237E64" w:rsidRDefault="00000000">
            <w:pPr>
              <w:rPr>
                <w:rFonts w:ascii="Calibri" w:eastAsia="Calibri" w:hAnsi="Calibri" w:cs="Calibri"/>
                <w:sz w:val="18"/>
                <w:szCs w:val="18"/>
              </w:rPr>
            </w:pPr>
            <w:r>
              <w:rPr>
                <w:rFonts w:ascii="Calibri" w:eastAsia="Calibri" w:hAnsi="Calibri" w:cs="Calibri"/>
                <w:sz w:val="18"/>
                <w:szCs w:val="18"/>
              </w:rPr>
              <w:t>FIC - Forró e Samba de Gafieira: Básico</w:t>
            </w:r>
          </w:p>
        </w:tc>
        <w:tc>
          <w:tcPr>
            <w:tcW w:w="1383" w:type="dxa"/>
            <w:shd w:val="clear" w:color="auto" w:fill="DDF2F0"/>
            <w:vAlign w:val="center"/>
          </w:tcPr>
          <w:p w14:paraId="527D61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2F1462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01B9A51" w14:textId="77777777">
        <w:tc>
          <w:tcPr>
            <w:tcW w:w="1397" w:type="dxa"/>
            <w:shd w:val="clear" w:color="auto" w:fill="FFFFFF"/>
            <w:vAlign w:val="center"/>
          </w:tcPr>
          <w:p w14:paraId="31A364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645E5819"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Clima e Ambiente</w:t>
            </w:r>
          </w:p>
        </w:tc>
        <w:tc>
          <w:tcPr>
            <w:tcW w:w="1383" w:type="dxa"/>
            <w:shd w:val="clear" w:color="auto" w:fill="FFFFFF"/>
            <w:vAlign w:val="center"/>
          </w:tcPr>
          <w:p w14:paraId="126692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84" w:type="dxa"/>
            <w:shd w:val="clear" w:color="auto" w:fill="FFFFFF"/>
            <w:vAlign w:val="center"/>
          </w:tcPr>
          <w:p w14:paraId="04035D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w:t>
            </w:r>
          </w:p>
        </w:tc>
      </w:tr>
      <w:tr w:rsidR="00237E64" w14:paraId="411D609C" w14:textId="77777777">
        <w:tc>
          <w:tcPr>
            <w:tcW w:w="1397" w:type="dxa"/>
            <w:shd w:val="clear" w:color="auto" w:fill="DDF2F0"/>
            <w:vAlign w:val="center"/>
          </w:tcPr>
          <w:p w14:paraId="0DFBC3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0E8DE0A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Guia de Turismo</w:t>
            </w:r>
          </w:p>
        </w:tc>
        <w:tc>
          <w:tcPr>
            <w:tcW w:w="1383" w:type="dxa"/>
            <w:shd w:val="clear" w:color="auto" w:fill="DDF2F0"/>
            <w:vAlign w:val="center"/>
          </w:tcPr>
          <w:p w14:paraId="73EFE0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5493B1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820</w:t>
            </w:r>
          </w:p>
        </w:tc>
      </w:tr>
      <w:tr w:rsidR="00237E64" w14:paraId="02383202" w14:textId="77777777">
        <w:tc>
          <w:tcPr>
            <w:tcW w:w="1397" w:type="dxa"/>
            <w:shd w:val="clear" w:color="auto" w:fill="FFFFFF"/>
            <w:vAlign w:val="center"/>
          </w:tcPr>
          <w:p w14:paraId="1F100B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FFFFFF"/>
            <w:vAlign w:val="center"/>
          </w:tcPr>
          <w:p w14:paraId="45889FC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Ambiental</w:t>
            </w:r>
          </w:p>
        </w:tc>
        <w:tc>
          <w:tcPr>
            <w:tcW w:w="1383" w:type="dxa"/>
            <w:shd w:val="clear" w:color="auto" w:fill="FFFFFF"/>
            <w:vAlign w:val="center"/>
          </w:tcPr>
          <w:p w14:paraId="256649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010DE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1560</w:t>
            </w:r>
          </w:p>
        </w:tc>
      </w:tr>
      <w:tr w:rsidR="00237E64" w14:paraId="21084DB1" w14:textId="77777777">
        <w:tc>
          <w:tcPr>
            <w:tcW w:w="1397" w:type="dxa"/>
            <w:shd w:val="clear" w:color="auto" w:fill="DDF2F0"/>
            <w:vAlign w:val="center"/>
          </w:tcPr>
          <w:p w14:paraId="40E320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6040" w:type="dxa"/>
            <w:shd w:val="clear" w:color="auto" w:fill="DDF2F0"/>
            <w:vAlign w:val="center"/>
          </w:tcPr>
          <w:p w14:paraId="64612F60"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Sistemas para Internet</w:t>
            </w:r>
          </w:p>
        </w:tc>
        <w:tc>
          <w:tcPr>
            <w:tcW w:w="1383" w:type="dxa"/>
            <w:shd w:val="clear" w:color="auto" w:fill="DDF2F0"/>
            <w:vAlign w:val="center"/>
          </w:tcPr>
          <w:p w14:paraId="7F6364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23236C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5FE99CA3" w14:textId="77777777">
        <w:tc>
          <w:tcPr>
            <w:tcW w:w="1397" w:type="dxa"/>
            <w:shd w:val="clear" w:color="auto" w:fill="FFFFFF"/>
            <w:vAlign w:val="center"/>
          </w:tcPr>
          <w:p w14:paraId="56994B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51EF836A"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Ciências Marinhas Aplicadas ao Ensino</w:t>
            </w:r>
          </w:p>
        </w:tc>
        <w:tc>
          <w:tcPr>
            <w:tcW w:w="1383" w:type="dxa"/>
            <w:shd w:val="clear" w:color="auto" w:fill="FFFFFF"/>
            <w:vAlign w:val="center"/>
          </w:tcPr>
          <w:p w14:paraId="6C916C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1EEC4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DBF533C" w14:textId="77777777">
        <w:tc>
          <w:tcPr>
            <w:tcW w:w="1397" w:type="dxa"/>
            <w:shd w:val="clear" w:color="auto" w:fill="DDF2F0"/>
            <w:vAlign w:val="center"/>
          </w:tcPr>
          <w:p w14:paraId="202AF7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2B5F0A63" w14:textId="77777777" w:rsidR="00237E64" w:rsidRDefault="00000000">
            <w:pPr>
              <w:rPr>
                <w:rFonts w:ascii="Calibri" w:eastAsia="Calibri" w:hAnsi="Calibri" w:cs="Calibri"/>
                <w:sz w:val="18"/>
                <w:szCs w:val="18"/>
              </w:rPr>
            </w:pPr>
            <w:r>
              <w:rPr>
                <w:rFonts w:ascii="Calibri" w:eastAsia="Calibri" w:hAnsi="Calibri" w:cs="Calibri"/>
                <w:sz w:val="18"/>
                <w:szCs w:val="18"/>
              </w:rPr>
              <w:t>FIC - Pescador Especializado CFAQ-III C/M N3 - PEP N3</w:t>
            </w:r>
          </w:p>
        </w:tc>
        <w:tc>
          <w:tcPr>
            <w:tcW w:w="1383" w:type="dxa"/>
            <w:shd w:val="clear" w:color="auto" w:fill="DDF2F0"/>
            <w:vAlign w:val="center"/>
          </w:tcPr>
          <w:p w14:paraId="781E4C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D6EC66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770</w:t>
            </w:r>
          </w:p>
        </w:tc>
      </w:tr>
      <w:tr w:rsidR="00237E64" w14:paraId="01DDDC43" w14:textId="77777777">
        <w:tc>
          <w:tcPr>
            <w:tcW w:w="1397" w:type="dxa"/>
            <w:shd w:val="clear" w:color="auto" w:fill="FFFFFF"/>
            <w:vAlign w:val="center"/>
          </w:tcPr>
          <w:p w14:paraId="0FE906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79AB574E" w14:textId="77777777" w:rsidR="00237E64" w:rsidRDefault="00000000">
            <w:pPr>
              <w:rPr>
                <w:rFonts w:ascii="Calibri" w:eastAsia="Calibri" w:hAnsi="Calibri" w:cs="Calibri"/>
                <w:sz w:val="18"/>
                <w:szCs w:val="18"/>
              </w:rPr>
            </w:pPr>
            <w:r>
              <w:rPr>
                <w:rFonts w:ascii="Calibri" w:eastAsia="Calibri" w:hAnsi="Calibri" w:cs="Calibri"/>
                <w:sz w:val="18"/>
                <w:szCs w:val="18"/>
              </w:rPr>
              <w:t>FIC - Pescador Profissional CFAQ-III C/M N2 - POP N2</w:t>
            </w:r>
          </w:p>
        </w:tc>
        <w:tc>
          <w:tcPr>
            <w:tcW w:w="1383" w:type="dxa"/>
            <w:shd w:val="clear" w:color="auto" w:fill="FFFFFF"/>
            <w:vAlign w:val="center"/>
          </w:tcPr>
          <w:p w14:paraId="3D4140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0B4F72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6A15CCED" w14:textId="77777777">
        <w:tc>
          <w:tcPr>
            <w:tcW w:w="1397" w:type="dxa"/>
            <w:shd w:val="clear" w:color="auto" w:fill="DDF2F0"/>
            <w:vAlign w:val="center"/>
          </w:tcPr>
          <w:p w14:paraId="3757AA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3942C6CA" w14:textId="77777777" w:rsidR="00237E64" w:rsidRDefault="00000000">
            <w:pPr>
              <w:rPr>
                <w:rFonts w:ascii="Calibri" w:eastAsia="Calibri" w:hAnsi="Calibri" w:cs="Calibri"/>
                <w:sz w:val="18"/>
                <w:szCs w:val="18"/>
              </w:rPr>
            </w:pPr>
            <w:r>
              <w:rPr>
                <w:rFonts w:ascii="Calibri" w:eastAsia="Calibri" w:hAnsi="Calibri" w:cs="Calibri"/>
                <w:sz w:val="18"/>
                <w:szCs w:val="18"/>
              </w:rPr>
              <w:t>FIC - Pescador Profissional CFAQ-III C/M N1 - POP N1</w:t>
            </w:r>
          </w:p>
        </w:tc>
        <w:tc>
          <w:tcPr>
            <w:tcW w:w="1383" w:type="dxa"/>
            <w:shd w:val="clear" w:color="auto" w:fill="DDF2F0"/>
            <w:vAlign w:val="center"/>
          </w:tcPr>
          <w:p w14:paraId="51D110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5C70AF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84</w:t>
            </w:r>
          </w:p>
        </w:tc>
      </w:tr>
      <w:tr w:rsidR="00237E64" w14:paraId="6C4CE5C6" w14:textId="77777777">
        <w:tc>
          <w:tcPr>
            <w:tcW w:w="1397" w:type="dxa"/>
            <w:shd w:val="clear" w:color="auto" w:fill="FFFFFF"/>
            <w:vAlign w:val="center"/>
          </w:tcPr>
          <w:p w14:paraId="61637E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40F6361A" w14:textId="77777777" w:rsidR="00237E64" w:rsidRDefault="00000000">
            <w:pPr>
              <w:rPr>
                <w:rFonts w:ascii="Calibri" w:eastAsia="Calibri" w:hAnsi="Calibri" w:cs="Calibri"/>
                <w:sz w:val="18"/>
                <w:szCs w:val="18"/>
              </w:rPr>
            </w:pPr>
            <w:r>
              <w:rPr>
                <w:rFonts w:ascii="Calibri" w:eastAsia="Calibri" w:hAnsi="Calibri" w:cs="Calibri"/>
                <w:sz w:val="18"/>
                <w:szCs w:val="18"/>
              </w:rPr>
              <w:t>FIC - Treinamento para Manipuladores de Alimentos (básico e completo)</w:t>
            </w:r>
          </w:p>
        </w:tc>
        <w:tc>
          <w:tcPr>
            <w:tcW w:w="1383" w:type="dxa"/>
            <w:shd w:val="clear" w:color="auto" w:fill="FFFFFF"/>
            <w:vAlign w:val="center"/>
          </w:tcPr>
          <w:p w14:paraId="40864B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7B14E9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r>
      <w:tr w:rsidR="00237E64" w14:paraId="5EDE32C6" w14:textId="77777777">
        <w:tc>
          <w:tcPr>
            <w:tcW w:w="1397" w:type="dxa"/>
            <w:shd w:val="clear" w:color="auto" w:fill="DDF2F0"/>
            <w:vAlign w:val="center"/>
          </w:tcPr>
          <w:p w14:paraId="5D17C6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742CD9E5"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Clima e Ambiente</w:t>
            </w:r>
          </w:p>
        </w:tc>
        <w:tc>
          <w:tcPr>
            <w:tcW w:w="1383" w:type="dxa"/>
            <w:shd w:val="clear" w:color="auto" w:fill="DDF2F0"/>
            <w:vAlign w:val="center"/>
          </w:tcPr>
          <w:p w14:paraId="77B00F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84" w:type="dxa"/>
            <w:shd w:val="clear" w:color="auto" w:fill="DDF2F0"/>
            <w:vAlign w:val="center"/>
          </w:tcPr>
          <w:p w14:paraId="38458A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r>
      <w:tr w:rsidR="00237E64" w14:paraId="0B6088BF" w14:textId="77777777">
        <w:tc>
          <w:tcPr>
            <w:tcW w:w="1397" w:type="dxa"/>
            <w:shd w:val="clear" w:color="auto" w:fill="FFFFFF"/>
            <w:vAlign w:val="center"/>
          </w:tcPr>
          <w:p w14:paraId="0D4EC8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22715F6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Mecânica</w:t>
            </w:r>
          </w:p>
        </w:tc>
        <w:tc>
          <w:tcPr>
            <w:tcW w:w="1383" w:type="dxa"/>
            <w:shd w:val="clear" w:color="auto" w:fill="FFFFFF"/>
            <w:vAlign w:val="center"/>
          </w:tcPr>
          <w:p w14:paraId="7266E9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11345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50569B81" w14:textId="77777777">
        <w:tc>
          <w:tcPr>
            <w:tcW w:w="1397" w:type="dxa"/>
            <w:shd w:val="clear" w:color="auto" w:fill="DDF2F0"/>
            <w:vAlign w:val="center"/>
          </w:tcPr>
          <w:p w14:paraId="116ABC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DDF2F0"/>
            <w:vAlign w:val="center"/>
          </w:tcPr>
          <w:p w14:paraId="46C8FF5F"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Recursos Pesqueiros</w:t>
            </w:r>
          </w:p>
        </w:tc>
        <w:tc>
          <w:tcPr>
            <w:tcW w:w="1383" w:type="dxa"/>
            <w:shd w:val="clear" w:color="auto" w:fill="DDF2F0"/>
            <w:vAlign w:val="center"/>
          </w:tcPr>
          <w:p w14:paraId="27F9B33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15CCD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3260</w:t>
            </w:r>
          </w:p>
        </w:tc>
      </w:tr>
      <w:tr w:rsidR="00237E64" w14:paraId="3D99C418" w14:textId="77777777">
        <w:tc>
          <w:tcPr>
            <w:tcW w:w="1397" w:type="dxa"/>
            <w:shd w:val="clear" w:color="auto" w:fill="FFFFFF"/>
            <w:vAlign w:val="center"/>
          </w:tcPr>
          <w:p w14:paraId="259879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6040" w:type="dxa"/>
            <w:shd w:val="clear" w:color="auto" w:fill="FFFFFF"/>
            <w:vAlign w:val="center"/>
          </w:tcPr>
          <w:p w14:paraId="6582DAEA"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Eletroeletrônica</w:t>
            </w:r>
          </w:p>
        </w:tc>
        <w:tc>
          <w:tcPr>
            <w:tcW w:w="1383" w:type="dxa"/>
            <w:shd w:val="clear" w:color="auto" w:fill="FFFFFF"/>
            <w:vAlign w:val="center"/>
          </w:tcPr>
          <w:p w14:paraId="681536F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0EBB5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69714BDE" w14:textId="77777777">
        <w:tc>
          <w:tcPr>
            <w:tcW w:w="1397" w:type="dxa"/>
            <w:shd w:val="clear" w:color="auto" w:fill="DDF2F0"/>
            <w:vAlign w:val="center"/>
          </w:tcPr>
          <w:p w14:paraId="4F04AA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0111C6A4"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em Ensino de Ciências e Matemática</w:t>
            </w:r>
          </w:p>
        </w:tc>
        <w:tc>
          <w:tcPr>
            <w:tcW w:w="1383" w:type="dxa"/>
            <w:shd w:val="clear" w:color="auto" w:fill="DDF2F0"/>
            <w:vAlign w:val="center"/>
          </w:tcPr>
          <w:p w14:paraId="21FE3C4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15A1F5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28B5A837" w14:textId="77777777">
        <w:tc>
          <w:tcPr>
            <w:tcW w:w="1397" w:type="dxa"/>
            <w:shd w:val="clear" w:color="auto" w:fill="FFFFFF"/>
            <w:vAlign w:val="center"/>
          </w:tcPr>
          <w:p w14:paraId="3A7884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3C7F82BB" w14:textId="77777777" w:rsidR="00237E64" w:rsidRDefault="00000000">
            <w:pPr>
              <w:rPr>
                <w:rFonts w:ascii="Calibri" w:eastAsia="Calibri" w:hAnsi="Calibri" w:cs="Calibri"/>
                <w:sz w:val="18"/>
                <w:szCs w:val="18"/>
              </w:rPr>
            </w:pPr>
            <w:r>
              <w:rPr>
                <w:rFonts w:ascii="Calibri" w:eastAsia="Calibri" w:hAnsi="Calibri" w:cs="Calibri"/>
                <w:sz w:val="18"/>
                <w:szCs w:val="18"/>
              </w:rPr>
              <w:t>FIC - Libras Avançado</w:t>
            </w:r>
          </w:p>
        </w:tc>
        <w:tc>
          <w:tcPr>
            <w:tcW w:w="1383" w:type="dxa"/>
            <w:shd w:val="clear" w:color="auto" w:fill="FFFFFF"/>
            <w:vAlign w:val="center"/>
          </w:tcPr>
          <w:p w14:paraId="02C719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2B1D93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38A1237E" w14:textId="77777777">
        <w:tc>
          <w:tcPr>
            <w:tcW w:w="1397" w:type="dxa"/>
            <w:shd w:val="clear" w:color="auto" w:fill="DDF2F0"/>
            <w:vAlign w:val="center"/>
          </w:tcPr>
          <w:p w14:paraId="5C0301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7A6AC0B0" w14:textId="77777777" w:rsidR="00237E64" w:rsidRDefault="00000000">
            <w:pPr>
              <w:rPr>
                <w:rFonts w:ascii="Calibri" w:eastAsia="Calibri" w:hAnsi="Calibri" w:cs="Calibri"/>
                <w:sz w:val="18"/>
                <w:szCs w:val="18"/>
              </w:rPr>
            </w:pPr>
            <w:r>
              <w:rPr>
                <w:rFonts w:ascii="Calibri" w:eastAsia="Calibri" w:hAnsi="Calibri" w:cs="Calibri"/>
                <w:sz w:val="18"/>
                <w:szCs w:val="18"/>
              </w:rPr>
              <w:t>FIC - Libras Básico</w:t>
            </w:r>
          </w:p>
        </w:tc>
        <w:tc>
          <w:tcPr>
            <w:tcW w:w="1383" w:type="dxa"/>
            <w:shd w:val="clear" w:color="auto" w:fill="DDF2F0"/>
            <w:vAlign w:val="center"/>
          </w:tcPr>
          <w:p w14:paraId="6C6F1E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7DF199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36BBEA7B" w14:textId="77777777">
        <w:tc>
          <w:tcPr>
            <w:tcW w:w="1397" w:type="dxa"/>
            <w:shd w:val="clear" w:color="auto" w:fill="FFFFFF"/>
            <w:vAlign w:val="center"/>
          </w:tcPr>
          <w:p w14:paraId="18DB61A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333F1FF0" w14:textId="77777777" w:rsidR="00237E64" w:rsidRDefault="00000000">
            <w:pPr>
              <w:rPr>
                <w:rFonts w:ascii="Calibri" w:eastAsia="Calibri" w:hAnsi="Calibri" w:cs="Calibri"/>
                <w:sz w:val="18"/>
                <w:szCs w:val="18"/>
              </w:rPr>
            </w:pPr>
            <w:r>
              <w:rPr>
                <w:rFonts w:ascii="Calibri" w:eastAsia="Calibri" w:hAnsi="Calibri" w:cs="Calibri"/>
                <w:sz w:val="18"/>
                <w:szCs w:val="18"/>
              </w:rPr>
              <w:t>FIC - Libras Intermediário</w:t>
            </w:r>
          </w:p>
        </w:tc>
        <w:tc>
          <w:tcPr>
            <w:tcW w:w="1383" w:type="dxa"/>
            <w:shd w:val="clear" w:color="auto" w:fill="FFFFFF"/>
            <w:vAlign w:val="center"/>
          </w:tcPr>
          <w:p w14:paraId="17B8F7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2E0952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4CC6FFE5" w14:textId="77777777">
        <w:tc>
          <w:tcPr>
            <w:tcW w:w="1397" w:type="dxa"/>
            <w:shd w:val="clear" w:color="auto" w:fill="DDF2F0"/>
            <w:vAlign w:val="center"/>
          </w:tcPr>
          <w:p w14:paraId="621F4B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65A026AB"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Oferta </w:t>
            </w:r>
            <w:proofErr w:type="spellStart"/>
            <w:r>
              <w:rPr>
                <w:rFonts w:ascii="Calibri" w:eastAsia="Calibri" w:hAnsi="Calibri" w:cs="Calibri"/>
                <w:sz w:val="18"/>
                <w:szCs w:val="18"/>
              </w:rPr>
              <w:t>Ead</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multicampi</w:t>
            </w:r>
            <w:proofErr w:type="spellEnd"/>
            <w:r>
              <w:rPr>
                <w:rFonts w:ascii="Calibri" w:eastAsia="Calibri" w:hAnsi="Calibri" w:cs="Calibri"/>
                <w:sz w:val="18"/>
                <w:szCs w:val="18"/>
              </w:rPr>
              <w:t xml:space="preserve"> e </w:t>
            </w:r>
            <w:proofErr w:type="spellStart"/>
            <w:r>
              <w:rPr>
                <w:rFonts w:ascii="Calibri" w:eastAsia="Calibri" w:hAnsi="Calibri" w:cs="Calibri"/>
                <w:sz w:val="18"/>
                <w:szCs w:val="18"/>
              </w:rPr>
              <w:t>multi</w:t>
            </w:r>
            <w:proofErr w:type="spellEnd"/>
            <w:r>
              <w:rPr>
                <w:rFonts w:ascii="Calibri" w:eastAsia="Calibri" w:hAnsi="Calibri" w:cs="Calibri"/>
                <w:sz w:val="18"/>
                <w:szCs w:val="18"/>
              </w:rPr>
              <w:t xml:space="preserve"> cursos. UC Optativa de Libras</w:t>
            </w:r>
          </w:p>
        </w:tc>
        <w:tc>
          <w:tcPr>
            <w:tcW w:w="1383" w:type="dxa"/>
            <w:shd w:val="clear" w:color="auto" w:fill="DDF2F0"/>
            <w:vAlign w:val="center"/>
          </w:tcPr>
          <w:p w14:paraId="4BF85E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25472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6C138A27" w14:textId="77777777">
        <w:tc>
          <w:tcPr>
            <w:tcW w:w="1397" w:type="dxa"/>
            <w:shd w:val="clear" w:color="auto" w:fill="FFFFFF"/>
            <w:vAlign w:val="center"/>
          </w:tcPr>
          <w:p w14:paraId="0953C0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6D19F156"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Vestuário</w:t>
            </w:r>
          </w:p>
        </w:tc>
        <w:tc>
          <w:tcPr>
            <w:tcW w:w="1383" w:type="dxa"/>
            <w:shd w:val="clear" w:color="auto" w:fill="FFFFFF"/>
            <w:vAlign w:val="center"/>
          </w:tcPr>
          <w:p w14:paraId="174C6C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69E75E2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2840</w:t>
            </w:r>
          </w:p>
        </w:tc>
      </w:tr>
      <w:tr w:rsidR="00237E64" w14:paraId="7E00EB01" w14:textId="77777777">
        <w:tc>
          <w:tcPr>
            <w:tcW w:w="1397" w:type="dxa"/>
            <w:shd w:val="clear" w:color="auto" w:fill="DDF2F0"/>
            <w:vAlign w:val="center"/>
          </w:tcPr>
          <w:p w14:paraId="44A7FC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DDF2F0"/>
            <w:vAlign w:val="center"/>
          </w:tcPr>
          <w:p w14:paraId="7B98DC1E"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Modelagem do Vestuário</w:t>
            </w:r>
          </w:p>
        </w:tc>
        <w:tc>
          <w:tcPr>
            <w:tcW w:w="1383" w:type="dxa"/>
            <w:shd w:val="clear" w:color="auto" w:fill="DDF2F0"/>
            <w:vAlign w:val="center"/>
          </w:tcPr>
          <w:p w14:paraId="324160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112CC7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3120</w:t>
            </w:r>
          </w:p>
        </w:tc>
      </w:tr>
      <w:tr w:rsidR="00237E64" w14:paraId="2E6D4296" w14:textId="77777777">
        <w:tc>
          <w:tcPr>
            <w:tcW w:w="1397" w:type="dxa"/>
            <w:shd w:val="clear" w:color="auto" w:fill="FFFFFF"/>
            <w:vAlign w:val="center"/>
          </w:tcPr>
          <w:p w14:paraId="04448B1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6040" w:type="dxa"/>
            <w:shd w:val="clear" w:color="auto" w:fill="FFFFFF"/>
            <w:vAlign w:val="center"/>
          </w:tcPr>
          <w:p w14:paraId="549993DA"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Química</w:t>
            </w:r>
          </w:p>
        </w:tc>
        <w:tc>
          <w:tcPr>
            <w:tcW w:w="1383" w:type="dxa"/>
            <w:shd w:val="clear" w:color="auto" w:fill="FFFFFF"/>
            <w:vAlign w:val="center"/>
          </w:tcPr>
          <w:p w14:paraId="22C9F4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38B5B8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3520</w:t>
            </w:r>
          </w:p>
        </w:tc>
      </w:tr>
      <w:tr w:rsidR="00237E64" w14:paraId="1BC2A575" w14:textId="77777777">
        <w:tc>
          <w:tcPr>
            <w:tcW w:w="1397" w:type="dxa"/>
            <w:shd w:val="clear" w:color="auto" w:fill="DDF2F0"/>
            <w:vAlign w:val="center"/>
          </w:tcPr>
          <w:p w14:paraId="30A04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0FC4B1BF"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Enfermagem</w:t>
            </w:r>
          </w:p>
        </w:tc>
        <w:tc>
          <w:tcPr>
            <w:tcW w:w="1383" w:type="dxa"/>
            <w:shd w:val="clear" w:color="auto" w:fill="DDF2F0"/>
            <w:vAlign w:val="center"/>
          </w:tcPr>
          <w:p w14:paraId="07E39D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DDF2F0"/>
            <w:vAlign w:val="center"/>
          </w:tcPr>
          <w:p w14:paraId="422836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4300</w:t>
            </w:r>
          </w:p>
        </w:tc>
      </w:tr>
      <w:tr w:rsidR="00237E64" w14:paraId="5BBA93B0" w14:textId="77777777">
        <w:tc>
          <w:tcPr>
            <w:tcW w:w="1397" w:type="dxa"/>
            <w:shd w:val="clear" w:color="auto" w:fill="FFFFFF"/>
            <w:vAlign w:val="center"/>
          </w:tcPr>
          <w:p w14:paraId="15523D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0F042ECC" w14:textId="77777777" w:rsidR="00237E64" w:rsidRDefault="00000000">
            <w:pPr>
              <w:rPr>
                <w:rFonts w:ascii="Calibri" w:eastAsia="Calibri" w:hAnsi="Calibri" w:cs="Calibri"/>
                <w:sz w:val="18"/>
                <w:szCs w:val="18"/>
              </w:rPr>
            </w:pPr>
            <w:r>
              <w:rPr>
                <w:rFonts w:ascii="Calibri" w:eastAsia="Calibri" w:hAnsi="Calibri" w:cs="Calibri"/>
                <w:sz w:val="18"/>
                <w:szCs w:val="18"/>
              </w:rPr>
              <w:t>Engenharia Elétrica</w:t>
            </w:r>
          </w:p>
        </w:tc>
        <w:tc>
          <w:tcPr>
            <w:tcW w:w="1383" w:type="dxa"/>
            <w:shd w:val="clear" w:color="auto" w:fill="FFFFFF"/>
            <w:vAlign w:val="center"/>
          </w:tcPr>
          <w:p w14:paraId="2E83EF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67D30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4060</w:t>
            </w:r>
          </w:p>
        </w:tc>
      </w:tr>
      <w:tr w:rsidR="00237E64" w14:paraId="554CA666" w14:textId="77777777">
        <w:tc>
          <w:tcPr>
            <w:tcW w:w="1397" w:type="dxa"/>
            <w:shd w:val="clear" w:color="auto" w:fill="DDF2F0"/>
            <w:vAlign w:val="center"/>
          </w:tcPr>
          <w:p w14:paraId="1FC0A4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DDF2F0"/>
            <w:vAlign w:val="center"/>
          </w:tcPr>
          <w:p w14:paraId="3C633E46"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Eletroeletrônica</w:t>
            </w:r>
          </w:p>
        </w:tc>
        <w:tc>
          <w:tcPr>
            <w:tcW w:w="1383" w:type="dxa"/>
            <w:shd w:val="clear" w:color="auto" w:fill="DDF2F0"/>
            <w:vAlign w:val="center"/>
          </w:tcPr>
          <w:p w14:paraId="4658E7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5BAEA0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737D8CA6" w14:textId="77777777">
        <w:tc>
          <w:tcPr>
            <w:tcW w:w="1397" w:type="dxa"/>
            <w:shd w:val="clear" w:color="auto" w:fill="FFFFFF"/>
            <w:vAlign w:val="center"/>
          </w:tcPr>
          <w:p w14:paraId="789871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6040" w:type="dxa"/>
            <w:shd w:val="clear" w:color="auto" w:fill="FFFFFF"/>
            <w:vAlign w:val="center"/>
          </w:tcPr>
          <w:p w14:paraId="0B38727B"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Mecânica</w:t>
            </w:r>
          </w:p>
        </w:tc>
        <w:tc>
          <w:tcPr>
            <w:tcW w:w="1383" w:type="dxa"/>
            <w:shd w:val="clear" w:color="auto" w:fill="FFFFFF"/>
            <w:vAlign w:val="center"/>
          </w:tcPr>
          <w:p w14:paraId="0F8C7F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FFFFFF"/>
            <w:vAlign w:val="center"/>
          </w:tcPr>
          <w:p w14:paraId="1C0128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53681F3F" w14:textId="77777777">
        <w:tc>
          <w:tcPr>
            <w:tcW w:w="1397" w:type="dxa"/>
            <w:shd w:val="clear" w:color="auto" w:fill="DDF2F0"/>
            <w:vAlign w:val="center"/>
          </w:tcPr>
          <w:p w14:paraId="3289BD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69483697" w14:textId="77777777" w:rsidR="00237E64" w:rsidRDefault="00000000">
            <w:pPr>
              <w:rPr>
                <w:rFonts w:ascii="Calibri" w:eastAsia="Calibri" w:hAnsi="Calibri" w:cs="Calibri"/>
                <w:sz w:val="18"/>
                <w:szCs w:val="18"/>
              </w:rPr>
            </w:pPr>
            <w:r>
              <w:rPr>
                <w:rFonts w:ascii="Calibri" w:eastAsia="Calibri" w:hAnsi="Calibri" w:cs="Calibri"/>
                <w:sz w:val="18"/>
                <w:szCs w:val="18"/>
              </w:rPr>
              <w:t>Engenharia Mecânica</w:t>
            </w:r>
          </w:p>
        </w:tc>
        <w:tc>
          <w:tcPr>
            <w:tcW w:w="1383" w:type="dxa"/>
            <w:shd w:val="clear" w:color="auto" w:fill="DDF2F0"/>
            <w:vAlign w:val="center"/>
          </w:tcPr>
          <w:p w14:paraId="126324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08041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4000</w:t>
            </w:r>
          </w:p>
        </w:tc>
      </w:tr>
      <w:tr w:rsidR="00237E64" w14:paraId="630877CD" w14:textId="77777777">
        <w:tc>
          <w:tcPr>
            <w:tcW w:w="1397" w:type="dxa"/>
            <w:shd w:val="clear" w:color="auto" w:fill="FFFFFF"/>
            <w:vAlign w:val="center"/>
          </w:tcPr>
          <w:p w14:paraId="5C83975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3F50E527"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Automação Industrial</w:t>
            </w:r>
          </w:p>
        </w:tc>
        <w:tc>
          <w:tcPr>
            <w:tcW w:w="1383" w:type="dxa"/>
            <w:shd w:val="clear" w:color="auto" w:fill="FFFFFF"/>
            <w:vAlign w:val="center"/>
          </w:tcPr>
          <w:p w14:paraId="1D73E4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203B3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34EEBAAB" w14:textId="77777777">
        <w:tc>
          <w:tcPr>
            <w:tcW w:w="1397" w:type="dxa"/>
            <w:shd w:val="clear" w:color="auto" w:fill="DDF2F0"/>
            <w:vAlign w:val="center"/>
          </w:tcPr>
          <w:p w14:paraId="56E8ED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40F326DE"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Gestão de Marketing e Empreendedorismo</w:t>
            </w:r>
          </w:p>
        </w:tc>
        <w:tc>
          <w:tcPr>
            <w:tcW w:w="1383" w:type="dxa"/>
            <w:shd w:val="clear" w:color="auto" w:fill="DDF2F0"/>
            <w:vAlign w:val="center"/>
          </w:tcPr>
          <w:p w14:paraId="4B26F9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14812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3072B60D" w14:textId="77777777">
        <w:tc>
          <w:tcPr>
            <w:tcW w:w="1397" w:type="dxa"/>
            <w:shd w:val="clear" w:color="auto" w:fill="FFFFFF"/>
            <w:vAlign w:val="center"/>
          </w:tcPr>
          <w:p w14:paraId="457BF5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3F969410"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Tecnologias e Práticas Educacionais</w:t>
            </w:r>
          </w:p>
        </w:tc>
        <w:tc>
          <w:tcPr>
            <w:tcW w:w="1383" w:type="dxa"/>
            <w:shd w:val="clear" w:color="auto" w:fill="FFFFFF"/>
            <w:vAlign w:val="center"/>
          </w:tcPr>
          <w:p w14:paraId="0EBAF3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350F8B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66F6806" w14:textId="77777777">
        <w:tc>
          <w:tcPr>
            <w:tcW w:w="1397" w:type="dxa"/>
            <w:shd w:val="clear" w:color="auto" w:fill="DDF2F0"/>
            <w:vAlign w:val="center"/>
          </w:tcPr>
          <w:p w14:paraId="3BBED9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23A165DC"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DDF2F0"/>
            <w:vAlign w:val="center"/>
          </w:tcPr>
          <w:p w14:paraId="01CD7B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42FBF1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5D592173" w14:textId="77777777">
        <w:tc>
          <w:tcPr>
            <w:tcW w:w="1397" w:type="dxa"/>
            <w:shd w:val="clear" w:color="auto" w:fill="FFFFFF"/>
            <w:vAlign w:val="center"/>
          </w:tcPr>
          <w:p w14:paraId="0AF693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309604ED"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w:t>
            </w:r>
          </w:p>
        </w:tc>
        <w:tc>
          <w:tcPr>
            <w:tcW w:w="1383" w:type="dxa"/>
            <w:shd w:val="clear" w:color="auto" w:fill="FFFFFF"/>
            <w:vAlign w:val="center"/>
          </w:tcPr>
          <w:p w14:paraId="0647CE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0BC69B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27BCB6B6" w14:textId="77777777">
        <w:tc>
          <w:tcPr>
            <w:tcW w:w="1397" w:type="dxa"/>
            <w:shd w:val="clear" w:color="auto" w:fill="DDF2F0"/>
            <w:vAlign w:val="center"/>
          </w:tcPr>
          <w:p w14:paraId="3F651B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24E6B94B"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Eletricista e Instalador</w:t>
            </w:r>
          </w:p>
        </w:tc>
        <w:tc>
          <w:tcPr>
            <w:tcW w:w="1383" w:type="dxa"/>
            <w:shd w:val="clear" w:color="auto" w:fill="DDF2F0"/>
            <w:vAlign w:val="center"/>
          </w:tcPr>
          <w:p w14:paraId="425F47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5C4A41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2D8FADD3" w14:textId="77777777">
        <w:tc>
          <w:tcPr>
            <w:tcW w:w="1397" w:type="dxa"/>
            <w:shd w:val="clear" w:color="auto" w:fill="FFFFFF"/>
            <w:vAlign w:val="center"/>
          </w:tcPr>
          <w:p w14:paraId="0DBA1B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37CBCC8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FFFFFF"/>
            <w:vAlign w:val="center"/>
          </w:tcPr>
          <w:p w14:paraId="2071DEF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B844D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460654A5" w14:textId="77777777">
        <w:tc>
          <w:tcPr>
            <w:tcW w:w="1397" w:type="dxa"/>
            <w:shd w:val="clear" w:color="auto" w:fill="DDF2F0"/>
            <w:vAlign w:val="center"/>
          </w:tcPr>
          <w:p w14:paraId="7C0C526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7FC19EE4"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Gestão Agronegócio</w:t>
            </w:r>
          </w:p>
        </w:tc>
        <w:tc>
          <w:tcPr>
            <w:tcW w:w="1383" w:type="dxa"/>
            <w:shd w:val="clear" w:color="auto" w:fill="DDF2F0"/>
            <w:vAlign w:val="center"/>
          </w:tcPr>
          <w:p w14:paraId="41F985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C88C5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2440</w:t>
            </w:r>
          </w:p>
        </w:tc>
      </w:tr>
      <w:tr w:rsidR="00237E64" w14:paraId="7CF09EE7" w14:textId="77777777">
        <w:tc>
          <w:tcPr>
            <w:tcW w:w="1397" w:type="dxa"/>
            <w:shd w:val="clear" w:color="auto" w:fill="FFFFFF"/>
            <w:vAlign w:val="center"/>
          </w:tcPr>
          <w:p w14:paraId="7BEA1B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5F3A5E5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de Surdos: Aspectos Políticos, Culturais e Pedagógicos</w:t>
            </w:r>
          </w:p>
        </w:tc>
        <w:tc>
          <w:tcPr>
            <w:tcW w:w="1383" w:type="dxa"/>
            <w:shd w:val="clear" w:color="auto" w:fill="FFFFFF"/>
            <w:vAlign w:val="center"/>
          </w:tcPr>
          <w:p w14:paraId="5D4237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044DD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217FD302" w14:textId="77777777">
        <w:tc>
          <w:tcPr>
            <w:tcW w:w="1397" w:type="dxa"/>
            <w:shd w:val="clear" w:color="auto" w:fill="DDF2F0"/>
            <w:vAlign w:val="center"/>
          </w:tcPr>
          <w:p w14:paraId="360CF6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2A4A631F"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Tradução e Interpretação de Libras/Português</w:t>
            </w:r>
          </w:p>
        </w:tc>
        <w:tc>
          <w:tcPr>
            <w:tcW w:w="1383" w:type="dxa"/>
            <w:shd w:val="clear" w:color="auto" w:fill="DDF2F0"/>
            <w:vAlign w:val="center"/>
          </w:tcPr>
          <w:p w14:paraId="02C952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0074F2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F6CC05D" w14:textId="77777777">
        <w:tc>
          <w:tcPr>
            <w:tcW w:w="1397" w:type="dxa"/>
            <w:shd w:val="clear" w:color="auto" w:fill="FFFFFF"/>
            <w:vAlign w:val="center"/>
          </w:tcPr>
          <w:p w14:paraId="3FCEC1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79D6812D"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352693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407EF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495BA32" w14:textId="77777777">
        <w:tc>
          <w:tcPr>
            <w:tcW w:w="1397" w:type="dxa"/>
            <w:shd w:val="clear" w:color="auto" w:fill="DDF2F0"/>
            <w:vAlign w:val="center"/>
          </w:tcPr>
          <w:p w14:paraId="6A1C9CA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66B2AFF2" w14:textId="77777777" w:rsidR="00237E64" w:rsidRDefault="00000000">
            <w:pPr>
              <w:rPr>
                <w:rFonts w:ascii="Calibri" w:eastAsia="Calibri" w:hAnsi="Calibri" w:cs="Calibri"/>
                <w:sz w:val="18"/>
                <w:szCs w:val="18"/>
              </w:rPr>
            </w:pPr>
            <w:r>
              <w:rPr>
                <w:rFonts w:ascii="Calibri" w:eastAsia="Calibri" w:hAnsi="Calibri" w:cs="Calibri"/>
                <w:sz w:val="18"/>
                <w:szCs w:val="18"/>
              </w:rPr>
              <w:t>FIC - Libras</w:t>
            </w:r>
          </w:p>
        </w:tc>
        <w:tc>
          <w:tcPr>
            <w:tcW w:w="1383" w:type="dxa"/>
            <w:shd w:val="clear" w:color="auto" w:fill="DDF2F0"/>
            <w:vAlign w:val="center"/>
          </w:tcPr>
          <w:p w14:paraId="7014CB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68D87F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685EE5E" w14:textId="77777777">
        <w:tc>
          <w:tcPr>
            <w:tcW w:w="1397" w:type="dxa"/>
            <w:shd w:val="clear" w:color="auto" w:fill="FFFFFF"/>
            <w:vAlign w:val="center"/>
          </w:tcPr>
          <w:p w14:paraId="0F1500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FFFFFF"/>
            <w:vAlign w:val="center"/>
          </w:tcPr>
          <w:p w14:paraId="33B1F3E3" w14:textId="77777777" w:rsidR="00237E64" w:rsidRDefault="00000000">
            <w:pPr>
              <w:rPr>
                <w:rFonts w:ascii="Calibri" w:eastAsia="Calibri" w:hAnsi="Calibri" w:cs="Calibri"/>
                <w:sz w:val="18"/>
                <w:szCs w:val="18"/>
              </w:rPr>
            </w:pPr>
            <w:r>
              <w:rPr>
                <w:rFonts w:ascii="Calibri" w:eastAsia="Calibri" w:hAnsi="Calibri" w:cs="Calibri"/>
                <w:sz w:val="18"/>
                <w:szCs w:val="18"/>
              </w:rPr>
              <w:t>FIC - Libras como L2</w:t>
            </w:r>
          </w:p>
        </w:tc>
        <w:tc>
          <w:tcPr>
            <w:tcW w:w="1383" w:type="dxa"/>
            <w:shd w:val="clear" w:color="auto" w:fill="FFFFFF"/>
            <w:vAlign w:val="center"/>
          </w:tcPr>
          <w:p w14:paraId="4CE60A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302A01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1058CF6A" w14:textId="77777777">
        <w:tc>
          <w:tcPr>
            <w:tcW w:w="1397" w:type="dxa"/>
            <w:shd w:val="clear" w:color="auto" w:fill="DDF2F0"/>
            <w:vAlign w:val="center"/>
          </w:tcPr>
          <w:p w14:paraId="6B166D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566D1FE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383" w:type="dxa"/>
            <w:shd w:val="clear" w:color="auto" w:fill="DDF2F0"/>
            <w:vAlign w:val="center"/>
          </w:tcPr>
          <w:p w14:paraId="336DF2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35</w:t>
            </w:r>
          </w:p>
        </w:tc>
        <w:tc>
          <w:tcPr>
            <w:tcW w:w="1384" w:type="dxa"/>
            <w:shd w:val="clear" w:color="auto" w:fill="DDF2F0"/>
            <w:vAlign w:val="center"/>
          </w:tcPr>
          <w:p w14:paraId="1C08956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335F9FCD" w14:textId="77777777">
        <w:tc>
          <w:tcPr>
            <w:tcW w:w="1397" w:type="dxa"/>
            <w:shd w:val="clear" w:color="auto" w:fill="FFFFFF"/>
            <w:vAlign w:val="center"/>
          </w:tcPr>
          <w:p w14:paraId="3A19C9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FFFFFF"/>
            <w:vAlign w:val="center"/>
          </w:tcPr>
          <w:p w14:paraId="0A431D1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 - Matutino</w:t>
            </w:r>
          </w:p>
        </w:tc>
        <w:tc>
          <w:tcPr>
            <w:tcW w:w="1383" w:type="dxa"/>
            <w:shd w:val="clear" w:color="auto" w:fill="FFFFFF"/>
            <w:vAlign w:val="center"/>
          </w:tcPr>
          <w:p w14:paraId="4BBFD0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FFFFFF"/>
            <w:vAlign w:val="center"/>
          </w:tcPr>
          <w:p w14:paraId="18B358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5847C371" w14:textId="77777777">
        <w:tc>
          <w:tcPr>
            <w:tcW w:w="1397" w:type="dxa"/>
            <w:shd w:val="clear" w:color="auto" w:fill="DDF2F0"/>
            <w:vAlign w:val="center"/>
          </w:tcPr>
          <w:p w14:paraId="768259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RAU</w:t>
            </w:r>
          </w:p>
        </w:tc>
        <w:tc>
          <w:tcPr>
            <w:tcW w:w="6040" w:type="dxa"/>
            <w:shd w:val="clear" w:color="auto" w:fill="DDF2F0"/>
            <w:vAlign w:val="center"/>
          </w:tcPr>
          <w:p w14:paraId="01A52903"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 - Noturno</w:t>
            </w:r>
          </w:p>
        </w:tc>
        <w:tc>
          <w:tcPr>
            <w:tcW w:w="1383" w:type="dxa"/>
            <w:shd w:val="clear" w:color="auto" w:fill="DDF2F0"/>
            <w:vAlign w:val="center"/>
          </w:tcPr>
          <w:p w14:paraId="38231B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w:t>
            </w:r>
          </w:p>
        </w:tc>
        <w:tc>
          <w:tcPr>
            <w:tcW w:w="1384" w:type="dxa"/>
            <w:shd w:val="clear" w:color="auto" w:fill="DDF2F0"/>
            <w:vAlign w:val="center"/>
          </w:tcPr>
          <w:p w14:paraId="35D570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1280</w:t>
            </w:r>
          </w:p>
        </w:tc>
      </w:tr>
      <w:tr w:rsidR="00237E64" w14:paraId="08BC5BFF" w14:textId="77777777">
        <w:tc>
          <w:tcPr>
            <w:tcW w:w="1397" w:type="dxa"/>
            <w:shd w:val="clear" w:color="auto" w:fill="FFFFFF"/>
            <w:vAlign w:val="center"/>
          </w:tcPr>
          <w:p w14:paraId="5421B3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2BFC5D1A"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383" w:type="dxa"/>
            <w:shd w:val="clear" w:color="auto" w:fill="FFFFFF"/>
            <w:vAlign w:val="center"/>
          </w:tcPr>
          <w:p w14:paraId="0B8C71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5F6D0F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3800</w:t>
            </w:r>
          </w:p>
        </w:tc>
      </w:tr>
      <w:tr w:rsidR="00237E64" w14:paraId="09A73D77" w14:textId="77777777">
        <w:tc>
          <w:tcPr>
            <w:tcW w:w="1397" w:type="dxa"/>
            <w:shd w:val="clear" w:color="auto" w:fill="DDF2F0"/>
            <w:vAlign w:val="center"/>
          </w:tcPr>
          <w:p w14:paraId="3D21F0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5A088E9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e Diversidade</w:t>
            </w:r>
          </w:p>
        </w:tc>
        <w:tc>
          <w:tcPr>
            <w:tcW w:w="1383" w:type="dxa"/>
            <w:shd w:val="clear" w:color="auto" w:fill="DDF2F0"/>
            <w:vAlign w:val="center"/>
          </w:tcPr>
          <w:p w14:paraId="155354A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c>
          <w:tcPr>
            <w:tcW w:w="1384" w:type="dxa"/>
            <w:shd w:val="clear" w:color="auto" w:fill="DDF2F0"/>
            <w:vAlign w:val="center"/>
          </w:tcPr>
          <w:p w14:paraId="38E379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63FDF70B" w14:textId="77777777">
        <w:tc>
          <w:tcPr>
            <w:tcW w:w="1397" w:type="dxa"/>
            <w:shd w:val="clear" w:color="auto" w:fill="FFFFFF"/>
            <w:vAlign w:val="center"/>
          </w:tcPr>
          <w:p w14:paraId="6FEDC6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0FF799B3" w14:textId="77777777" w:rsidR="00237E64" w:rsidRDefault="00000000">
            <w:pPr>
              <w:rPr>
                <w:rFonts w:ascii="Calibri" w:eastAsia="Calibri" w:hAnsi="Calibri" w:cs="Calibri"/>
                <w:sz w:val="18"/>
                <w:szCs w:val="18"/>
              </w:rPr>
            </w:pPr>
            <w:r>
              <w:rPr>
                <w:rFonts w:ascii="Calibri" w:eastAsia="Calibri" w:hAnsi="Calibri" w:cs="Calibri"/>
                <w:sz w:val="18"/>
                <w:szCs w:val="18"/>
              </w:rPr>
              <w:t>FIC - Operador de computador</w:t>
            </w:r>
          </w:p>
        </w:tc>
        <w:tc>
          <w:tcPr>
            <w:tcW w:w="1383" w:type="dxa"/>
            <w:shd w:val="clear" w:color="auto" w:fill="FFFFFF"/>
            <w:vAlign w:val="center"/>
          </w:tcPr>
          <w:p w14:paraId="28D02E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584D5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C2EC2EC" w14:textId="77777777">
        <w:tc>
          <w:tcPr>
            <w:tcW w:w="1397" w:type="dxa"/>
            <w:shd w:val="clear" w:color="auto" w:fill="DDF2F0"/>
            <w:vAlign w:val="center"/>
          </w:tcPr>
          <w:p w14:paraId="20FB3F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61BC4D86"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Agropecuária</w:t>
            </w:r>
          </w:p>
        </w:tc>
        <w:tc>
          <w:tcPr>
            <w:tcW w:w="1383" w:type="dxa"/>
            <w:shd w:val="clear" w:color="auto" w:fill="DDF2F0"/>
            <w:vAlign w:val="center"/>
          </w:tcPr>
          <w:p w14:paraId="0FF6F8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09DAE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95A8BD2" w14:textId="77777777">
        <w:tc>
          <w:tcPr>
            <w:tcW w:w="1397" w:type="dxa"/>
            <w:shd w:val="clear" w:color="auto" w:fill="FFFFFF"/>
            <w:vAlign w:val="center"/>
          </w:tcPr>
          <w:p w14:paraId="78F886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71497090"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Educação Ambiental com Ênfase na Formação de Professores</w:t>
            </w:r>
          </w:p>
        </w:tc>
        <w:tc>
          <w:tcPr>
            <w:tcW w:w="1383" w:type="dxa"/>
            <w:shd w:val="clear" w:color="auto" w:fill="FFFFFF"/>
            <w:vAlign w:val="center"/>
          </w:tcPr>
          <w:p w14:paraId="29703F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523DD6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635599E" w14:textId="77777777">
        <w:tc>
          <w:tcPr>
            <w:tcW w:w="1397" w:type="dxa"/>
            <w:shd w:val="clear" w:color="auto" w:fill="DDF2F0"/>
            <w:vAlign w:val="center"/>
          </w:tcPr>
          <w:p w14:paraId="11B2CE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13A07594"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DDF2F0"/>
            <w:vAlign w:val="center"/>
          </w:tcPr>
          <w:p w14:paraId="0DCB64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EEC318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A24AFB9" w14:textId="77777777">
        <w:tc>
          <w:tcPr>
            <w:tcW w:w="1397" w:type="dxa"/>
            <w:shd w:val="clear" w:color="auto" w:fill="FFFFFF"/>
            <w:vAlign w:val="center"/>
          </w:tcPr>
          <w:p w14:paraId="57BBDE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5D44BE99"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Conversação</w:t>
            </w:r>
          </w:p>
        </w:tc>
        <w:tc>
          <w:tcPr>
            <w:tcW w:w="1383" w:type="dxa"/>
            <w:shd w:val="clear" w:color="auto" w:fill="FFFFFF"/>
            <w:vAlign w:val="center"/>
          </w:tcPr>
          <w:p w14:paraId="3150D9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5A305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975EE37" w14:textId="77777777">
        <w:tc>
          <w:tcPr>
            <w:tcW w:w="1397" w:type="dxa"/>
            <w:shd w:val="clear" w:color="auto" w:fill="DDF2F0"/>
            <w:vAlign w:val="center"/>
          </w:tcPr>
          <w:p w14:paraId="4C762E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6CD4DE10" w14:textId="77777777" w:rsidR="00237E64" w:rsidRDefault="00000000">
            <w:pPr>
              <w:rPr>
                <w:rFonts w:ascii="Calibri" w:eastAsia="Calibri" w:hAnsi="Calibri" w:cs="Calibri"/>
                <w:sz w:val="18"/>
                <w:szCs w:val="18"/>
              </w:rPr>
            </w:pPr>
            <w:r>
              <w:rPr>
                <w:rFonts w:ascii="Calibri" w:eastAsia="Calibri" w:hAnsi="Calibri" w:cs="Calibri"/>
                <w:sz w:val="18"/>
                <w:szCs w:val="18"/>
              </w:rPr>
              <w:t>FIC - Introdução ao Cálculo</w:t>
            </w:r>
          </w:p>
        </w:tc>
        <w:tc>
          <w:tcPr>
            <w:tcW w:w="1383" w:type="dxa"/>
            <w:shd w:val="clear" w:color="auto" w:fill="DDF2F0"/>
            <w:vAlign w:val="center"/>
          </w:tcPr>
          <w:p w14:paraId="3D57F4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DDF2F0"/>
            <w:vAlign w:val="center"/>
          </w:tcPr>
          <w:p w14:paraId="724B2F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1DB90C09" w14:textId="77777777">
        <w:tc>
          <w:tcPr>
            <w:tcW w:w="1397" w:type="dxa"/>
            <w:shd w:val="clear" w:color="auto" w:fill="FFFFFF"/>
            <w:vAlign w:val="center"/>
          </w:tcPr>
          <w:p w14:paraId="4C40A1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SJE</w:t>
            </w:r>
          </w:p>
        </w:tc>
        <w:tc>
          <w:tcPr>
            <w:tcW w:w="6040" w:type="dxa"/>
            <w:shd w:val="clear" w:color="auto" w:fill="FFFFFF"/>
            <w:vAlign w:val="center"/>
          </w:tcPr>
          <w:p w14:paraId="668FE04D" w14:textId="77777777" w:rsidR="00237E64" w:rsidRDefault="00000000">
            <w:pPr>
              <w:rPr>
                <w:rFonts w:ascii="Calibri" w:eastAsia="Calibri" w:hAnsi="Calibri" w:cs="Calibri"/>
                <w:sz w:val="18"/>
                <w:szCs w:val="18"/>
              </w:rPr>
            </w:pPr>
            <w:r>
              <w:rPr>
                <w:rFonts w:ascii="Calibri" w:eastAsia="Calibri" w:hAnsi="Calibri" w:cs="Calibri"/>
                <w:sz w:val="18"/>
                <w:szCs w:val="18"/>
              </w:rPr>
              <w:t>FIC - Mecânico de Refrigeração e Climatização Residencial</w:t>
            </w:r>
          </w:p>
        </w:tc>
        <w:tc>
          <w:tcPr>
            <w:tcW w:w="1383" w:type="dxa"/>
            <w:shd w:val="clear" w:color="auto" w:fill="FFFFFF"/>
            <w:vAlign w:val="center"/>
          </w:tcPr>
          <w:p w14:paraId="389CCB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1384" w:type="dxa"/>
            <w:shd w:val="clear" w:color="auto" w:fill="FFFFFF"/>
            <w:vAlign w:val="center"/>
          </w:tcPr>
          <w:p w14:paraId="723607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061C0ADE" w14:textId="77777777">
        <w:tc>
          <w:tcPr>
            <w:tcW w:w="1397" w:type="dxa"/>
            <w:shd w:val="clear" w:color="auto" w:fill="DDF2F0"/>
            <w:vAlign w:val="center"/>
          </w:tcPr>
          <w:p w14:paraId="5F0F83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71318B04" w14:textId="77777777" w:rsidR="00237E64" w:rsidRDefault="00000000">
            <w:pPr>
              <w:rPr>
                <w:rFonts w:ascii="Calibri" w:eastAsia="Calibri" w:hAnsi="Calibri" w:cs="Calibri"/>
                <w:sz w:val="18"/>
                <w:szCs w:val="18"/>
              </w:rPr>
            </w:pPr>
            <w:r>
              <w:rPr>
                <w:rFonts w:ascii="Calibri" w:eastAsia="Calibri" w:hAnsi="Calibri" w:cs="Calibri"/>
                <w:sz w:val="18"/>
                <w:szCs w:val="18"/>
              </w:rPr>
              <w:t>FIC - NR10</w:t>
            </w:r>
          </w:p>
        </w:tc>
        <w:tc>
          <w:tcPr>
            <w:tcW w:w="1383" w:type="dxa"/>
            <w:shd w:val="clear" w:color="auto" w:fill="DDF2F0"/>
            <w:vAlign w:val="center"/>
          </w:tcPr>
          <w:p w14:paraId="14AF0E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c>
          <w:tcPr>
            <w:tcW w:w="1384" w:type="dxa"/>
            <w:shd w:val="clear" w:color="auto" w:fill="DDF2F0"/>
            <w:vAlign w:val="center"/>
          </w:tcPr>
          <w:p w14:paraId="1ADC07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A94CF1F" w14:textId="77777777">
        <w:tc>
          <w:tcPr>
            <w:tcW w:w="1397" w:type="dxa"/>
            <w:shd w:val="clear" w:color="auto" w:fill="FFFFFF"/>
            <w:vAlign w:val="center"/>
          </w:tcPr>
          <w:p w14:paraId="7CD9A6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4D1FA16"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Química</w:t>
            </w:r>
          </w:p>
        </w:tc>
        <w:tc>
          <w:tcPr>
            <w:tcW w:w="1383" w:type="dxa"/>
            <w:shd w:val="clear" w:color="auto" w:fill="FFFFFF"/>
            <w:vAlign w:val="center"/>
          </w:tcPr>
          <w:p w14:paraId="467406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6C1F5F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3400</w:t>
            </w:r>
          </w:p>
        </w:tc>
      </w:tr>
      <w:tr w:rsidR="00237E64" w14:paraId="44D0C57C" w14:textId="77777777">
        <w:tc>
          <w:tcPr>
            <w:tcW w:w="1397" w:type="dxa"/>
            <w:shd w:val="clear" w:color="auto" w:fill="DDF2F0"/>
            <w:vAlign w:val="center"/>
          </w:tcPr>
          <w:p w14:paraId="09DAA1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DDF2F0"/>
            <w:vAlign w:val="center"/>
          </w:tcPr>
          <w:p w14:paraId="237CBD50" w14:textId="77777777" w:rsidR="00237E64" w:rsidRDefault="00000000">
            <w:pPr>
              <w:rPr>
                <w:rFonts w:ascii="Calibri" w:eastAsia="Calibri" w:hAnsi="Calibri" w:cs="Calibri"/>
                <w:sz w:val="18"/>
                <w:szCs w:val="18"/>
              </w:rPr>
            </w:pPr>
            <w:r>
              <w:rPr>
                <w:rFonts w:ascii="Calibri" w:eastAsia="Calibri" w:hAnsi="Calibri" w:cs="Calibri"/>
                <w:sz w:val="18"/>
                <w:szCs w:val="18"/>
              </w:rPr>
              <w:t>PROEJA FIC - Operador de Computador - semestral</w:t>
            </w:r>
          </w:p>
        </w:tc>
        <w:tc>
          <w:tcPr>
            <w:tcW w:w="1383" w:type="dxa"/>
            <w:shd w:val="clear" w:color="auto" w:fill="DDF2F0"/>
            <w:vAlign w:val="center"/>
          </w:tcPr>
          <w:p w14:paraId="037769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708B9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1412</w:t>
            </w:r>
          </w:p>
        </w:tc>
      </w:tr>
      <w:tr w:rsidR="00237E64" w14:paraId="53189BCE" w14:textId="77777777">
        <w:tc>
          <w:tcPr>
            <w:tcW w:w="1397" w:type="dxa"/>
            <w:shd w:val="clear" w:color="auto" w:fill="FFFFFF"/>
            <w:vAlign w:val="center"/>
          </w:tcPr>
          <w:p w14:paraId="1834F5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6040" w:type="dxa"/>
            <w:shd w:val="clear" w:color="auto" w:fill="FFFFFF"/>
            <w:vAlign w:val="center"/>
          </w:tcPr>
          <w:p w14:paraId="42B9EB1D"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Refrigeração e Climatização</w:t>
            </w:r>
          </w:p>
        </w:tc>
        <w:tc>
          <w:tcPr>
            <w:tcW w:w="1383" w:type="dxa"/>
            <w:shd w:val="clear" w:color="auto" w:fill="FFFFFF"/>
            <w:vAlign w:val="center"/>
          </w:tcPr>
          <w:p w14:paraId="717D8E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w:t>
            </w:r>
          </w:p>
        </w:tc>
        <w:tc>
          <w:tcPr>
            <w:tcW w:w="1384" w:type="dxa"/>
            <w:shd w:val="clear" w:color="auto" w:fill="FFFFFF"/>
            <w:vAlign w:val="center"/>
          </w:tcPr>
          <w:p w14:paraId="78C906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429E22B6" w14:textId="77777777">
        <w:tc>
          <w:tcPr>
            <w:tcW w:w="1397" w:type="dxa"/>
            <w:shd w:val="clear" w:color="auto" w:fill="DDF2F0"/>
            <w:vAlign w:val="center"/>
          </w:tcPr>
          <w:p w14:paraId="721E1A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07DC69B6" w14:textId="77777777" w:rsidR="00237E64" w:rsidRDefault="00000000">
            <w:pPr>
              <w:rPr>
                <w:rFonts w:ascii="Calibri" w:eastAsia="Calibri" w:hAnsi="Calibri" w:cs="Calibri"/>
                <w:sz w:val="18"/>
                <w:szCs w:val="18"/>
              </w:rPr>
            </w:pPr>
            <w:r>
              <w:rPr>
                <w:rFonts w:ascii="Calibri" w:eastAsia="Calibri" w:hAnsi="Calibri" w:cs="Calibri"/>
                <w:sz w:val="18"/>
                <w:szCs w:val="18"/>
              </w:rPr>
              <w:t>FIC - Conversação em Espanhol</w:t>
            </w:r>
          </w:p>
        </w:tc>
        <w:tc>
          <w:tcPr>
            <w:tcW w:w="1383" w:type="dxa"/>
            <w:shd w:val="clear" w:color="auto" w:fill="DDF2F0"/>
            <w:vAlign w:val="center"/>
          </w:tcPr>
          <w:p w14:paraId="2DD00D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21AE9B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w:t>
            </w:r>
          </w:p>
        </w:tc>
      </w:tr>
      <w:tr w:rsidR="00237E64" w14:paraId="4BBC4919" w14:textId="77777777">
        <w:tc>
          <w:tcPr>
            <w:tcW w:w="1397" w:type="dxa"/>
            <w:shd w:val="clear" w:color="auto" w:fill="FFFFFF"/>
            <w:vAlign w:val="center"/>
          </w:tcPr>
          <w:p w14:paraId="47A667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55CFFE23"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1 - Nível Iniciante 1</w:t>
            </w:r>
          </w:p>
        </w:tc>
        <w:tc>
          <w:tcPr>
            <w:tcW w:w="1383" w:type="dxa"/>
            <w:shd w:val="clear" w:color="auto" w:fill="FFFFFF"/>
            <w:vAlign w:val="center"/>
          </w:tcPr>
          <w:p w14:paraId="27555C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10D162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1C96DDFB" w14:textId="77777777">
        <w:tc>
          <w:tcPr>
            <w:tcW w:w="1397" w:type="dxa"/>
            <w:shd w:val="clear" w:color="auto" w:fill="DDF2F0"/>
            <w:vAlign w:val="center"/>
          </w:tcPr>
          <w:p w14:paraId="114D2F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591C9A67"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de Acolhimento - Português I</w:t>
            </w:r>
          </w:p>
        </w:tc>
        <w:tc>
          <w:tcPr>
            <w:tcW w:w="1383" w:type="dxa"/>
            <w:shd w:val="clear" w:color="auto" w:fill="DDF2F0"/>
            <w:vAlign w:val="center"/>
          </w:tcPr>
          <w:p w14:paraId="395C3D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22BBE0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FDF5F35" w14:textId="77777777">
        <w:tc>
          <w:tcPr>
            <w:tcW w:w="1397" w:type="dxa"/>
            <w:shd w:val="clear" w:color="auto" w:fill="FFFFFF"/>
            <w:vAlign w:val="center"/>
          </w:tcPr>
          <w:p w14:paraId="62CE9A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2B14D821"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de Acolhimento - Português II</w:t>
            </w:r>
          </w:p>
        </w:tc>
        <w:tc>
          <w:tcPr>
            <w:tcW w:w="1383" w:type="dxa"/>
            <w:shd w:val="clear" w:color="auto" w:fill="FFFFFF"/>
            <w:vAlign w:val="center"/>
          </w:tcPr>
          <w:p w14:paraId="59B42B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7005F6F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9615E11" w14:textId="77777777">
        <w:tc>
          <w:tcPr>
            <w:tcW w:w="1397" w:type="dxa"/>
            <w:shd w:val="clear" w:color="auto" w:fill="DDF2F0"/>
            <w:vAlign w:val="center"/>
          </w:tcPr>
          <w:p w14:paraId="27543E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65E35BCE"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de Acolhimento - Português III</w:t>
            </w:r>
          </w:p>
        </w:tc>
        <w:tc>
          <w:tcPr>
            <w:tcW w:w="1383" w:type="dxa"/>
            <w:shd w:val="clear" w:color="auto" w:fill="DDF2F0"/>
            <w:vAlign w:val="center"/>
          </w:tcPr>
          <w:p w14:paraId="5E45E4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3A6B17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3A9619D" w14:textId="77777777">
        <w:tc>
          <w:tcPr>
            <w:tcW w:w="1397" w:type="dxa"/>
            <w:shd w:val="clear" w:color="auto" w:fill="FFFFFF"/>
            <w:vAlign w:val="center"/>
          </w:tcPr>
          <w:p w14:paraId="676279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47CB07D8"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de Acolhimento - Português IV</w:t>
            </w:r>
          </w:p>
        </w:tc>
        <w:tc>
          <w:tcPr>
            <w:tcW w:w="1383" w:type="dxa"/>
            <w:shd w:val="clear" w:color="auto" w:fill="FFFFFF"/>
            <w:vAlign w:val="center"/>
          </w:tcPr>
          <w:p w14:paraId="52F8C9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D5DD4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2751FE5A" w14:textId="77777777">
        <w:tc>
          <w:tcPr>
            <w:tcW w:w="1397" w:type="dxa"/>
            <w:shd w:val="clear" w:color="auto" w:fill="DDF2F0"/>
            <w:vAlign w:val="center"/>
          </w:tcPr>
          <w:p w14:paraId="141265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20C80D90"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Inglesa - Nível Básico II</w:t>
            </w:r>
          </w:p>
        </w:tc>
        <w:tc>
          <w:tcPr>
            <w:tcW w:w="1383" w:type="dxa"/>
            <w:shd w:val="clear" w:color="auto" w:fill="DDF2F0"/>
            <w:vAlign w:val="center"/>
          </w:tcPr>
          <w:p w14:paraId="35BD00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2EBD18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C322CAA" w14:textId="77777777">
        <w:tc>
          <w:tcPr>
            <w:tcW w:w="1397" w:type="dxa"/>
            <w:shd w:val="clear" w:color="auto" w:fill="FFFFFF"/>
            <w:vAlign w:val="center"/>
          </w:tcPr>
          <w:p w14:paraId="0F978D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FFFFFF"/>
            <w:vAlign w:val="center"/>
          </w:tcPr>
          <w:p w14:paraId="442C7EA9"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Inglesa - Nível Intermediário</w:t>
            </w:r>
          </w:p>
        </w:tc>
        <w:tc>
          <w:tcPr>
            <w:tcW w:w="1383" w:type="dxa"/>
            <w:shd w:val="clear" w:color="auto" w:fill="FFFFFF"/>
            <w:vAlign w:val="center"/>
          </w:tcPr>
          <w:p w14:paraId="7A03F0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4383A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9B39DD8" w14:textId="77777777">
        <w:tc>
          <w:tcPr>
            <w:tcW w:w="1397" w:type="dxa"/>
            <w:shd w:val="clear" w:color="auto" w:fill="DDF2F0"/>
            <w:vAlign w:val="center"/>
          </w:tcPr>
          <w:p w14:paraId="2BE864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6040" w:type="dxa"/>
            <w:shd w:val="clear" w:color="auto" w:fill="DDF2F0"/>
            <w:vAlign w:val="center"/>
          </w:tcPr>
          <w:p w14:paraId="0D75AD66"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Inglesa - Nível Pré-Intermediário</w:t>
            </w:r>
          </w:p>
        </w:tc>
        <w:tc>
          <w:tcPr>
            <w:tcW w:w="1383" w:type="dxa"/>
            <w:shd w:val="clear" w:color="auto" w:fill="DDF2F0"/>
            <w:vAlign w:val="center"/>
          </w:tcPr>
          <w:p w14:paraId="7689E3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22F69B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141B085" w14:textId="77777777">
        <w:tc>
          <w:tcPr>
            <w:tcW w:w="1397" w:type="dxa"/>
            <w:shd w:val="clear" w:color="auto" w:fill="FFFFFF"/>
            <w:vAlign w:val="center"/>
          </w:tcPr>
          <w:p w14:paraId="2ABB5D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710C7418"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para Estrangeiros</w:t>
            </w:r>
          </w:p>
        </w:tc>
        <w:tc>
          <w:tcPr>
            <w:tcW w:w="1383" w:type="dxa"/>
            <w:shd w:val="clear" w:color="auto" w:fill="FFFFFF"/>
            <w:vAlign w:val="center"/>
          </w:tcPr>
          <w:p w14:paraId="05CEBF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678B97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w:t>
            </w:r>
          </w:p>
        </w:tc>
      </w:tr>
      <w:tr w:rsidR="00237E64" w14:paraId="74B5711C" w14:textId="77777777">
        <w:tc>
          <w:tcPr>
            <w:tcW w:w="1397" w:type="dxa"/>
            <w:shd w:val="clear" w:color="auto" w:fill="DDF2F0"/>
            <w:vAlign w:val="center"/>
          </w:tcPr>
          <w:p w14:paraId="001DD64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13B2344B"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Agropecuária</w:t>
            </w:r>
          </w:p>
        </w:tc>
        <w:tc>
          <w:tcPr>
            <w:tcW w:w="1383" w:type="dxa"/>
            <w:shd w:val="clear" w:color="auto" w:fill="DDF2F0"/>
            <w:vAlign w:val="center"/>
          </w:tcPr>
          <w:p w14:paraId="368CD4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3B57E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30F885C3" w14:textId="77777777">
        <w:tc>
          <w:tcPr>
            <w:tcW w:w="1397" w:type="dxa"/>
            <w:shd w:val="clear" w:color="auto" w:fill="FFFFFF"/>
            <w:vAlign w:val="center"/>
          </w:tcPr>
          <w:p w14:paraId="6FC142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FFFFFF"/>
            <w:vAlign w:val="center"/>
          </w:tcPr>
          <w:p w14:paraId="641932A7"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Alimentos</w:t>
            </w:r>
          </w:p>
        </w:tc>
        <w:tc>
          <w:tcPr>
            <w:tcW w:w="1383" w:type="dxa"/>
            <w:shd w:val="clear" w:color="auto" w:fill="FFFFFF"/>
            <w:vAlign w:val="center"/>
          </w:tcPr>
          <w:p w14:paraId="35B910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7C664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1080E59D" w14:textId="77777777">
        <w:tc>
          <w:tcPr>
            <w:tcW w:w="1397" w:type="dxa"/>
            <w:shd w:val="clear" w:color="auto" w:fill="DDF2F0"/>
            <w:vAlign w:val="center"/>
          </w:tcPr>
          <w:p w14:paraId="493051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SMO</w:t>
            </w:r>
          </w:p>
        </w:tc>
        <w:tc>
          <w:tcPr>
            <w:tcW w:w="6040" w:type="dxa"/>
            <w:shd w:val="clear" w:color="auto" w:fill="DDF2F0"/>
            <w:vAlign w:val="center"/>
          </w:tcPr>
          <w:p w14:paraId="5DA6DBD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Eletromecânica</w:t>
            </w:r>
          </w:p>
        </w:tc>
        <w:tc>
          <w:tcPr>
            <w:tcW w:w="1383" w:type="dxa"/>
            <w:shd w:val="clear" w:color="auto" w:fill="DDF2F0"/>
            <w:vAlign w:val="center"/>
          </w:tcPr>
          <w:p w14:paraId="654C1B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3C7BBE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r>
      <w:tr w:rsidR="00237E64" w14:paraId="55D60736" w14:textId="77777777">
        <w:tc>
          <w:tcPr>
            <w:tcW w:w="1397" w:type="dxa"/>
            <w:shd w:val="clear" w:color="auto" w:fill="FFFFFF"/>
            <w:vAlign w:val="center"/>
          </w:tcPr>
          <w:p w14:paraId="3BF577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FFFFFF"/>
            <w:vAlign w:val="center"/>
          </w:tcPr>
          <w:p w14:paraId="52EABE16"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FFFFFF"/>
            <w:vAlign w:val="center"/>
          </w:tcPr>
          <w:p w14:paraId="128B34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1708C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6B3724D3" w14:textId="77777777">
        <w:tc>
          <w:tcPr>
            <w:tcW w:w="1397" w:type="dxa"/>
            <w:shd w:val="clear" w:color="auto" w:fill="DDF2F0"/>
            <w:vAlign w:val="center"/>
          </w:tcPr>
          <w:p w14:paraId="0EDF76B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6040" w:type="dxa"/>
            <w:shd w:val="clear" w:color="auto" w:fill="DDF2F0"/>
            <w:vAlign w:val="center"/>
          </w:tcPr>
          <w:p w14:paraId="2DD91B99"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w:t>
            </w:r>
          </w:p>
        </w:tc>
        <w:tc>
          <w:tcPr>
            <w:tcW w:w="1383" w:type="dxa"/>
            <w:shd w:val="clear" w:color="auto" w:fill="DDF2F0"/>
            <w:vAlign w:val="center"/>
          </w:tcPr>
          <w:p w14:paraId="7D0498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34563B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2DEC08BF" w14:textId="77777777">
        <w:tc>
          <w:tcPr>
            <w:tcW w:w="1397" w:type="dxa"/>
            <w:shd w:val="clear" w:color="auto" w:fill="FFFFFF"/>
            <w:vAlign w:val="center"/>
          </w:tcPr>
          <w:p w14:paraId="3D8CB0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596E709D"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Fruticultura de Clima Temperado</w:t>
            </w:r>
          </w:p>
        </w:tc>
        <w:tc>
          <w:tcPr>
            <w:tcW w:w="1383" w:type="dxa"/>
            <w:shd w:val="clear" w:color="auto" w:fill="FFFFFF"/>
            <w:vAlign w:val="center"/>
          </w:tcPr>
          <w:p w14:paraId="7CE312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2E41D0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r>
      <w:tr w:rsidR="00237E64" w14:paraId="5555C84D" w14:textId="77777777">
        <w:tc>
          <w:tcPr>
            <w:tcW w:w="1397" w:type="dxa"/>
            <w:shd w:val="clear" w:color="auto" w:fill="DDF2F0"/>
            <w:vAlign w:val="center"/>
          </w:tcPr>
          <w:p w14:paraId="531863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69B59B79"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Tecnologia em Bebidas Alcoólicas</w:t>
            </w:r>
          </w:p>
        </w:tc>
        <w:tc>
          <w:tcPr>
            <w:tcW w:w="1383" w:type="dxa"/>
            <w:shd w:val="clear" w:color="auto" w:fill="DDF2F0"/>
            <w:vAlign w:val="center"/>
          </w:tcPr>
          <w:p w14:paraId="771A5B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4940C8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465</w:t>
            </w:r>
          </w:p>
        </w:tc>
      </w:tr>
      <w:tr w:rsidR="00237E64" w14:paraId="2579DC98" w14:textId="77777777">
        <w:tc>
          <w:tcPr>
            <w:tcW w:w="1397" w:type="dxa"/>
            <w:shd w:val="clear" w:color="auto" w:fill="FFFFFF"/>
            <w:vAlign w:val="center"/>
          </w:tcPr>
          <w:p w14:paraId="56F20F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1F48D5E6"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Administração</w:t>
            </w:r>
          </w:p>
        </w:tc>
        <w:tc>
          <w:tcPr>
            <w:tcW w:w="1383" w:type="dxa"/>
            <w:shd w:val="clear" w:color="auto" w:fill="FFFFFF"/>
            <w:vAlign w:val="center"/>
          </w:tcPr>
          <w:p w14:paraId="4842A7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402D50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6453BC88" w14:textId="77777777">
        <w:tc>
          <w:tcPr>
            <w:tcW w:w="1397" w:type="dxa"/>
            <w:shd w:val="clear" w:color="auto" w:fill="DDF2F0"/>
            <w:vAlign w:val="center"/>
          </w:tcPr>
          <w:p w14:paraId="4F1072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4517F720"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Agricultura</w:t>
            </w:r>
          </w:p>
        </w:tc>
        <w:tc>
          <w:tcPr>
            <w:tcW w:w="1383" w:type="dxa"/>
            <w:shd w:val="clear" w:color="auto" w:fill="DDF2F0"/>
            <w:vAlign w:val="center"/>
          </w:tcPr>
          <w:p w14:paraId="43706E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B53AE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7E559172" w14:textId="77777777">
        <w:tc>
          <w:tcPr>
            <w:tcW w:w="1397" w:type="dxa"/>
            <w:shd w:val="clear" w:color="auto" w:fill="FFFFFF"/>
            <w:vAlign w:val="center"/>
          </w:tcPr>
          <w:p w14:paraId="7B749C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43A2C8F6"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Alimentos</w:t>
            </w:r>
          </w:p>
        </w:tc>
        <w:tc>
          <w:tcPr>
            <w:tcW w:w="1383" w:type="dxa"/>
            <w:shd w:val="clear" w:color="auto" w:fill="FFFFFF"/>
            <w:vAlign w:val="center"/>
          </w:tcPr>
          <w:p w14:paraId="57044F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B69A11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1EFDE0C" w14:textId="77777777">
        <w:tc>
          <w:tcPr>
            <w:tcW w:w="1397" w:type="dxa"/>
            <w:shd w:val="clear" w:color="auto" w:fill="DDF2F0"/>
            <w:vAlign w:val="center"/>
          </w:tcPr>
          <w:p w14:paraId="33B9B5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7663B0A0" w14:textId="77777777" w:rsidR="00237E64" w:rsidRDefault="00000000">
            <w:pPr>
              <w:rPr>
                <w:rFonts w:ascii="Calibri" w:eastAsia="Calibri" w:hAnsi="Calibri" w:cs="Calibri"/>
                <w:sz w:val="18"/>
                <w:szCs w:val="18"/>
              </w:rPr>
            </w:pPr>
            <w:r>
              <w:rPr>
                <w:rFonts w:ascii="Calibri" w:eastAsia="Calibri" w:hAnsi="Calibri" w:cs="Calibri"/>
                <w:sz w:val="18"/>
                <w:szCs w:val="18"/>
              </w:rPr>
              <w:t>FIC - Área Enologia</w:t>
            </w:r>
          </w:p>
        </w:tc>
        <w:tc>
          <w:tcPr>
            <w:tcW w:w="1383" w:type="dxa"/>
            <w:shd w:val="clear" w:color="auto" w:fill="DDF2F0"/>
            <w:vAlign w:val="center"/>
          </w:tcPr>
          <w:p w14:paraId="697BE2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0AB97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0925E5D5" w14:textId="77777777">
        <w:tc>
          <w:tcPr>
            <w:tcW w:w="1397" w:type="dxa"/>
            <w:shd w:val="clear" w:color="auto" w:fill="FFFFFF"/>
            <w:vAlign w:val="center"/>
          </w:tcPr>
          <w:p w14:paraId="4A265D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3CE6B3F0"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Fitorreguladores</w:t>
            </w:r>
            <w:proofErr w:type="spellEnd"/>
            <w:r>
              <w:rPr>
                <w:rFonts w:ascii="Calibri" w:eastAsia="Calibri" w:hAnsi="Calibri" w:cs="Calibri"/>
                <w:sz w:val="18"/>
                <w:szCs w:val="18"/>
              </w:rPr>
              <w:t xml:space="preserve"> para Frutíferas</w:t>
            </w:r>
          </w:p>
        </w:tc>
        <w:tc>
          <w:tcPr>
            <w:tcW w:w="1383" w:type="dxa"/>
            <w:shd w:val="clear" w:color="auto" w:fill="FFFFFF"/>
            <w:vAlign w:val="center"/>
          </w:tcPr>
          <w:p w14:paraId="7991D2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A3EE0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F363EA3" w14:textId="77777777">
        <w:tc>
          <w:tcPr>
            <w:tcW w:w="1397" w:type="dxa"/>
            <w:shd w:val="clear" w:color="auto" w:fill="DDF2F0"/>
            <w:vAlign w:val="center"/>
          </w:tcPr>
          <w:p w14:paraId="0DEEDC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1F7D6127" w14:textId="77777777" w:rsidR="00237E64" w:rsidRDefault="00000000">
            <w:pPr>
              <w:rPr>
                <w:rFonts w:ascii="Calibri" w:eastAsia="Calibri" w:hAnsi="Calibri" w:cs="Calibri"/>
                <w:sz w:val="18"/>
                <w:szCs w:val="18"/>
              </w:rPr>
            </w:pPr>
            <w:r>
              <w:rPr>
                <w:rFonts w:ascii="Calibri" w:eastAsia="Calibri" w:hAnsi="Calibri" w:cs="Calibri"/>
                <w:sz w:val="18"/>
                <w:szCs w:val="18"/>
              </w:rPr>
              <w:t>FIC - Informática</w:t>
            </w:r>
          </w:p>
        </w:tc>
        <w:tc>
          <w:tcPr>
            <w:tcW w:w="1383" w:type="dxa"/>
            <w:shd w:val="clear" w:color="auto" w:fill="DDF2F0"/>
            <w:vAlign w:val="center"/>
          </w:tcPr>
          <w:p w14:paraId="2804DB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DDF2F0"/>
            <w:vAlign w:val="center"/>
          </w:tcPr>
          <w:p w14:paraId="5D5273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1C2EC0C" w14:textId="77777777">
        <w:tc>
          <w:tcPr>
            <w:tcW w:w="1397" w:type="dxa"/>
            <w:shd w:val="clear" w:color="auto" w:fill="FFFFFF"/>
            <w:vAlign w:val="center"/>
          </w:tcPr>
          <w:p w14:paraId="1F0DD0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70049DCE" w14:textId="77777777" w:rsidR="00237E64" w:rsidRDefault="00000000">
            <w:pPr>
              <w:rPr>
                <w:rFonts w:ascii="Calibri" w:eastAsia="Calibri" w:hAnsi="Calibri" w:cs="Calibri"/>
                <w:sz w:val="18"/>
                <w:szCs w:val="18"/>
              </w:rPr>
            </w:pPr>
            <w:r>
              <w:rPr>
                <w:rFonts w:ascii="Calibri" w:eastAsia="Calibri" w:hAnsi="Calibri" w:cs="Calibri"/>
                <w:sz w:val="18"/>
                <w:szCs w:val="18"/>
              </w:rPr>
              <w:t>FIC - Informática I - Introdução à Informática</w:t>
            </w:r>
          </w:p>
        </w:tc>
        <w:tc>
          <w:tcPr>
            <w:tcW w:w="1383" w:type="dxa"/>
            <w:shd w:val="clear" w:color="auto" w:fill="FFFFFF"/>
            <w:vAlign w:val="center"/>
          </w:tcPr>
          <w:p w14:paraId="7C26E9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w:t>
            </w:r>
          </w:p>
        </w:tc>
        <w:tc>
          <w:tcPr>
            <w:tcW w:w="1384" w:type="dxa"/>
            <w:shd w:val="clear" w:color="auto" w:fill="FFFFFF"/>
            <w:vAlign w:val="center"/>
          </w:tcPr>
          <w:p w14:paraId="7BE596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7D505CCF" w14:textId="77777777">
        <w:tc>
          <w:tcPr>
            <w:tcW w:w="1397" w:type="dxa"/>
            <w:shd w:val="clear" w:color="auto" w:fill="DDF2F0"/>
            <w:vAlign w:val="center"/>
          </w:tcPr>
          <w:p w14:paraId="1DE662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2A5D8FAF" w14:textId="77777777" w:rsidR="00237E64" w:rsidRDefault="00000000">
            <w:pPr>
              <w:rPr>
                <w:rFonts w:ascii="Calibri" w:eastAsia="Calibri" w:hAnsi="Calibri" w:cs="Calibri"/>
                <w:sz w:val="18"/>
                <w:szCs w:val="18"/>
              </w:rPr>
            </w:pPr>
            <w:r>
              <w:rPr>
                <w:rFonts w:ascii="Calibri" w:eastAsia="Calibri" w:hAnsi="Calibri" w:cs="Calibri"/>
                <w:sz w:val="18"/>
                <w:szCs w:val="18"/>
              </w:rPr>
              <w:t>FIC - Inglês</w:t>
            </w:r>
          </w:p>
        </w:tc>
        <w:tc>
          <w:tcPr>
            <w:tcW w:w="1383" w:type="dxa"/>
            <w:shd w:val="clear" w:color="auto" w:fill="DDF2F0"/>
            <w:vAlign w:val="center"/>
          </w:tcPr>
          <w:p w14:paraId="625DF5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499F3F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480</w:t>
            </w:r>
          </w:p>
        </w:tc>
      </w:tr>
      <w:tr w:rsidR="00237E64" w14:paraId="616361E2" w14:textId="77777777">
        <w:tc>
          <w:tcPr>
            <w:tcW w:w="1397" w:type="dxa"/>
            <w:shd w:val="clear" w:color="auto" w:fill="FFFFFF"/>
            <w:vAlign w:val="center"/>
          </w:tcPr>
          <w:p w14:paraId="0F055D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5BEE0FFE" w14:textId="77777777" w:rsidR="00237E64" w:rsidRDefault="00000000">
            <w:pPr>
              <w:rPr>
                <w:rFonts w:ascii="Calibri" w:eastAsia="Calibri" w:hAnsi="Calibri" w:cs="Calibri"/>
                <w:sz w:val="18"/>
                <w:szCs w:val="18"/>
              </w:rPr>
            </w:pPr>
            <w:r>
              <w:rPr>
                <w:rFonts w:ascii="Calibri" w:eastAsia="Calibri" w:hAnsi="Calibri" w:cs="Calibri"/>
                <w:sz w:val="18"/>
                <w:szCs w:val="18"/>
              </w:rPr>
              <w:t>FIC - Inglês Preparatório para Proficiência</w:t>
            </w:r>
          </w:p>
        </w:tc>
        <w:tc>
          <w:tcPr>
            <w:tcW w:w="1383" w:type="dxa"/>
            <w:shd w:val="clear" w:color="auto" w:fill="FFFFFF"/>
            <w:vAlign w:val="center"/>
          </w:tcPr>
          <w:p w14:paraId="56E86C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D84F97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C6B2F7C" w14:textId="77777777">
        <w:tc>
          <w:tcPr>
            <w:tcW w:w="1397" w:type="dxa"/>
            <w:shd w:val="clear" w:color="auto" w:fill="DDF2F0"/>
            <w:vAlign w:val="center"/>
          </w:tcPr>
          <w:p w14:paraId="3CAF0D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22A668CE" w14:textId="77777777" w:rsidR="00237E64" w:rsidRDefault="00000000">
            <w:pPr>
              <w:rPr>
                <w:rFonts w:ascii="Calibri" w:eastAsia="Calibri" w:hAnsi="Calibri" w:cs="Calibri"/>
                <w:sz w:val="18"/>
                <w:szCs w:val="18"/>
              </w:rPr>
            </w:pPr>
            <w:r>
              <w:rPr>
                <w:rFonts w:ascii="Calibri" w:eastAsia="Calibri" w:hAnsi="Calibri" w:cs="Calibri"/>
                <w:sz w:val="18"/>
                <w:szCs w:val="18"/>
              </w:rPr>
              <w:t>FIC - Manejo de Vinhedos</w:t>
            </w:r>
          </w:p>
        </w:tc>
        <w:tc>
          <w:tcPr>
            <w:tcW w:w="1383" w:type="dxa"/>
            <w:shd w:val="clear" w:color="auto" w:fill="DDF2F0"/>
            <w:vAlign w:val="center"/>
          </w:tcPr>
          <w:p w14:paraId="650F77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1D5E0E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r>
      <w:tr w:rsidR="00237E64" w14:paraId="74FA6C2D" w14:textId="77777777">
        <w:tc>
          <w:tcPr>
            <w:tcW w:w="1397" w:type="dxa"/>
            <w:shd w:val="clear" w:color="auto" w:fill="FFFFFF"/>
            <w:vAlign w:val="center"/>
          </w:tcPr>
          <w:p w14:paraId="77096D6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3FB7F671" w14:textId="77777777" w:rsidR="00237E64" w:rsidRDefault="00000000">
            <w:pPr>
              <w:rPr>
                <w:rFonts w:ascii="Calibri" w:eastAsia="Calibri" w:hAnsi="Calibri" w:cs="Calibri"/>
                <w:sz w:val="18"/>
                <w:szCs w:val="18"/>
              </w:rPr>
            </w:pPr>
            <w:r>
              <w:rPr>
                <w:rFonts w:ascii="Calibri" w:eastAsia="Calibri" w:hAnsi="Calibri" w:cs="Calibri"/>
                <w:sz w:val="18"/>
                <w:szCs w:val="18"/>
              </w:rPr>
              <w:t>FIC - Poda de Frutíferas</w:t>
            </w:r>
          </w:p>
        </w:tc>
        <w:tc>
          <w:tcPr>
            <w:tcW w:w="1383" w:type="dxa"/>
            <w:shd w:val="clear" w:color="auto" w:fill="FFFFFF"/>
            <w:vAlign w:val="center"/>
          </w:tcPr>
          <w:p w14:paraId="0F7633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4490758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r>
      <w:tr w:rsidR="00237E64" w14:paraId="1125C80F" w14:textId="77777777">
        <w:tc>
          <w:tcPr>
            <w:tcW w:w="1397" w:type="dxa"/>
            <w:shd w:val="clear" w:color="auto" w:fill="DDF2F0"/>
            <w:vAlign w:val="center"/>
          </w:tcPr>
          <w:p w14:paraId="4614DEE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29B814C4"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w:t>
            </w:r>
          </w:p>
        </w:tc>
        <w:tc>
          <w:tcPr>
            <w:tcW w:w="1383" w:type="dxa"/>
            <w:shd w:val="clear" w:color="auto" w:fill="DDF2F0"/>
            <w:vAlign w:val="center"/>
          </w:tcPr>
          <w:p w14:paraId="16017CA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21881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w:t>
            </w:r>
          </w:p>
        </w:tc>
      </w:tr>
      <w:tr w:rsidR="00237E64" w14:paraId="4B644779" w14:textId="77777777">
        <w:tc>
          <w:tcPr>
            <w:tcW w:w="1397" w:type="dxa"/>
            <w:shd w:val="clear" w:color="auto" w:fill="FFFFFF"/>
            <w:vAlign w:val="center"/>
          </w:tcPr>
          <w:p w14:paraId="7178B3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3E969CD5" w14:textId="77777777" w:rsidR="00237E64" w:rsidRDefault="00000000">
            <w:pPr>
              <w:rPr>
                <w:rFonts w:ascii="Calibri" w:eastAsia="Calibri" w:hAnsi="Calibri" w:cs="Calibri"/>
                <w:sz w:val="18"/>
                <w:szCs w:val="18"/>
              </w:rPr>
            </w:pPr>
            <w:r>
              <w:rPr>
                <w:rFonts w:ascii="Calibri" w:eastAsia="Calibri" w:hAnsi="Calibri" w:cs="Calibri"/>
                <w:sz w:val="18"/>
                <w:szCs w:val="18"/>
              </w:rPr>
              <w:t>FIC - Produção Alimentícia</w:t>
            </w:r>
          </w:p>
        </w:tc>
        <w:tc>
          <w:tcPr>
            <w:tcW w:w="1383" w:type="dxa"/>
            <w:shd w:val="clear" w:color="auto" w:fill="FFFFFF"/>
            <w:vAlign w:val="center"/>
          </w:tcPr>
          <w:p w14:paraId="330B7DC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AE62D4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81A3A14" w14:textId="77777777">
        <w:tc>
          <w:tcPr>
            <w:tcW w:w="1397" w:type="dxa"/>
            <w:shd w:val="clear" w:color="auto" w:fill="DDF2F0"/>
            <w:vAlign w:val="center"/>
          </w:tcPr>
          <w:p w14:paraId="6116D3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43C69B68" w14:textId="77777777" w:rsidR="00237E64" w:rsidRDefault="00000000">
            <w:pPr>
              <w:rPr>
                <w:rFonts w:ascii="Calibri" w:eastAsia="Calibri" w:hAnsi="Calibri" w:cs="Calibri"/>
                <w:sz w:val="18"/>
                <w:szCs w:val="18"/>
              </w:rPr>
            </w:pPr>
            <w:r>
              <w:rPr>
                <w:rFonts w:ascii="Calibri" w:eastAsia="Calibri" w:hAnsi="Calibri" w:cs="Calibri"/>
                <w:sz w:val="18"/>
                <w:szCs w:val="18"/>
              </w:rPr>
              <w:t>FIC - Produção Animal</w:t>
            </w:r>
          </w:p>
        </w:tc>
        <w:tc>
          <w:tcPr>
            <w:tcW w:w="1383" w:type="dxa"/>
            <w:shd w:val="clear" w:color="auto" w:fill="DDF2F0"/>
            <w:vAlign w:val="center"/>
          </w:tcPr>
          <w:p w14:paraId="3544CE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2BA4B0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793B487" w14:textId="77777777">
        <w:tc>
          <w:tcPr>
            <w:tcW w:w="1397" w:type="dxa"/>
            <w:shd w:val="clear" w:color="auto" w:fill="FFFFFF"/>
            <w:vAlign w:val="center"/>
          </w:tcPr>
          <w:p w14:paraId="513306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2D940CE4" w14:textId="77777777" w:rsidR="00237E64" w:rsidRDefault="00000000">
            <w:pPr>
              <w:rPr>
                <w:rFonts w:ascii="Calibri" w:eastAsia="Calibri" w:hAnsi="Calibri" w:cs="Calibri"/>
                <w:sz w:val="18"/>
                <w:szCs w:val="18"/>
              </w:rPr>
            </w:pPr>
            <w:r>
              <w:rPr>
                <w:rFonts w:ascii="Calibri" w:eastAsia="Calibri" w:hAnsi="Calibri" w:cs="Calibri"/>
                <w:sz w:val="18"/>
                <w:szCs w:val="18"/>
              </w:rPr>
              <w:t>FIC - Produção Animal</w:t>
            </w:r>
          </w:p>
        </w:tc>
        <w:tc>
          <w:tcPr>
            <w:tcW w:w="1383" w:type="dxa"/>
            <w:shd w:val="clear" w:color="auto" w:fill="FFFFFF"/>
            <w:vAlign w:val="center"/>
          </w:tcPr>
          <w:p w14:paraId="23BF4BD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CCD35B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392EF2F" w14:textId="77777777">
        <w:tc>
          <w:tcPr>
            <w:tcW w:w="1397" w:type="dxa"/>
            <w:shd w:val="clear" w:color="auto" w:fill="DDF2F0"/>
            <w:vAlign w:val="center"/>
          </w:tcPr>
          <w:p w14:paraId="28819E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0FB00699" w14:textId="77777777" w:rsidR="00237E64" w:rsidRDefault="00000000">
            <w:pPr>
              <w:rPr>
                <w:rFonts w:ascii="Calibri" w:eastAsia="Calibri" w:hAnsi="Calibri" w:cs="Calibri"/>
                <w:sz w:val="18"/>
                <w:szCs w:val="18"/>
              </w:rPr>
            </w:pPr>
            <w:r>
              <w:rPr>
                <w:rFonts w:ascii="Calibri" w:eastAsia="Calibri" w:hAnsi="Calibri" w:cs="Calibri"/>
                <w:sz w:val="18"/>
                <w:szCs w:val="18"/>
              </w:rPr>
              <w:t>Mestrado em Viticultura e Enologia</w:t>
            </w:r>
          </w:p>
        </w:tc>
        <w:tc>
          <w:tcPr>
            <w:tcW w:w="1383" w:type="dxa"/>
            <w:shd w:val="clear" w:color="auto" w:fill="DDF2F0"/>
            <w:vAlign w:val="center"/>
          </w:tcPr>
          <w:p w14:paraId="6EF9C9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84" w:type="dxa"/>
            <w:shd w:val="clear" w:color="auto" w:fill="DDF2F0"/>
            <w:vAlign w:val="center"/>
          </w:tcPr>
          <w:p w14:paraId="7FA90E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450</w:t>
            </w:r>
          </w:p>
        </w:tc>
      </w:tr>
      <w:tr w:rsidR="00237E64" w14:paraId="21ADF201" w14:textId="77777777">
        <w:tc>
          <w:tcPr>
            <w:tcW w:w="1397" w:type="dxa"/>
            <w:shd w:val="clear" w:color="auto" w:fill="FFFFFF"/>
            <w:vAlign w:val="center"/>
          </w:tcPr>
          <w:p w14:paraId="06EE8F2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08F6A409" w14:textId="77777777" w:rsidR="00237E64" w:rsidRDefault="00000000">
            <w:pPr>
              <w:rPr>
                <w:rFonts w:ascii="Calibri" w:eastAsia="Calibri" w:hAnsi="Calibri" w:cs="Calibri"/>
                <w:sz w:val="18"/>
                <w:szCs w:val="18"/>
              </w:rPr>
            </w:pPr>
            <w:r>
              <w:rPr>
                <w:rFonts w:ascii="Calibri" w:eastAsia="Calibri" w:hAnsi="Calibri" w:cs="Calibri"/>
                <w:sz w:val="18"/>
                <w:szCs w:val="18"/>
              </w:rPr>
              <w:t>PROEJA FIC - Auxiliar de Cozinha</w:t>
            </w:r>
          </w:p>
        </w:tc>
        <w:tc>
          <w:tcPr>
            <w:tcW w:w="1383" w:type="dxa"/>
            <w:shd w:val="clear" w:color="auto" w:fill="FFFFFF"/>
            <w:vAlign w:val="center"/>
          </w:tcPr>
          <w:p w14:paraId="78FFB1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43934D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0B5C8F50" w14:textId="77777777">
        <w:tc>
          <w:tcPr>
            <w:tcW w:w="1397" w:type="dxa"/>
            <w:shd w:val="clear" w:color="auto" w:fill="DDF2F0"/>
            <w:vAlign w:val="center"/>
          </w:tcPr>
          <w:p w14:paraId="2929E3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470ACA13" w14:textId="77777777" w:rsidR="00237E64" w:rsidRDefault="00000000">
            <w:pPr>
              <w:rPr>
                <w:rFonts w:ascii="Calibri" w:eastAsia="Calibri" w:hAnsi="Calibri" w:cs="Calibri"/>
                <w:sz w:val="18"/>
                <w:szCs w:val="18"/>
              </w:rPr>
            </w:pPr>
            <w:r>
              <w:rPr>
                <w:rFonts w:ascii="Calibri" w:eastAsia="Calibri" w:hAnsi="Calibri" w:cs="Calibri"/>
                <w:sz w:val="18"/>
                <w:szCs w:val="18"/>
              </w:rPr>
              <w:t>PROEJA FIC - Condutor Ambiental</w:t>
            </w:r>
          </w:p>
        </w:tc>
        <w:tc>
          <w:tcPr>
            <w:tcW w:w="1383" w:type="dxa"/>
            <w:shd w:val="clear" w:color="auto" w:fill="DDF2F0"/>
            <w:vAlign w:val="center"/>
          </w:tcPr>
          <w:p w14:paraId="03F703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364B8C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1440</w:t>
            </w:r>
          </w:p>
        </w:tc>
      </w:tr>
      <w:tr w:rsidR="00237E64" w14:paraId="7E7679E7" w14:textId="77777777">
        <w:tc>
          <w:tcPr>
            <w:tcW w:w="1397" w:type="dxa"/>
            <w:shd w:val="clear" w:color="auto" w:fill="FFFFFF"/>
            <w:vAlign w:val="center"/>
          </w:tcPr>
          <w:p w14:paraId="78F2B4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12025995" w14:textId="77777777" w:rsidR="00237E64" w:rsidRDefault="00000000">
            <w:pPr>
              <w:rPr>
                <w:rFonts w:ascii="Calibri" w:eastAsia="Calibri" w:hAnsi="Calibri" w:cs="Calibri"/>
                <w:sz w:val="18"/>
                <w:szCs w:val="18"/>
              </w:rPr>
            </w:pPr>
            <w:r>
              <w:rPr>
                <w:rFonts w:ascii="Calibri" w:eastAsia="Calibri" w:hAnsi="Calibri" w:cs="Calibri"/>
                <w:sz w:val="18"/>
                <w:szCs w:val="18"/>
              </w:rPr>
              <w:t>PROEJA FIC - Produtor de Bebidas não alcoólicas</w:t>
            </w:r>
          </w:p>
        </w:tc>
        <w:tc>
          <w:tcPr>
            <w:tcW w:w="1383" w:type="dxa"/>
            <w:shd w:val="clear" w:color="auto" w:fill="FFFFFF"/>
            <w:vAlign w:val="center"/>
          </w:tcPr>
          <w:p w14:paraId="7F3351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6ECB0B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78E44FE2" w14:textId="77777777">
        <w:tc>
          <w:tcPr>
            <w:tcW w:w="1397" w:type="dxa"/>
            <w:shd w:val="clear" w:color="auto" w:fill="DDF2F0"/>
            <w:vAlign w:val="center"/>
          </w:tcPr>
          <w:p w14:paraId="222F84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13F8775C"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Administração</w:t>
            </w:r>
          </w:p>
        </w:tc>
        <w:tc>
          <w:tcPr>
            <w:tcW w:w="1383" w:type="dxa"/>
            <w:shd w:val="clear" w:color="auto" w:fill="DDF2F0"/>
            <w:vAlign w:val="center"/>
          </w:tcPr>
          <w:p w14:paraId="3E07C08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4A7155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880</w:t>
            </w:r>
          </w:p>
        </w:tc>
      </w:tr>
      <w:tr w:rsidR="00237E64" w14:paraId="56A93BA2" w14:textId="77777777">
        <w:tc>
          <w:tcPr>
            <w:tcW w:w="1397" w:type="dxa"/>
            <w:shd w:val="clear" w:color="auto" w:fill="FFFFFF"/>
            <w:vAlign w:val="center"/>
          </w:tcPr>
          <w:p w14:paraId="69D98A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599FBAF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Administração</w:t>
            </w:r>
          </w:p>
        </w:tc>
        <w:tc>
          <w:tcPr>
            <w:tcW w:w="1383" w:type="dxa"/>
            <w:shd w:val="clear" w:color="auto" w:fill="FFFFFF"/>
            <w:vAlign w:val="center"/>
          </w:tcPr>
          <w:p w14:paraId="5FD50B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0B15995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880</w:t>
            </w:r>
          </w:p>
        </w:tc>
      </w:tr>
      <w:tr w:rsidR="00237E64" w14:paraId="57DCE1B1" w14:textId="77777777">
        <w:tc>
          <w:tcPr>
            <w:tcW w:w="1397" w:type="dxa"/>
            <w:shd w:val="clear" w:color="auto" w:fill="DDF2F0"/>
            <w:vAlign w:val="center"/>
          </w:tcPr>
          <w:p w14:paraId="35618E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DDF2F0"/>
            <w:vAlign w:val="center"/>
          </w:tcPr>
          <w:p w14:paraId="7A98CD8E"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Viticultura e Enologia</w:t>
            </w:r>
          </w:p>
        </w:tc>
        <w:tc>
          <w:tcPr>
            <w:tcW w:w="1383" w:type="dxa"/>
            <w:shd w:val="clear" w:color="auto" w:fill="DDF2F0"/>
            <w:vAlign w:val="center"/>
          </w:tcPr>
          <w:p w14:paraId="5312C6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12440E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34565CC0" w14:textId="77777777">
        <w:tc>
          <w:tcPr>
            <w:tcW w:w="1397" w:type="dxa"/>
            <w:shd w:val="clear" w:color="auto" w:fill="FFFFFF"/>
            <w:vAlign w:val="center"/>
          </w:tcPr>
          <w:p w14:paraId="4FCB27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3FBC2DA5"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Engenharia Mecânica</w:t>
            </w:r>
          </w:p>
        </w:tc>
        <w:tc>
          <w:tcPr>
            <w:tcW w:w="1383" w:type="dxa"/>
            <w:shd w:val="clear" w:color="auto" w:fill="FFFFFF"/>
            <w:vAlign w:val="center"/>
          </w:tcPr>
          <w:p w14:paraId="312FEA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1650C9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3940</w:t>
            </w:r>
          </w:p>
        </w:tc>
      </w:tr>
      <w:tr w:rsidR="00237E64" w14:paraId="679F2BB3" w14:textId="77777777">
        <w:tc>
          <w:tcPr>
            <w:tcW w:w="1397" w:type="dxa"/>
            <w:shd w:val="clear" w:color="auto" w:fill="DDF2F0"/>
            <w:vAlign w:val="center"/>
          </w:tcPr>
          <w:p w14:paraId="7030F6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21633663"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Especialização em </w:t>
            </w:r>
            <w:proofErr w:type="spellStart"/>
            <w:r>
              <w:rPr>
                <w:rFonts w:ascii="Calibri" w:eastAsia="Calibri" w:hAnsi="Calibri" w:cs="Calibri"/>
                <w:sz w:val="18"/>
                <w:szCs w:val="18"/>
              </w:rPr>
              <w:t>Multiletramentos</w:t>
            </w:r>
            <w:proofErr w:type="spellEnd"/>
            <w:r>
              <w:rPr>
                <w:rFonts w:ascii="Calibri" w:eastAsia="Calibri" w:hAnsi="Calibri" w:cs="Calibri"/>
                <w:sz w:val="18"/>
                <w:szCs w:val="18"/>
              </w:rPr>
              <w:t xml:space="preserve"> na Educação</w:t>
            </w:r>
          </w:p>
        </w:tc>
        <w:tc>
          <w:tcPr>
            <w:tcW w:w="1383" w:type="dxa"/>
            <w:shd w:val="clear" w:color="auto" w:fill="DDF2F0"/>
            <w:vAlign w:val="center"/>
          </w:tcPr>
          <w:p w14:paraId="762A3E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DB303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400</w:t>
            </w:r>
          </w:p>
        </w:tc>
      </w:tr>
      <w:tr w:rsidR="00237E64" w14:paraId="440CAED6" w14:textId="77777777">
        <w:tc>
          <w:tcPr>
            <w:tcW w:w="1397" w:type="dxa"/>
            <w:shd w:val="clear" w:color="auto" w:fill="FFFFFF"/>
            <w:vAlign w:val="center"/>
          </w:tcPr>
          <w:p w14:paraId="605C67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5401C557"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Alimentos</w:t>
            </w:r>
          </w:p>
        </w:tc>
        <w:tc>
          <w:tcPr>
            <w:tcW w:w="1383" w:type="dxa"/>
            <w:shd w:val="clear" w:color="auto" w:fill="FFFFFF"/>
            <w:vAlign w:val="center"/>
          </w:tcPr>
          <w:p w14:paraId="62FC79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AD262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16CE8475" w14:textId="77777777">
        <w:tc>
          <w:tcPr>
            <w:tcW w:w="1397" w:type="dxa"/>
            <w:shd w:val="clear" w:color="auto" w:fill="DDF2F0"/>
            <w:vAlign w:val="center"/>
          </w:tcPr>
          <w:p w14:paraId="359C2F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43E34A3B"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Informática</w:t>
            </w:r>
          </w:p>
        </w:tc>
        <w:tc>
          <w:tcPr>
            <w:tcW w:w="1383" w:type="dxa"/>
            <w:shd w:val="clear" w:color="auto" w:fill="DDF2F0"/>
            <w:vAlign w:val="center"/>
          </w:tcPr>
          <w:p w14:paraId="01A383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78E8D2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7DF65AF3" w14:textId="77777777">
        <w:tc>
          <w:tcPr>
            <w:tcW w:w="1397" w:type="dxa"/>
            <w:shd w:val="clear" w:color="auto" w:fill="FFFFFF"/>
            <w:vAlign w:val="center"/>
          </w:tcPr>
          <w:p w14:paraId="0BBC2BC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4CE88919"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Mecânica</w:t>
            </w:r>
          </w:p>
        </w:tc>
        <w:tc>
          <w:tcPr>
            <w:tcW w:w="1383" w:type="dxa"/>
            <w:shd w:val="clear" w:color="auto" w:fill="FFFFFF"/>
            <w:vAlign w:val="center"/>
          </w:tcPr>
          <w:p w14:paraId="0FE05E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2D85B82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bl>
    <w:p w14:paraId="6F0C119D" w14:textId="77777777" w:rsidR="00237E64" w:rsidRDefault="00237E64"/>
    <w:p w14:paraId="3D0C9F42" w14:textId="77777777" w:rsidR="00237E64" w:rsidRDefault="00000000">
      <w:r>
        <w:br w:type="page"/>
      </w:r>
    </w:p>
    <w:p w14:paraId="28467E1F" w14:textId="77777777" w:rsidR="00237E64" w:rsidRDefault="00000000">
      <w:r>
        <w:rPr>
          <w:b/>
          <w:bCs/>
        </w:rPr>
        <w:lastRenderedPageBreak/>
        <w:t>Quadro D.6.</w:t>
      </w:r>
      <w:r>
        <w:t xml:space="preserve"> Cursos especiais </w:t>
      </w:r>
    </w:p>
    <w:p w14:paraId="33612841" w14:textId="77777777" w:rsidR="00237E64" w:rsidRDefault="00237E64">
      <w:pPr>
        <w:rPr>
          <w:rFonts w:ascii="Calibri" w:eastAsia="Calibri" w:hAnsi="Calibri" w:cs="Calibri"/>
          <w:sz w:val="18"/>
          <w:szCs w:val="18"/>
        </w:rPr>
      </w:pPr>
    </w:p>
    <w:tbl>
      <w:tblPr>
        <w:tblW w:w="10204" w:type="dxa"/>
        <w:tblLayout w:type="fixed"/>
        <w:tblCellMar>
          <w:left w:w="40" w:type="dxa"/>
          <w:right w:w="40" w:type="dxa"/>
        </w:tblCellMar>
        <w:tblLook w:val="04A0" w:firstRow="1" w:lastRow="0" w:firstColumn="1" w:lastColumn="0" w:noHBand="0" w:noVBand="1"/>
      </w:tblPr>
      <w:tblGrid>
        <w:gridCol w:w="1397"/>
        <w:gridCol w:w="6040"/>
        <w:gridCol w:w="1383"/>
        <w:gridCol w:w="1384"/>
      </w:tblGrid>
      <w:tr w:rsidR="00237E64" w14:paraId="0D096719" w14:textId="77777777">
        <w:trPr>
          <w:tblHeader/>
        </w:trPr>
        <w:tc>
          <w:tcPr>
            <w:tcW w:w="1397" w:type="dxa"/>
            <w:shd w:val="clear" w:color="auto" w:fill="26A69A"/>
            <w:vAlign w:val="center"/>
          </w:tcPr>
          <w:p w14:paraId="315219E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6040" w:type="dxa"/>
            <w:shd w:val="clear" w:color="auto" w:fill="26A69A"/>
            <w:vAlign w:val="center"/>
          </w:tcPr>
          <w:p w14:paraId="35B8C062" w14:textId="77777777" w:rsidR="00237E64" w:rsidRDefault="00000000">
            <w:pPr>
              <w:rPr>
                <w:rFonts w:ascii="Calibri" w:eastAsia="Calibri" w:hAnsi="Calibri" w:cs="Calibri"/>
                <w:b/>
                <w:sz w:val="18"/>
                <w:szCs w:val="18"/>
              </w:rPr>
            </w:pPr>
            <w:r>
              <w:rPr>
                <w:rFonts w:ascii="Calibri" w:eastAsia="Calibri" w:hAnsi="Calibri" w:cs="Calibri"/>
                <w:b/>
                <w:sz w:val="18"/>
                <w:szCs w:val="18"/>
              </w:rPr>
              <w:t>Nome de Curso no PDI</w:t>
            </w:r>
          </w:p>
        </w:tc>
        <w:tc>
          <w:tcPr>
            <w:tcW w:w="1383" w:type="dxa"/>
            <w:shd w:val="clear" w:color="auto" w:fill="26A69A"/>
            <w:vAlign w:val="center"/>
          </w:tcPr>
          <w:p w14:paraId="0BB9470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Vagas de Ingresso</w:t>
            </w:r>
          </w:p>
        </w:tc>
        <w:tc>
          <w:tcPr>
            <w:tcW w:w="1384" w:type="dxa"/>
            <w:shd w:val="clear" w:color="auto" w:fill="26A69A"/>
            <w:vAlign w:val="center"/>
          </w:tcPr>
          <w:p w14:paraId="5DE749D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6D577522" w14:textId="77777777">
        <w:tc>
          <w:tcPr>
            <w:tcW w:w="1397" w:type="dxa"/>
            <w:shd w:val="clear" w:color="auto" w:fill="FFFFFF"/>
            <w:vAlign w:val="center"/>
          </w:tcPr>
          <w:p w14:paraId="3CC4EC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69AACF24" w14:textId="77777777" w:rsidR="00237E64" w:rsidRDefault="00000000">
            <w:pPr>
              <w:rPr>
                <w:rFonts w:ascii="Calibri" w:eastAsia="Calibri" w:hAnsi="Calibri" w:cs="Calibri"/>
                <w:sz w:val="18"/>
                <w:szCs w:val="18"/>
              </w:rPr>
            </w:pPr>
            <w:r>
              <w:rPr>
                <w:rFonts w:ascii="Calibri" w:eastAsia="Calibri" w:hAnsi="Calibri" w:cs="Calibri"/>
                <w:sz w:val="18"/>
                <w:szCs w:val="18"/>
              </w:rPr>
              <w:t>FIC - Assistente de Costura</w:t>
            </w:r>
          </w:p>
        </w:tc>
        <w:tc>
          <w:tcPr>
            <w:tcW w:w="1383" w:type="dxa"/>
            <w:shd w:val="clear" w:color="auto" w:fill="FFFFFF"/>
            <w:vAlign w:val="center"/>
          </w:tcPr>
          <w:p w14:paraId="58D9919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DB3FF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60A1155B" w14:textId="77777777">
        <w:tc>
          <w:tcPr>
            <w:tcW w:w="1397" w:type="dxa"/>
            <w:shd w:val="clear" w:color="auto" w:fill="DDF2F0"/>
            <w:vAlign w:val="center"/>
          </w:tcPr>
          <w:p w14:paraId="4F3592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5553B9B6" w14:textId="77777777" w:rsidR="00237E64" w:rsidRDefault="00000000">
            <w:pPr>
              <w:rPr>
                <w:rFonts w:ascii="Calibri" w:eastAsia="Calibri" w:hAnsi="Calibri" w:cs="Calibri"/>
                <w:sz w:val="18"/>
                <w:szCs w:val="18"/>
              </w:rPr>
            </w:pPr>
            <w:r>
              <w:rPr>
                <w:rFonts w:ascii="Calibri" w:eastAsia="Calibri" w:hAnsi="Calibri" w:cs="Calibri"/>
                <w:sz w:val="18"/>
                <w:szCs w:val="18"/>
              </w:rPr>
              <w:t>FIC - Costureiro</w:t>
            </w:r>
          </w:p>
        </w:tc>
        <w:tc>
          <w:tcPr>
            <w:tcW w:w="1383" w:type="dxa"/>
            <w:shd w:val="clear" w:color="auto" w:fill="DDF2F0"/>
            <w:vAlign w:val="center"/>
          </w:tcPr>
          <w:p w14:paraId="08086C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464503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4DF3AF9" w14:textId="77777777">
        <w:tc>
          <w:tcPr>
            <w:tcW w:w="1397" w:type="dxa"/>
            <w:shd w:val="clear" w:color="auto" w:fill="FFFFFF"/>
            <w:vAlign w:val="center"/>
          </w:tcPr>
          <w:p w14:paraId="1EBD3D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5CDC9C6D" w14:textId="77777777" w:rsidR="00237E64" w:rsidRDefault="00000000">
            <w:pPr>
              <w:rPr>
                <w:rFonts w:ascii="Calibri" w:eastAsia="Calibri" w:hAnsi="Calibri" w:cs="Calibri"/>
                <w:sz w:val="18"/>
                <w:szCs w:val="18"/>
              </w:rPr>
            </w:pPr>
            <w:r>
              <w:rPr>
                <w:rFonts w:ascii="Calibri" w:eastAsia="Calibri" w:hAnsi="Calibri" w:cs="Calibri"/>
                <w:sz w:val="18"/>
                <w:szCs w:val="18"/>
              </w:rPr>
              <w:t>FIC - Espanhol Básico</w:t>
            </w:r>
          </w:p>
        </w:tc>
        <w:tc>
          <w:tcPr>
            <w:tcW w:w="1383" w:type="dxa"/>
            <w:shd w:val="clear" w:color="auto" w:fill="FFFFFF"/>
            <w:vAlign w:val="center"/>
          </w:tcPr>
          <w:p w14:paraId="1669E6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77CED5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1659B1F" w14:textId="77777777">
        <w:tc>
          <w:tcPr>
            <w:tcW w:w="1397" w:type="dxa"/>
            <w:shd w:val="clear" w:color="auto" w:fill="DDF2F0"/>
            <w:vAlign w:val="center"/>
          </w:tcPr>
          <w:p w14:paraId="12E644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26CEF3D5" w14:textId="77777777" w:rsidR="00237E64" w:rsidRDefault="00000000">
            <w:pPr>
              <w:rPr>
                <w:rFonts w:ascii="Calibri" w:eastAsia="Calibri" w:hAnsi="Calibri" w:cs="Calibri"/>
                <w:sz w:val="18"/>
                <w:szCs w:val="18"/>
              </w:rPr>
            </w:pPr>
            <w:r>
              <w:rPr>
                <w:rFonts w:ascii="Calibri" w:eastAsia="Calibri" w:hAnsi="Calibri" w:cs="Calibri"/>
                <w:sz w:val="18"/>
                <w:szCs w:val="18"/>
              </w:rPr>
              <w:t>FIC - Introdução à Informática</w:t>
            </w:r>
          </w:p>
        </w:tc>
        <w:tc>
          <w:tcPr>
            <w:tcW w:w="1383" w:type="dxa"/>
            <w:shd w:val="clear" w:color="auto" w:fill="DDF2F0"/>
            <w:vAlign w:val="center"/>
          </w:tcPr>
          <w:p w14:paraId="6C6D05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84" w:type="dxa"/>
            <w:shd w:val="clear" w:color="auto" w:fill="DDF2F0"/>
            <w:vAlign w:val="center"/>
          </w:tcPr>
          <w:p w14:paraId="2D6C5E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69E5F73A" w14:textId="77777777">
        <w:tc>
          <w:tcPr>
            <w:tcW w:w="1397" w:type="dxa"/>
            <w:shd w:val="clear" w:color="auto" w:fill="FFFFFF"/>
            <w:vAlign w:val="center"/>
          </w:tcPr>
          <w:p w14:paraId="21FCC5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7936BBBA" w14:textId="77777777" w:rsidR="00237E64" w:rsidRDefault="00000000">
            <w:pPr>
              <w:rPr>
                <w:rFonts w:ascii="Calibri" w:eastAsia="Calibri" w:hAnsi="Calibri" w:cs="Calibri"/>
                <w:sz w:val="18"/>
                <w:szCs w:val="18"/>
              </w:rPr>
            </w:pPr>
            <w:r>
              <w:rPr>
                <w:rFonts w:ascii="Calibri" w:eastAsia="Calibri" w:hAnsi="Calibri" w:cs="Calibri"/>
                <w:sz w:val="18"/>
                <w:szCs w:val="18"/>
              </w:rPr>
              <w:t>FIC - Segurança em Instalações e Serviços em Eletricidade  NR 10</w:t>
            </w:r>
          </w:p>
        </w:tc>
        <w:tc>
          <w:tcPr>
            <w:tcW w:w="1383" w:type="dxa"/>
            <w:shd w:val="clear" w:color="auto" w:fill="FFFFFF"/>
            <w:vAlign w:val="center"/>
          </w:tcPr>
          <w:p w14:paraId="43CCD3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23E02B3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58725A6" w14:textId="77777777">
        <w:tc>
          <w:tcPr>
            <w:tcW w:w="1397" w:type="dxa"/>
            <w:shd w:val="clear" w:color="auto" w:fill="DDF2F0"/>
            <w:vAlign w:val="center"/>
          </w:tcPr>
          <w:p w14:paraId="364A52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5C517754"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FIC - </w:t>
            </w:r>
            <w:proofErr w:type="spellStart"/>
            <w:r>
              <w:rPr>
                <w:rFonts w:ascii="Calibri" w:eastAsia="Calibri" w:hAnsi="Calibri" w:cs="Calibri"/>
                <w:sz w:val="18"/>
                <w:szCs w:val="18"/>
              </w:rPr>
              <w:t>Serígrafo</w:t>
            </w:r>
            <w:proofErr w:type="spellEnd"/>
          </w:p>
        </w:tc>
        <w:tc>
          <w:tcPr>
            <w:tcW w:w="1383" w:type="dxa"/>
            <w:shd w:val="clear" w:color="auto" w:fill="DDF2F0"/>
            <w:vAlign w:val="center"/>
          </w:tcPr>
          <w:p w14:paraId="3C5BC7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1384" w:type="dxa"/>
            <w:shd w:val="clear" w:color="auto" w:fill="DDF2F0"/>
            <w:vAlign w:val="center"/>
          </w:tcPr>
          <w:p w14:paraId="27F6E3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58E40228" w14:textId="77777777">
        <w:tc>
          <w:tcPr>
            <w:tcW w:w="1397" w:type="dxa"/>
            <w:shd w:val="clear" w:color="auto" w:fill="FFFFFF"/>
            <w:vAlign w:val="center"/>
          </w:tcPr>
          <w:p w14:paraId="6CBC37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FFFFFF"/>
            <w:vAlign w:val="center"/>
          </w:tcPr>
          <w:p w14:paraId="0BB5C643" w14:textId="77777777" w:rsidR="00237E64" w:rsidRDefault="00000000">
            <w:pPr>
              <w:rPr>
                <w:rFonts w:ascii="Calibri" w:eastAsia="Calibri" w:hAnsi="Calibri" w:cs="Calibri"/>
                <w:sz w:val="18"/>
                <w:szCs w:val="18"/>
              </w:rPr>
            </w:pPr>
            <w:r>
              <w:rPr>
                <w:rFonts w:ascii="Calibri" w:eastAsia="Calibri" w:hAnsi="Calibri" w:cs="Calibri"/>
                <w:sz w:val="18"/>
                <w:szCs w:val="18"/>
              </w:rPr>
              <w:t>FIC - Soldador GMAW</w:t>
            </w:r>
          </w:p>
        </w:tc>
        <w:tc>
          <w:tcPr>
            <w:tcW w:w="1383" w:type="dxa"/>
            <w:shd w:val="clear" w:color="auto" w:fill="FFFFFF"/>
            <w:vAlign w:val="center"/>
          </w:tcPr>
          <w:p w14:paraId="5783A5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w:t>
            </w:r>
          </w:p>
        </w:tc>
        <w:tc>
          <w:tcPr>
            <w:tcW w:w="1384" w:type="dxa"/>
            <w:shd w:val="clear" w:color="auto" w:fill="FFFFFF"/>
            <w:vAlign w:val="center"/>
          </w:tcPr>
          <w:p w14:paraId="7071CD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0BEDE60" w14:textId="77777777">
        <w:tc>
          <w:tcPr>
            <w:tcW w:w="1397" w:type="dxa"/>
            <w:shd w:val="clear" w:color="auto" w:fill="DDF2F0"/>
            <w:vAlign w:val="center"/>
          </w:tcPr>
          <w:p w14:paraId="3E338D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6040" w:type="dxa"/>
            <w:shd w:val="clear" w:color="auto" w:fill="DDF2F0"/>
            <w:vAlign w:val="center"/>
          </w:tcPr>
          <w:p w14:paraId="5AD0E033" w14:textId="77777777" w:rsidR="00237E64" w:rsidRDefault="00000000">
            <w:pPr>
              <w:rPr>
                <w:rFonts w:ascii="Calibri" w:eastAsia="Calibri" w:hAnsi="Calibri" w:cs="Calibri"/>
                <w:sz w:val="18"/>
                <w:szCs w:val="18"/>
              </w:rPr>
            </w:pPr>
            <w:r>
              <w:rPr>
                <w:rFonts w:ascii="Calibri" w:eastAsia="Calibri" w:hAnsi="Calibri" w:cs="Calibri"/>
                <w:sz w:val="18"/>
                <w:szCs w:val="18"/>
              </w:rPr>
              <w:t>FIC - Tecelão de Tecidos Planos</w:t>
            </w:r>
          </w:p>
        </w:tc>
        <w:tc>
          <w:tcPr>
            <w:tcW w:w="1383" w:type="dxa"/>
            <w:shd w:val="clear" w:color="auto" w:fill="DDF2F0"/>
            <w:vAlign w:val="center"/>
          </w:tcPr>
          <w:p w14:paraId="1A35F7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1384" w:type="dxa"/>
            <w:shd w:val="clear" w:color="auto" w:fill="DDF2F0"/>
            <w:vAlign w:val="center"/>
          </w:tcPr>
          <w:p w14:paraId="235AE2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54EAF97" w14:textId="77777777">
        <w:tc>
          <w:tcPr>
            <w:tcW w:w="1397" w:type="dxa"/>
            <w:shd w:val="clear" w:color="auto" w:fill="FFFFFF"/>
            <w:vAlign w:val="center"/>
          </w:tcPr>
          <w:p w14:paraId="656606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6040" w:type="dxa"/>
            <w:shd w:val="clear" w:color="auto" w:fill="FFFFFF"/>
            <w:vAlign w:val="center"/>
          </w:tcPr>
          <w:p w14:paraId="161DF9F3" w14:textId="77777777" w:rsidR="00237E64" w:rsidRDefault="00000000">
            <w:pPr>
              <w:rPr>
                <w:rFonts w:ascii="Calibri" w:eastAsia="Calibri" w:hAnsi="Calibri" w:cs="Calibri"/>
                <w:sz w:val="18"/>
                <w:szCs w:val="18"/>
              </w:rPr>
            </w:pPr>
            <w:r>
              <w:rPr>
                <w:rFonts w:ascii="Calibri" w:eastAsia="Calibri" w:hAnsi="Calibri" w:cs="Calibri"/>
                <w:sz w:val="18"/>
                <w:szCs w:val="18"/>
              </w:rPr>
              <w:t>Licenciatura em Letras Inglês/Português</w:t>
            </w:r>
          </w:p>
        </w:tc>
        <w:tc>
          <w:tcPr>
            <w:tcW w:w="1383" w:type="dxa"/>
            <w:shd w:val="clear" w:color="auto" w:fill="FFFFFF"/>
            <w:vAlign w:val="center"/>
          </w:tcPr>
          <w:p w14:paraId="170A9E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1384" w:type="dxa"/>
            <w:shd w:val="clear" w:color="auto" w:fill="FFFFFF"/>
            <w:vAlign w:val="center"/>
          </w:tcPr>
          <w:p w14:paraId="0D8152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3460</w:t>
            </w:r>
          </w:p>
        </w:tc>
      </w:tr>
      <w:tr w:rsidR="00237E64" w14:paraId="1592E0B5" w14:textId="77777777">
        <w:tc>
          <w:tcPr>
            <w:tcW w:w="1397" w:type="dxa"/>
            <w:shd w:val="clear" w:color="auto" w:fill="DDF2F0"/>
            <w:vAlign w:val="center"/>
          </w:tcPr>
          <w:p w14:paraId="26B2F2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3A0AE669" w14:textId="77777777" w:rsidR="00237E64" w:rsidRDefault="00000000">
            <w:pPr>
              <w:rPr>
                <w:rFonts w:ascii="Calibri" w:eastAsia="Calibri" w:hAnsi="Calibri" w:cs="Calibri"/>
                <w:sz w:val="18"/>
                <w:szCs w:val="18"/>
              </w:rPr>
            </w:pPr>
            <w:r>
              <w:rPr>
                <w:rFonts w:ascii="Calibri" w:eastAsia="Calibri" w:hAnsi="Calibri" w:cs="Calibri"/>
                <w:sz w:val="18"/>
                <w:szCs w:val="18"/>
              </w:rPr>
              <w:t>FIC - Autodesk REVIT: Plataforma BIM na Construção Civil</w:t>
            </w:r>
          </w:p>
        </w:tc>
        <w:tc>
          <w:tcPr>
            <w:tcW w:w="1383" w:type="dxa"/>
            <w:shd w:val="clear" w:color="auto" w:fill="DDF2F0"/>
            <w:vAlign w:val="center"/>
          </w:tcPr>
          <w:p w14:paraId="4F36276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6B9386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6BEDCEE8" w14:textId="77777777">
        <w:tc>
          <w:tcPr>
            <w:tcW w:w="1397" w:type="dxa"/>
            <w:shd w:val="clear" w:color="auto" w:fill="FFFFFF"/>
            <w:vAlign w:val="center"/>
          </w:tcPr>
          <w:p w14:paraId="3EC338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626BA646" w14:textId="77777777" w:rsidR="00237E64" w:rsidRDefault="00000000">
            <w:pPr>
              <w:rPr>
                <w:rFonts w:ascii="Calibri" w:eastAsia="Calibri" w:hAnsi="Calibri" w:cs="Calibri"/>
                <w:sz w:val="18"/>
                <w:szCs w:val="18"/>
              </w:rPr>
            </w:pPr>
            <w:r>
              <w:rPr>
                <w:rFonts w:ascii="Calibri" w:eastAsia="Calibri" w:hAnsi="Calibri" w:cs="Calibri"/>
                <w:sz w:val="18"/>
                <w:szCs w:val="18"/>
              </w:rPr>
              <w:t>FIC - Introdução ao Desenvolvimento de Embalagens Plásticas</w:t>
            </w:r>
          </w:p>
        </w:tc>
        <w:tc>
          <w:tcPr>
            <w:tcW w:w="1383" w:type="dxa"/>
            <w:shd w:val="clear" w:color="auto" w:fill="FFFFFF"/>
            <w:vAlign w:val="center"/>
          </w:tcPr>
          <w:p w14:paraId="56D6C4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FFFFFF"/>
            <w:vAlign w:val="center"/>
          </w:tcPr>
          <w:p w14:paraId="084C23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287BB506" w14:textId="77777777">
        <w:tc>
          <w:tcPr>
            <w:tcW w:w="1397" w:type="dxa"/>
            <w:shd w:val="clear" w:color="auto" w:fill="DDF2F0"/>
            <w:vAlign w:val="center"/>
          </w:tcPr>
          <w:p w14:paraId="1D2793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125304E6" w14:textId="77777777" w:rsidR="00237E64" w:rsidRDefault="00000000">
            <w:pPr>
              <w:rPr>
                <w:rFonts w:ascii="Calibri" w:eastAsia="Calibri" w:hAnsi="Calibri" w:cs="Calibri"/>
                <w:sz w:val="18"/>
                <w:szCs w:val="18"/>
              </w:rPr>
            </w:pPr>
            <w:r>
              <w:rPr>
                <w:rFonts w:ascii="Calibri" w:eastAsia="Calibri" w:hAnsi="Calibri" w:cs="Calibri"/>
                <w:sz w:val="18"/>
                <w:szCs w:val="18"/>
              </w:rPr>
              <w:t>FIC - Leitura e Interpretação de Desenho Técnico Mecânico</w:t>
            </w:r>
          </w:p>
        </w:tc>
        <w:tc>
          <w:tcPr>
            <w:tcW w:w="1383" w:type="dxa"/>
            <w:shd w:val="clear" w:color="auto" w:fill="DDF2F0"/>
            <w:vAlign w:val="center"/>
          </w:tcPr>
          <w:p w14:paraId="15EFAC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26ABD0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462E69B" w14:textId="77777777">
        <w:tc>
          <w:tcPr>
            <w:tcW w:w="1397" w:type="dxa"/>
            <w:shd w:val="clear" w:color="auto" w:fill="FFFFFF"/>
            <w:vAlign w:val="center"/>
          </w:tcPr>
          <w:p w14:paraId="2CDC6A3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1EE495CE" w14:textId="77777777" w:rsidR="00237E64" w:rsidRDefault="00000000">
            <w:pPr>
              <w:rPr>
                <w:rFonts w:ascii="Calibri" w:eastAsia="Calibri" w:hAnsi="Calibri" w:cs="Calibri"/>
                <w:sz w:val="18"/>
                <w:szCs w:val="18"/>
              </w:rPr>
            </w:pPr>
            <w:r>
              <w:rPr>
                <w:rFonts w:ascii="Calibri" w:eastAsia="Calibri" w:hAnsi="Calibri" w:cs="Calibri"/>
                <w:sz w:val="18"/>
                <w:szCs w:val="18"/>
              </w:rPr>
              <w:t>FIC - Metodologias para o Ensino de Química</w:t>
            </w:r>
          </w:p>
        </w:tc>
        <w:tc>
          <w:tcPr>
            <w:tcW w:w="1383" w:type="dxa"/>
            <w:shd w:val="clear" w:color="auto" w:fill="FFFFFF"/>
            <w:vAlign w:val="center"/>
          </w:tcPr>
          <w:p w14:paraId="4253CC0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1384" w:type="dxa"/>
            <w:shd w:val="clear" w:color="auto" w:fill="FFFFFF"/>
            <w:vAlign w:val="center"/>
          </w:tcPr>
          <w:p w14:paraId="23C76B0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59587B97" w14:textId="77777777">
        <w:tc>
          <w:tcPr>
            <w:tcW w:w="1397" w:type="dxa"/>
            <w:shd w:val="clear" w:color="auto" w:fill="DDF2F0"/>
            <w:vAlign w:val="center"/>
          </w:tcPr>
          <w:p w14:paraId="51359F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DDF2F0"/>
            <w:vAlign w:val="center"/>
          </w:tcPr>
          <w:p w14:paraId="112482C8" w14:textId="77777777" w:rsidR="00237E64" w:rsidRDefault="00000000">
            <w:pPr>
              <w:rPr>
                <w:rFonts w:ascii="Calibri" w:eastAsia="Calibri" w:hAnsi="Calibri" w:cs="Calibri"/>
                <w:sz w:val="18"/>
                <w:szCs w:val="18"/>
              </w:rPr>
            </w:pPr>
            <w:r>
              <w:rPr>
                <w:rFonts w:ascii="Calibri" w:eastAsia="Calibri" w:hAnsi="Calibri" w:cs="Calibri"/>
                <w:sz w:val="18"/>
                <w:szCs w:val="18"/>
              </w:rPr>
              <w:t>FIC - Orçamento de Obra Civil</w:t>
            </w:r>
          </w:p>
        </w:tc>
        <w:tc>
          <w:tcPr>
            <w:tcW w:w="1383" w:type="dxa"/>
            <w:shd w:val="clear" w:color="auto" w:fill="DDF2F0"/>
            <w:vAlign w:val="center"/>
          </w:tcPr>
          <w:p w14:paraId="40B9F5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DDF2F0"/>
            <w:vAlign w:val="center"/>
          </w:tcPr>
          <w:p w14:paraId="39003E0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60</w:t>
            </w:r>
          </w:p>
        </w:tc>
      </w:tr>
      <w:tr w:rsidR="00237E64" w14:paraId="7986319B" w14:textId="77777777">
        <w:tc>
          <w:tcPr>
            <w:tcW w:w="1397" w:type="dxa"/>
            <w:shd w:val="clear" w:color="auto" w:fill="FFFFFF"/>
            <w:vAlign w:val="center"/>
          </w:tcPr>
          <w:p w14:paraId="328A43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6040" w:type="dxa"/>
            <w:shd w:val="clear" w:color="auto" w:fill="FFFFFF"/>
            <w:vAlign w:val="center"/>
          </w:tcPr>
          <w:p w14:paraId="7D39F79F" w14:textId="77777777" w:rsidR="00237E64" w:rsidRDefault="00000000">
            <w:pPr>
              <w:rPr>
                <w:rFonts w:ascii="Calibri" w:eastAsia="Calibri" w:hAnsi="Calibri" w:cs="Calibri"/>
                <w:sz w:val="18"/>
                <w:szCs w:val="18"/>
              </w:rPr>
            </w:pPr>
            <w:r>
              <w:rPr>
                <w:rFonts w:ascii="Calibri" w:eastAsia="Calibri" w:hAnsi="Calibri" w:cs="Calibri"/>
                <w:sz w:val="18"/>
                <w:szCs w:val="18"/>
              </w:rPr>
              <w:t>FIC - Química Orgânica para o Enem</w:t>
            </w:r>
          </w:p>
        </w:tc>
        <w:tc>
          <w:tcPr>
            <w:tcW w:w="1383" w:type="dxa"/>
            <w:shd w:val="clear" w:color="auto" w:fill="FFFFFF"/>
            <w:vAlign w:val="center"/>
          </w:tcPr>
          <w:p w14:paraId="33DD82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53EB00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6D1169A2" w14:textId="77777777">
        <w:tc>
          <w:tcPr>
            <w:tcW w:w="1397" w:type="dxa"/>
            <w:shd w:val="clear" w:color="auto" w:fill="DDF2F0"/>
            <w:vAlign w:val="center"/>
          </w:tcPr>
          <w:p w14:paraId="2C2A07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DDF2F0"/>
            <w:vAlign w:val="center"/>
          </w:tcPr>
          <w:p w14:paraId="635DBF1C" w14:textId="77777777" w:rsidR="00237E64" w:rsidRDefault="00000000">
            <w:pPr>
              <w:rPr>
                <w:rFonts w:ascii="Calibri" w:eastAsia="Calibri" w:hAnsi="Calibri" w:cs="Calibri"/>
                <w:sz w:val="18"/>
                <w:szCs w:val="18"/>
              </w:rPr>
            </w:pPr>
            <w:r>
              <w:rPr>
                <w:rFonts w:ascii="Calibri" w:eastAsia="Calibri" w:hAnsi="Calibri" w:cs="Calibri"/>
                <w:sz w:val="18"/>
                <w:szCs w:val="18"/>
              </w:rPr>
              <w:t>FIC - Capacitação para professores na área de Biologia</w:t>
            </w:r>
          </w:p>
        </w:tc>
        <w:tc>
          <w:tcPr>
            <w:tcW w:w="1383" w:type="dxa"/>
            <w:shd w:val="clear" w:color="auto" w:fill="DDF2F0"/>
            <w:vAlign w:val="center"/>
          </w:tcPr>
          <w:p w14:paraId="1E798E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DDF2F0"/>
            <w:vAlign w:val="center"/>
          </w:tcPr>
          <w:p w14:paraId="385341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77D32CB" w14:textId="77777777">
        <w:tc>
          <w:tcPr>
            <w:tcW w:w="1397" w:type="dxa"/>
            <w:shd w:val="clear" w:color="auto" w:fill="FFFFFF"/>
            <w:vAlign w:val="center"/>
          </w:tcPr>
          <w:p w14:paraId="500E63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6040" w:type="dxa"/>
            <w:shd w:val="clear" w:color="auto" w:fill="FFFFFF"/>
            <w:vAlign w:val="center"/>
          </w:tcPr>
          <w:p w14:paraId="5300F618" w14:textId="77777777" w:rsidR="00237E64" w:rsidRDefault="00000000">
            <w:pPr>
              <w:rPr>
                <w:rFonts w:ascii="Calibri" w:eastAsia="Calibri" w:hAnsi="Calibri" w:cs="Calibri"/>
                <w:sz w:val="18"/>
                <w:szCs w:val="18"/>
              </w:rPr>
            </w:pPr>
            <w:r>
              <w:rPr>
                <w:rFonts w:ascii="Calibri" w:eastAsia="Calibri" w:hAnsi="Calibri" w:cs="Calibri"/>
                <w:sz w:val="18"/>
                <w:szCs w:val="18"/>
              </w:rPr>
              <w:t>FIC - Produção de Cerveja Artesanal</w:t>
            </w:r>
          </w:p>
        </w:tc>
        <w:tc>
          <w:tcPr>
            <w:tcW w:w="1383" w:type="dxa"/>
            <w:shd w:val="clear" w:color="auto" w:fill="FFFFFF"/>
            <w:vAlign w:val="center"/>
          </w:tcPr>
          <w:p w14:paraId="66EDCA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4B83B9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3780D36" w14:textId="77777777">
        <w:tc>
          <w:tcPr>
            <w:tcW w:w="1397" w:type="dxa"/>
            <w:shd w:val="clear" w:color="auto" w:fill="DDF2F0"/>
            <w:vAlign w:val="center"/>
          </w:tcPr>
          <w:p w14:paraId="391246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6040" w:type="dxa"/>
            <w:shd w:val="clear" w:color="auto" w:fill="DDF2F0"/>
            <w:vAlign w:val="center"/>
          </w:tcPr>
          <w:p w14:paraId="0D22A64C" w14:textId="77777777" w:rsidR="00237E64" w:rsidRDefault="00000000">
            <w:pPr>
              <w:rPr>
                <w:rFonts w:ascii="Calibri" w:eastAsia="Calibri" w:hAnsi="Calibri" w:cs="Calibri"/>
                <w:sz w:val="18"/>
                <w:szCs w:val="18"/>
              </w:rPr>
            </w:pPr>
            <w:r>
              <w:rPr>
                <w:rFonts w:ascii="Calibri" w:eastAsia="Calibri" w:hAnsi="Calibri" w:cs="Calibri"/>
                <w:sz w:val="18"/>
                <w:szCs w:val="18"/>
              </w:rPr>
              <w:t>FIC - Português como L2</w:t>
            </w:r>
          </w:p>
        </w:tc>
        <w:tc>
          <w:tcPr>
            <w:tcW w:w="1383" w:type="dxa"/>
            <w:shd w:val="clear" w:color="auto" w:fill="DDF2F0"/>
            <w:vAlign w:val="center"/>
          </w:tcPr>
          <w:p w14:paraId="055267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25</w:t>
            </w:r>
          </w:p>
        </w:tc>
        <w:tc>
          <w:tcPr>
            <w:tcW w:w="1384" w:type="dxa"/>
            <w:shd w:val="clear" w:color="auto" w:fill="DDF2F0"/>
            <w:vAlign w:val="center"/>
          </w:tcPr>
          <w:p w14:paraId="45644A0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r>
      <w:tr w:rsidR="00237E64" w14:paraId="56189371" w14:textId="77777777">
        <w:tc>
          <w:tcPr>
            <w:tcW w:w="1397" w:type="dxa"/>
            <w:shd w:val="clear" w:color="auto" w:fill="FFFFFF"/>
            <w:vAlign w:val="center"/>
          </w:tcPr>
          <w:p w14:paraId="1F9FAC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4BA2F8F1" w14:textId="77777777" w:rsidR="00237E64" w:rsidRDefault="00000000">
            <w:pPr>
              <w:rPr>
                <w:rFonts w:ascii="Calibri" w:eastAsia="Calibri" w:hAnsi="Calibri" w:cs="Calibri"/>
                <w:sz w:val="18"/>
                <w:szCs w:val="18"/>
              </w:rPr>
            </w:pPr>
            <w:r>
              <w:rPr>
                <w:rFonts w:ascii="Calibri" w:eastAsia="Calibri" w:hAnsi="Calibri" w:cs="Calibri"/>
                <w:sz w:val="18"/>
                <w:szCs w:val="18"/>
              </w:rPr>
              <w:t>FIC - Área de Tecnologia de Alimentos</w:t>
            </w:r>
          </w:p>
        </w:tc>
        <w:tc>
          <w:tcPr>
            <w:tcW w:w="1383" w:type="dxa"/>
            <w:shd w:val="clear" w:color="auto" w:fill="FFFFFF"/>
            <w:vAlign w:val="center"/>
          </w:tcPr>
          <w:p w14:paraId="46351B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7E59CC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487FFB1" w14:textId="77777777">
        <w:tc>
          <w:tcPr>
            <w:tcW w:w="1397" w:type="dxa"/>
            <w:shd w:val="clear" w:color="auto" w:fill="DDF2F0"/>
            <w:vAlign w:val="center"/>
          </w:tcPr>
          <w:p w14:paraId="07DD37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4CB98188" w14:textId="77777777" w:rsidR="00237E64" w:rsidRDefault="00000000">
            <w:pPr>
              <w:rPr>
                <w:rFonts w:ascii="Calibri" w:eastAsia="Calibri" w:hAnsi="Calibri" w:cs="Calibri"/>
                <w:sz w:val="18"/>
                <w:szCs w:val="18"/>
              </w:rPr>
            </w:pPr>
            <w:r>
              <w:rPr>
                <w:rFonts w:ascii="Calibri" w:eastAsia="Calibri" w:hAnsi="Calibri" w:cs="Calibri"/>
                <w:sz w:val="18"/>
                <w:szCs w:val="18"/>
              </w:rPr>
              <w:t>FIC - Artes, artesanato e oficinas criativas</w:t>
            </w:r>
          </w:p>
        </w:tc>
        <w:tc>
          <w:tcPr>
            <w:tcW w:w="1383" w:type="dxa"/>
            <w:shd w:val="clear" w:color="auto" w:fill="DDF2F0"/>
            <w:vAlign w:val="center"/>
          </w:tcPr>
          <w:p w14:paraId="03AB271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80720F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38145A59" w14:textId="77777777">
        <w:tc>
          <w:tcPr>
            <w:tcW w:w="1397" w:type="dxa"/>
            <w:shd w:val="clear" w:color="auto" w:fill="FFFFFF"/>
            <w:vAlign w:val="center"/>
          </w:tcPr>
          <w:p w14:paraId="1068F4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258B0632" w14:textId="77777777" w:rsidR="00237E64" w:rsidRDefault="00000000">
            <w:pPr>
              <w:rPr>
                <w:rFonts w:ascii="Calibri" w:eastAsia="Calibri" w:hAnsi="Calibri" w:cs="Calibri"/>
                <w:sz w:val="18"/>
                <w:szCs w:val="18"/>
              </w:rPr>
            </w:pPr>
            <w:r>
              <w:rPr>
                <w:rFonts w:ascii="Calibri" w:eastAsia="Calibri" w:hAnsi="Calibri" w:cs="Calibri"/>
                <w:sz w:val="18"/>
                <w:szCs w:val="18"/>
              </w:rPr>
              <w:t>FIC - Elétrica</w:t>
            </w:r>
          </w:p>
        </w:tc>
        <w:tc>
          <w:tcPr>
            <w:tcW w:w="1383" w:type="dxa"/>
            <w:shd w:val="clear" w:color="auto" w:fill="FFFFFF"/>
            <w:vAlign w:val="center"/>
          </w:tcPr>
          <w:p w14:paraId="61796A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0A0334F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3884768" w14:textId="77777777">
        <w:tc>
          <w:tcPr>
            <w:tcW w:w="1397" w:type="dxa"/>
            <w:shd w:val="clear" w:color="auto" w:fill="DDF2F0"/>
            <w:vAlign w:val="center"/>
          </w:tcPr>
          <w:p w14:paraId="7FDAE8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0C03B993" w14:textId="77777777" w:rsidR="00237E64" w:rsidRDefault="00000000">
            <w:pPr>
              <w:rPr>
                <w:rFonts w:ascii="Calibri" w:eastAsia="Calibri" w:hAnsi="Calibri" w:cs="Calibri"/>
                <w:sz w:val="18"/>
                <w:szCs w:val="18"/>
              </w:rPr>
            </w:pPr>
            <w:r>
              <w:rPr>
                <w:rFonts w:ascii="Calibri" w:eastAsia="Calibri" w:hAnsi="Calibri" w:cs="Calibri"/>
                <w:sz w:val="18"/>
                <w:szCs w:val="18"/>
              </w:rPr>
              <w:t>FIC - Formação de lideranças e formação crítica</w:t>
            </w:r>
          </w:p>
        </w:tc>
        <w:tc>
          <w:tcPr>
            <w:tcW w:w="1383" w:type="dxa"/>
            <w:shd w:val="clear" w:color="auto" w:fill="DDF2F0"/>
            <w:vAlign w:val="center"/>
          </w:tcPr>
          <w:p w14:paraId="05F2E0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51AA76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126B9B23" w14:textId="77777777">
        <w:tc>
          <w:tcPr>
            <w:tcW w:w="1397" w:type="dxa"/>
            <w:shd w:val="clear" w:color="auto" w:fill="FFFFFF"/>
            <w:vAlign w:val="center"/>
          </w:tcPr>
          <w:p w14:paraId="6E280A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FFFFFF"/>
            <w:vAlign w:val="center"/>
          </w:tcPr>
          <w:p w14:paraId="11256A98" w14:textId="77777777" w:rsidR="00237E64" w:rsidRDefault="00000000">
            <w:pPr>
              <w:rPr>
                <w:rFonts w:ascii="Calibri" w:eastAsia="Calibri" w:hAnsi="Calibri" w:cs="Calibri"/>
                <w:sz w:val="18"/>
                <w:szCs w:val="18"/>
              </w:rPr>
            </w:pPr>
            <w:r>
              <w:rPr>
                <w:rFonts w:ascii="Calibri" w:eastAsia="Calibri" w:hAnsi="Calibri" w:cs="Calibri"/>
                <w:sz w:val="18"/>
                <w:szCs w:val="18"/>
              </w:rPr>
              <w:t>FIC - Jogos e brincadeiras</w:t>
            </w:r>
          </w:p>
        </w:tc>
        <w:tc>
          <w:tcPr>
            <w:tcW w:w="1383" w:type="dxa"/>
            <w:shd w:val="clear" w:color="auto" w:fill="FFFFFF"/>
            <w:vAlign w:val="center"/>
          </w:tcPr>
          <w:p w14:paraId="6376FF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FFFFFF"/>
            <w:vAlign w:val="center"/>
          </w:tcPr>
          <w:p w14:paraId="672506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7A3738B" w14:textId="77777777">
        <w:tc>
          <w:tcPr>
            <w:tcW w:w="1397" w:type="dxa"/>
            <w:shd w:val="clear" w:color="auto" w:fill="DDF2F0"/>
            <w:vAlign w:val="center"/>
          </w:tcPr>
          <w:p w14:paraId="452B419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6040" w:type="dxa"/>
            <w:shd w:val="clear" w:color="auto" w:fill="DDF2F0"/>
            <w:vAlign w:val="center"/>
          </w:tcPr>
          <w:p w14:paraId="277F25D4" w14:textId="77777777" w:rsidR="00237E64" w:rsidRDefault="00000000">
            <w:pPr>
              <w:rPr>
                <w:rFonts w:ascii="Calibri" w:eastAsia="Calibri" w:hAnsi="Calibri" w:cs="Calibri"/>
                <w:sz w:val="18"/>
                <w:szCs w:val="18"/>
              </w:rPr>
            </w:pPr>
            <w:r>
              <w:rPr>
                <w:rFonts w:ascii="Calibri" w:eastAsia="Calibri" w:hAnsi="Calibri" w:cs="Calibri"/>
                <w:sz w:val="18"/>
                <w:szCs w:val="18"/>
              </w:rPr>
              <w:t>FIC - Língua Inglesa</w:t>
            </w:r>
          </w:p>
        </w:tc>
        <w:tc>
          <w:tcPr>
            <w:tcW w:w="1383" w:type="dxa"/>
            <w:shd w:val="clear" w:color="auto" w:fill="DDF2F0"/>
            <w:vAlign w:val="center"/>
          </w:tcPr>
          <w:p w14:paraId="53DAFA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2D45A9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r w:rsidR="00237E64" w14:paraId="7464902E" w14:textId="77777777">
        <w:tc>
          <w:tcPr>
            <w:tcW w:w="1397" w:type="dxa"/>
            <w:shd w:val="clear" w:color="auto" w:fill="FFFFFF"/>
            <w:vAlign w:val="center"/>
          </w:tcPr>
          <w:p w14:paraId="549499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URP</w:t>
            </w:r>
          </w:p>
        </w:tc>
        <w:tc>
          <w:tcPr>
            <w:tcW w:w="6040" w:type="dxa"/>
            <w:shd w:val="clear" w:color="auto" w:fill="FFFFFF"/>
            <w:vAlign w:val="center"/>
          </w:tcPr>
          <w:p w14:paraId="63E0F6E0" w14:textId="77777777" w:rsidR="00237E64" w:rsidRDefault="00000000">
            <w:pPr>
              <w:rPr>
                <w:rFonts w:ascii="Calibri" w:eastAsia="Calibri" w:hAnsi="Calibri" w:cs="Calibri"/>
                <w:sz w:val="18"/>
                <w:szCs w:val="18"/>
              </w:rPr>
            </w:pPr>
            <w:r>
              <w:rPr>
                <w:rFonts w:ascii="Calibri" w:eastAsia="Calibri" w:hAnsi="Calibri" w:cs="Calibri"/>
                <w:sz w:val="18"/>
                <w:szCs w:val="18"/>
              </w:rPr>
              <w:t>Engenharia Química</w:t>
            </w:r>
          </w:p>
        </w:tc>
        <w:tc>
          <w:tcPr>
            <w:tcW w:w="1383" w:type="dxa"/>
            <w:shd w:val="clear" w:color="auto" w:fill="FFFFFF"/>
            <w:vAlign w:val="center"/>
          </w:tcPr>
          <w:p w14:paraId="486BE5E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0</w:t>
            </w:r>
          </w:p>
        </w:tc>
        <w:tc>
          <w:tcPr>
            <w:tcW w:w="1384" w:type="dxa"/>
            <w:shd w:val="clear" w:color="auto" w:fill="FFFFFF"/>
            <w:vAlign w:val="center"/>
          </w:tcPr>
          <w:p w14:paraId="6E6003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520</w:t>
            </w:r>
          </w:p>
        </w:tc>
      </w:tr>
      <w:tr w:rsidR="00237E64" w14:paraId="48256D69" w14:textId="77777777">
        <w:tc>
          <w:tcPr>
            <w:tcW w:w="1397" w:type="dxa"/>
            <w:shd w:val="clear" w:color="auto" w:fill="DDF2F0"/>
            <w:vAlign w:val="center"/>
          </w:tcPr>
          <w:p w14:paraId="50FC1F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734AEBFF" w14:textId="77777777" w:rsidR="00237E64" w:rsidRDefault="00000000">
            <w:pPr>
              <w:rPr>
                <w:rFonts w:ascii="Calibri" w:eastAsia="Calibri" w:hAnsi="Calibri" w:cs="Calibri"/>
                <w:sz w:val="18"/>
                <w:szCs w:val="18"/>
              </w:rPr>
            </w:pPr>
            <w:r>
              <w:rPr>
                <w:rFonts w:ascii="Calibri" w:eastAsia="Calibri" w:hAnsi="Calibri" w:cs="Calibri"/>
                <w:sz w:val="18"/>
                <w:szCs w:val="18"/>
              </w:rPr>
              <w:t>FIC - Direitos Humanos</w:t>
            </w:r>
          </w:p>
        </w:tc>
        <w:tc>
          <w:tcPr>
            <w:tcW w:w="1383" w:type="dxa"/>
            <w:shd w:val="clear" w:color="auto" w:fill="DDF2F0"/>
            <w:vAlign w:val="center"/>
          </w:tcPr>
          <w:p w14:paraId="1C4C99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41BB43D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3F7D781F" w14:textId="77777777">
        <w:tc>
          <w:tcPr>
            <w:tcW w:w="1397" w:type="dxa"/>
            <w:shd w:val="clear" w:color="auto" w:fill="FFFFFF"/>
            <w:vAlign w:val="center"/>
          </w:tcPr>
          <w:p w14:paraId="5EE32F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4CAB09ED" w14:textId="77777777" w:rsidR="00237E64" w:rsidRDefault="00000000">
            <w:pPr>
              <w:rPr>
                <w:rFonts w:ascii="Calibri" w:eastAsia="Calibri" w:hAnsi="Calibri" w:cs="Calibri"/>
                <w:sz w:val="18"/>
                <w:szCs w:val="18"/>
              </w:rPr>
            </w:pPr>
            <w:r>
              <w:rPr>
                <w:rFonts w:ascii="Calibri" w:eastAsia="Calibri" w:hAnsi="Calibri" w:cs="Calibri"/>
                <w:sz w:val="18"/>
                <w:szCs w:val="18"/>
              </w:rPr>
              <w:t>FIC - Doces e frutas-Queijos e salame-Cerveja-BPF-Confeitaria</w:t>
            </w:r>
          </w:p>
        </w:tc>
        <w:tc>
          <w:tcPr>
            <w:tcW w:w="1383" w:type="dxa"/>
            <w:shd w:val="clear" w:color="auto" w:fill="FFFFFF"/>
            <w:vAlign w:val="center"/>
          </w:tcPr>
          <w:p w14:paraId="58A89F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1384" w:type="dxa"/>
            <w:shd w:val="clear" w:color="auto" w:fill="FFFFFF"/>
            <w:vAlign w:val="center"/>
          </w:tcPr>
          <w:p w14:paraId="5801288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r>
      <w:tr w:rsidR="00237E64" w14:paraId="2B5BE27A" w14:textId="77777777">
        <w:tc>
          <w:tcPr>
            <w:tcW w:w="1397" w:type="dxa"/>
            <w:shd w:val="clear" w:color="auto" w:fill="DDF2F0"/>
            <w:vAlign w:val="center"/>
          </w:tcPr>
          <w:p w14:paraId="4B7621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DDF2F0"/>
            <w:vAlign w:val="center"/>
          </w:tcPr>
          <w:p w14:paraId="0DEAE067" w14:textId="77777777" w:rsidR="00237E64" w:rsidRDefault="00000000">
            <w:pPr>
              <w:rPr>
                <w:rFonts w:ascii="Calibri" w:eastAsia="Calibri" w:hAnsi="Calibri" w:cs="Calibri"/>
                <w:sz w:val="18"/>
                <w:szCs w:val="18"/>
              </w:rPr>
            </w:pPr>
            <w:r>
              <w:rPr>
                <w:rFonts w:ascii="Calibri" w:eastAsia="Calibri" w:hAnsi="Calibri" w:cs="Calibri"/>
                <w:sz w:val="18"/>
                <w:szCs w:val="18"/>
              </w:rPr>
              <w:t>FIC - Empreendendo na minha pequena e grande empresa</w:t>
            </w:r>
          </w:p>
        </w:tc>
        <w:tc>
          <w:tcPr>
            <w:tcW w:w="1383" w:type="dxa"/>
            <w:shd w:val="clear" w:color="auto" w:fill="DDF2F0"/>
            <w:vAlign w:val="center"/>
          </w:tcPr>
          <w:p w14:paraId="06AF8D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384" w:type="dxa"/>
            <w:shd w:val="clear" w:color="auto" w:fill="DDF2F0"/>
            <w:vAlign w:val="center"/>
          </w:tcPr>
          <w:p w14:paraId="17CCEA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r>
      <w:tr w:rsidR="00237E64" w14:paraId="4D4A4D48" w14:textId="77777777">
        <w:tc>
          <w:tcPr>
            <w:tcW w:w="1397" w:type="dxa"/>
            <w:shd w:val="clear" w:color="auto" w:fill="FFFFFF"/>
            <w:vAlign w:val="center"/>
          </w:tcPr>
          <w:p w14:paraId="7F0C3E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XXE</w:t>
            </w:r>
          </w:p>
        </w:tc>
        <w:tc>
          <w:tcPr>
            <w:tcW w:w="6040" w:type="dxa"/>
            <w:shd w:val="clear" w:color="auto" w:fill="FFFFFF"/>
            <w:vAlign w:val="center"/>
          </w:tcPr>
          <w:p w14:paraId="13BD3EF3" w14:textId="77777777" w:rsidR="00237E64" w:rsidRDefault="00000000">
            <w:pPr>
              <w:rPr>
                <w:rFonts w:ascii="Calibri" w:eastAsia="Calibri" w:hAnsi="Calibri" w:cs="Calibri"/>
                <w:sz w:val="18"/>
                <w:szCs w:val="18"/>
              </w:rPr>
            </w:pPr>
            <w:r>
              <w:rPr>
                <w:rFonts w:ascii="Calibri" w:eastAsia="Calibri" w:hAnsi="Calibri" w:cs="Calibri"/>
                <w:sz w:val="18"/>
                <w:szCs w:val="18"/>
              </w:rPr>
              <w:t>FIC - Gestão de micro empreendimentos de economia solidária</w:t>
            </w:r>
          </w:p>
        </w:tc>
        <w:tc>
          <w:tcPr>
            <w:tcW w:w="1383" w:type="dxa"/>
            <w:shd w:val="clear" w:color="auto" w:fill="FFFFFF"/>
            <w:vAlign w:val="center"/>
          </w:tcPr>
          <w:p w14:paraId="5E24A3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384" w:type="dxa"/>
            <w:shd w:val="clear" w:color="auto" w:fill="FFFFFF"/>
            <w:vAlign w:val="center"/>
          </w:tcPr>
          <w:p w14:paraId="3E93F5D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w:t>
            </w:r>
          </w:p>
        </w:tc>
      </w:tr>
    </w:tbl>
    <w:p w14:paraId="3683B4C0" w14:textId="77777777" w:rsidR="00237E64" w:rsidRDefault="00237E64">
      <w:pPr>
        <w:rPr>
          <w:rFonts w:ascii="Calibri" w:eastAsia="Calibri" w:hAnsi="Calibri" w:cs="Calibri"/>
          <w:sz w:val="18"/>
          <w:szCs w:val="18"/>
        </w:rPr>
      </w:pPr>
    </w:p>
    <w:p w14:paraId="75B9EB4F" w14:textId="77777777" w:rsidR="00237E64" w:rsidRDefault="00237E64">
      <w:pPr>
        <w:rPr>
          <w:sz w:val="18"/>
          <w:szCs w:val="18"/>
        </w:rPr>
      </w:pPr>
    </w:p>
    <w:p w14:paraId="7885336D" w14:textId="77777777" w:rsidR="00237E64" w:rsidRDefault="00000000">
      <w:pPr>
        <w:pStyle w:val="Ttulo2"/>
      </w:pPr>
      <w:bookmarkStart w:id="24" w:name="_utmmldroim9b"/>
      <w:bookmarkEnd w:id="24"/>
      <w:r>
        <w:lastRenderedPageBreak/>
        <w:t xml:space="preserve">APÊNDICE E - Cursos com </w:t>
      </w:r>
      <w:proofErr w:type="spellStart"/>
      <w:r>
        <w:t>FECr</w:t>
      </w:r>
      <w:proofErr w:type="spellEnd"/>
      <w:r>
        <w:t xml:space="preserve"> superior a 1.5</w:t>
      </w:r>
    </w:p>
    <w:p w14:paraId="2912D502" w14:textId="77777777" w:rsidR="00237E64" w:rsidRDefault="00000000">
      <w:pPr>
        <w:spacing w:before="240" w:after="240" w:line="240" w:lineRule="auto"/>
        <w:jc w:val="both"/>
      </w:pPr>
      <w:r>
        <w:tab/>
        <w:t xml:space="preserve">O </w:t>
      </w:r>
      <w:r>
        <w:rPr>
          <w:b/>
        </w:rPr>
        <w:t>Fator de Esforço de Curso Real (</w:t>
      </w:r>
      <w:proofErr w:type="spellStart"/>
      <w:r>
        <w:rPr>
          <w:b/>
        </w:rPr>
        <w:t>FECr</w:t>
      </w:r>
      <w:proofErr w:type="spellEnd"/>
      <w:r>
        <w:rPr>
          <w:b/>
        </w:rPr>
        <w:t>)</w:t>
      </w:r>
      <w:r>
        <w:t xml:space="preserve"> é calculado como a média dos </w:t>
      </w:r>
      <w:proofErr w:type="spellStart"/>
      <w:r>
        <w:t>FECr</w:t>
      </w:r>
      <w:proofErr w:type="spellEnd"/>
      <w:r>
        <w:t xml:space="preserve"> de cada fase do curso. O </w:t>
      </w:r>
      <w:proofErr w:type="spellStart"/>
      <w:r>
        <w:t>FECr</w:t>
      </w:r>
      <w:proofErr w:type="spellEnd"/>
      <w:r>
        <w:t xml:space="preserve"> de cada fase corresponde à razão entre a carga horária real executada e a carga horária prevista no Projeto Pedagógico do Curso (PPC).</w:t>
      </w:r>
    </w:p>
    <w:p w14:paraId="528283AB" w14:textId="77777777" w:rsidR="00237E64" w:rsidRDefault="00000000">
      <w:pPr>
        <w:spacing w:before="240" w:after="240" w:line="240" w:lineRule="auto"/>
        <w:jc w:val="both"/>
      </w:pPr>
      <w:r>
        <w:tab/>
        <w:t xml:space="preserve">Cursos que apresentam um </w:t>
      </w:r>
      <w:proofErr w:type="spellStart"/>
      <w:r>
        <w:t>FECr</w:t>
      </w:r>
      <w:proofErr w:type="spellEnd"/>
      <w:r>
        <w:t xml:space="preserve"> superior a 1,5 indicam que, em média, a carga horária real está pelo menos 50% acima da carga prevista, o que pode sinalizar a necessidade de revisão e adequação do planejamento curricular. No Quadro E.1, os cursos com </w:t>
      </w:r>
      <w:proofErr w:type="spellStart"/>
      <w:r>
        <w:t>FECr</w:t>
      </w:r>
      <w:proofErr w:type="spellEnd"/>
      <w:r>
        <w:t xml:space="preserve"> superior a 2 — ou seja, cuja carga horária real é mais que o dobro da prevista — estão destacados em negrito, por indicarem situações críticas que requerem atenção especial.</w:t>
      </w:r>
    </w:p>
    <w:p w14:paraId="74021E12" w14:textId="77777777" w:rsidR="00237E64" w:rsidRDefault="00000000">
      <w:pPr>
        <w:spacing w:before="240" w:after="240" w:line="240" w:lineRule="auto"/>
        <w:jc w:val="both"/>
      </w:pPr>
      <w:r>
        <w:tab/>
        <w:t xml:space="preserve">O Fator de Esforço de Curso (FEC), por sua vez, é um parâmetro fornecido pelo MEC para cada tipo de curso, expressando o nível de esforço institucional necessário para sua oferta, considerando aspectos como carga horária, complexidade e infraestrutura. Diferenças significativas entre o FEC e o </w:t>
      </w:r>
      <w:proofErr w:type="spellStart"/>
      <w:r>
        <w:t>FECr</w:t>
      </w:r>
      <w:proofErr w:type="spellEnd"/>
      <w:r>
        <w:t xml:space="preserve"> podem indicar inconsistências no planejamento. Essas discrepâncias devem ser analisadas, visando garantir a adequação entre o planejamento pedagógico e a prática institucional.</w:t>
      </w:r>
    </w:p>
    <w:p w14:paraId="10488869" w14:textId="77777777" w:rsidR="00237E64" w:rsidRDefault="00000000">
      <w:r>
        <w:rPr>
          <w:b/>
          <w:bCs/>
        </w:rPr>
        <w:t>Quadro E.1</w:t>
      </w:r>
      <w:r>
        <w:t>. Cursos com Fator de Esforço de Curso Real (</w:t>
      </w:r>
      <w:proofErr w:type="spellStart"/>
      <w:r>
        <w:t>FECr</w:t>
      </w:r>
      <w:proofErr w:type="spellEnd"/>
      <w:r>
        <w:t>) superior a 1,5.</w:t>
      </w:r>
    </w:p>
    <w:p w14:paraId="49A5DEF7" w14:textId="77777777" w:rsidR="00237E64" w:rsidRDefault="00237E64"/>
    <w:tbl>
      <w:tblPr>
        <w:tblW w:w="10204" w:type="dxa"/>
        <w:tblInd w:w="-5" w:type="dxa"/>
        <w:tblLayout w:type="fixed"/>
        <w:tblCellMar>
          <w:left w:w="40" w:type="dxa"/>
          <w:right w:w="40" w:type="dxa"/>
        </w:tblCellMar>
        <w:tblLook w:val="04A0" w:firstRow="1" w:lastRow="0" w:firstColumn="1" w:lastColumn="0" w:noHBand="0" w:noVBand="1"/>
      </w:tblPr>
      <w:tblGrid>
        <w:gridCol w:w="1272"/>
        <w:gridCol w:w="4810"/>
        <w:gridCol w:w="1031"/>
        <w:gridCol w:w="1030"/>
        <w:gridCol w:w="1031"/>
        <w:gridCol w:w="1030"/>
      </w:tblGrid>
      <w:tr w:rsidR="00237E64" w14:paraId="1B35F849" w14:textId="77777777">
        <w:trPr>
          <w:tblHeader/>
        </w:trPr>
        <w:tc>
          <w:tcPr>
            <w:tcW w:w="1272"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7B6773C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481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4AD0C500" w14:textId="77777777" w:rsidR="00237E64" w:rsidRDefault="00000000">
            <w:pPr>
              <w:rPr>
                <w:rFonts w:ascii="Calibri" w:eastAsia="Calibri" w:hAnsi="Calibri" w:cs="Calibri"/>
                <w:b/>
                <w:sz w:val="18"/>
                <w:szCs w:val="18"/>
              </w:rPr>
            </w:pPr>
            <w:r>
              <w:rPr>
                <w:rFonts w:ascii="Calibri" w:eastAsia="Calibri" w:hAnsi="Calibri" w:cs="Calibri"/>
                <w:b/>
                <w:sz w:val="18"/>
                <w:szCs w:val="18"/>
              </w:rPr>
              <w:t>Nome do curso no PDI</w:t>
            </w:r>
          </w:p>
        </w:tc>
        <w:tc>
          <w:tcPr>
            <w:tcW w:w="1031"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46225DA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Situação da oferta</w:t>
            </w:r>
          </w:p>
        </w:tc>
        <w:tc>
          <w:tcPr>
            <w:tcW w:w="103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2F6FA28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c>
          <w:tcPr>
            <w:tcW w:w="1031"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68BB5DE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FEC</w:t>
            </w:r>
          </w:p>
        </w:tc>
        <w:tc>
          <w:tcPr>
            <w:tcW w:w="103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770F261C" w14:textId="77777777" w:rsidR="00237E64" w:rsidRDefault="00000000">
            <w:pPr>
              <w:jc w:val="center"/>
              <w:rPr>
                <w:rFonts w:ascii="Calibri" w:eastAsia="Calibri" w:hAnsi="Calibri" w:cs="Calibri"/>
                <w:b/>
                <w:sz w:val="18"/>
                <w:szCs w:val="18"/>
              </w:rPr>
            </w:pPr>
            <w:proofErr w:type="spellStart"/>
            <w:r>
              <w:rPr>
                <w:rFonts w:ascii="Calibri" w:eastAsia="Calibri" w:hAnsi="Calibri" w:cs="Calibri"/>
                <w:b/>
                <w:sz w:val="18"/>
                <w:szCs w:val="18"/>
              </w:rPr>
              <w:t>FECr</w:t>
            </w:r>
            <w:proofErr w:type="spellEnd"/>
          </w:p>
        </w:tc>
      </w:tr>
      <w:tr w:rsidR="00237E64" w14:paraId="231283EC"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082C29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36FEBE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Automação Industrial</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7BAD1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502BC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516A7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1,183</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12352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1,550</w:t>
            </w:r>
          </w:p>
        </w:tc>
      </w:tr>
      <w:tr w:rsidR="00237E64" w14:paraId="4110732D"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85BB6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78D876"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414E8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1FDB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1720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E37E3A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1,078</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2485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1,506</w:t>
            </w:r>
          </w:p>
        </w:tc>
      </w:tr>
      <w:tr w:rsidR="00237E64" w14:paraId="0F38FF16"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F1F55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ARU</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00F7791"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Ciências e Matemática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C6AE2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B794C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76BC2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C010C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1,648</w:t>
            </w:r>
          </w:p>
        </w:tc>
      </w:tr>
      <w:tr w:rsidR="00237E64" w14:paraId="3A5ED810"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89E9B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7C8F2E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31B7A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047F5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3A983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924F8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1,906</w:t>
            </w:r>
          </w:p>
        </w:tc>
      </w:tr>
      <w:tr w:rsidR="00237E64" w14:paraId="3C48007E"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393BE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5F36817"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Edificações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5ED06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11E8B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BDAA0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D3E5B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1,906</w:t>
            </w:r>
          </w:p>
        </w:tc>
      </w:tr>
      <w:tr w:rsidR="00237E64" w14:paraId="4AB84323"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147C7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9BE5325"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58888C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1F35DE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3360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066688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3C57F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1,506</w:t>
            </w:r>
          </w:p>
        </w:tc>
      </w:tr>
      <w:tr w:rsidR="00237E64" w14:paraId="133E43D9"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9F46B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0BBF404"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Língua Estrangeira - turma espanhol</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58D27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3418D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4D309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F1FD51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1,923</w:t>
            </w:r>
          </w:p>
        </w:tc>
      </w:tr>
      <w:tr w:rsidR="00237E64" w14:paraId="206F16B4"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6BD9EA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37CE0DC"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Ensino de Língua Estrangeira - turma inglês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8CB307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60FF9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390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DEB8D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0AD38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1,923</w:t>
            </w:r>
          </w:p>
        </w:tc>
      </w:tr>
      <w:tr w:rsidR="00237E64" w14:paraId="325D5411"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0C6A8F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04DFB8E" w14:textId="77777777" w:rsidR="00237E64" w:rsidRDefault="00000000">
            <w:pPr>
              <w:rPr>
                <w:rFonts w:ascii="Calibri" w:eastAsia="Calibri" w:hAnsi="Calibri" w:cs="Calibri"/>
                <w:b/>
                <w:sz w:val="18"/>
                <w:szCs w:val="18"/>
              </w:rPr>
            </w:pPr>
            <w:r>
              <w:rPr>
                <w:rFonts w:ascii="Calibri" w:eastAsia="Calibri" w:hAnsi="Calibri" w:cs="Calibri"/>
                <w:b/>
                <w:sz w:val="18"/>
                <w:szCs w:val="18"/>
              </w:rPr>
              <w:t>FIC - Curso Básico de Instrumentos de Orquestra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AB843E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A122CD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260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65017B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9AAA3D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3,299</w:t>
            </w:r>
          </w:p>
        </w:tc>
      </w:tr>
      <w:tr w:rsidR="00237E64" w14:paraId="7A52CDFD"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16ED08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3431918" w14:textId="77777777" w:rsidR="00237E64" w:rsidRDefault="00000000">
            <w:pPr>
              <w:rPr>
                <w:rFonts w:ascii="Calibri" w:eastAsia="Calibri" w:hAnsi="Calibri" w:cs="Calibri"/>
                <w:b/>
                <w:sz w:val="18"/>
                <w:szCs w:val="18"/>
              </w:rPr>
            </w:pPr>
            <w:r>
              <w:rPr>
                <w:rFonts w:ascii="Calibri" w:eastAsia="Calibri" w:hAnsi="Calibri" w:cs="Calibri"/>
                <w:b/>
                <w:sz w:val="18"/>
                <w:szCs w:val="18"/>
              </w:rPr>
              <w:t>FIC - Curso Prática de Orquestra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0269B3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41C68B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0EAEE8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FCCAE9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3,000</w:t>
            </w:r>
          </w:p>
        </w:tc>
      </w:tr>
      <w:tr w:rsidR="00237E64" w14:paraId="07641464"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5B567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B463A3F" w14:textId="77777777" w:rsidR="00237E64" w:rsidRDefault="00000000">
            <w:pPr>
              <w:rPr>
                <w:rFonts w:ascii="Calibri" w:eastAsia="Calibri" w:hAnsi="Calibri" w:cs="Calibri"/>
                <w:sz w:val="18"/>
                <w:szCs w:val="18"/>
              </w:rPr>
            </w:pPr>
            <w:r>
              <w:rPr>
                <w:rFonts w:ascii="Calibri" w:eastAsia="Calibri" w:hAnsi="Calibri" w:cs="Calibri"/>
                <w:sz w:val="18"/>
                <w:szCs w:val="18"/>
              </w:rPr>
              <w:t>FIC - Eletrônica Básica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03547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6FFE2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191CA1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10211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9F380AF"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56EE8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AE84A64" w14:textId="77777777" w:rsidR="00237E64" w:rsidRDefault="00000000">
            <w:pPr>
              <w:rPr>
                <w:rFonts w:ascii="Calibri" w:eastAsia="Calibri" w:hAnsi="Calibri" w:cs="Calibri"/>
                <w:sz w:val="18"/>
                <w:szCs w:val="18"/>
              </w:rPr>
            </w:pPr>
            <w:r>
              <w:rPr>
                <w:rFonts w:ascii="Calibri" w:eastAsia="Calibri" w:hAnsi="Calibri" w:cs="Calibri"/>
                <w:sz w:val="18"/>
                <w:szCs w:val="18"/>
              </w:rPr>
              <w:t>FIC - Especialização Técnica em Energia Fotovoltaica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C7AAB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91531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D0668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9D0CA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343E5AEF"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D9C8A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9772AB2" w14:textId="77777777" w:rsidR="00237E64" w:rsidRDefault="00000000">
            <w:pPr>
              <w:rPr>
                <w:rFonts w:ascii="Calibri" w:eastAsia="Calibri" w:hAnsi="Calibri" w:cs="Calibri"/>
                <w:sz w:val="18"/>
                <w:szCs w:val="18"/>
              </w:rPr>
            </w:pPr>
            <w:r>
              <w:rPr>
                <w:rFonts w:ascii="Calibri" w:eastAsia="Calibri" w:hAnsi="Calibri" w:cs="Calibri"/>
                <w:sz w:val="18"/>
                <w:szCs w:val="18"/>
              </w:rPr>
              <w:t>FIC - Metrologia Aplicada à Instrumentação Meteorológica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BADEA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9FF54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35359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FAEE9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2E7AA791"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73356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77F828D" w14:textId="77777777" w:rsidR="00237E64" w:rsidRDefault="00000000">
            <w:pPr>
              <w:rPr>
                <w:rFonts w:ascii="Calibri" w:eastAsia="Calibri" w:hAnsi="Calibri" w:cs="Calibri"/>
                <w:sz w:val="18"/>
                <w:szCs w:val="18"/>
              </w:rPr>
            </w:pPr>
            <w:r>
              <w:rPr>
                <w:rFonts w:ascii="Calibri" w:eastAsia="Calibri" w:hAnsi="Calibri" w:cs="Calibri"/>
                <w:sz w:val="18"/>
                <w:szCs w:val="18"/>
              </w:rPr>
              <w:t>FIC - Primeiros Socorros (2024.1)</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1C03D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70DE9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BC301C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3271C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7A678777"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27B25F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96C48BA" w14:textId="77777777" w:rsidR="00237E64" w:rsidRDefault="00000000">
            <w:pPr>
              <w:rPr>
                <w:rFonts w:ascii="Calibri" w:eastAsia="Calibri" w:hAnsi="Calibri" w:cs="Calibri"/>
                <w:sz w:val="18"/>
                <w:szCs w:val="18"/>
              </w:rPr>
            </w:pPr>
            <w:r>
              <w:rPr>
                <w:rFonts w:ascii="Calibri" w:eastAsia="Calibri" w:hAnsi="Calibri" w:cs="Calibri"/>
                <w:sz w:val="18"/>
                <w:szCs w:val="18"/>
              </w:rPr>
              <w:t>FIC - Robótica Básica com Arduino</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A2ED2C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159C40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BC264A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B9B93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04B5DFB8"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0C4C87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84AFD75" w14:textId="77777777" w:rsidR="00237E64" w:rsidRDefault="00000000">
            <w:pPr>
              <w:rPr>
                <w:rFonts w:ascii="Calibri" w:eastAsia="Calibri" w:hAnsi="Calibri" w:cs="Calibri"/>
                <w:sz w:val="18"/>
                <w:szCs w:val="18"/>
              </w:rPr>
            </w:pPr>
            <w:r>
              <w:rPr>
                <w:rFonts w:ascii="Calibri" w:eastAsia="Calibri" w:hAnsi="Calibri" w:cs="Calibri"/>
                <w:sz w:val="18"/>
                <w:szCs w:val="18"/>
              </w:rPr>
              <w:t>FIC - Teatro de Animação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FEA39F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7BE5E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D41B6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D02850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3B9C104E"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05453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E176EBE" w14:textId="77777777" w:rsidR="00237E64" w:rsidRDefault="00000000">
            <w:pPr>
              <w:rPr>
                <w:rFonts w:ascii="Calibri" w:eastAsia="Calibri" w:hAnsi="Calibri" w:cs="Calibri"/>
                <w:sz w:val="18"/>
                <w:szCs w:val="18"/>
              </w:rPr>
            </w:pPr>
            <w:r>
              <w:rPr>
                <w:rFonts w:ascii="Calibri" w:eastAsia="Calibri" w:hAnsi="Calibri" w:cs="Calibri"/>
                <w:sz w:val="18"/>
                <w:szCs w:val="18"/>
              </w:rPr>
              <w:t xml:space="preserve">PROEJA FIC - Auxiliar de </w:t>
            </w:r>
            <w:proofErr w:type="spellStart"/>
            <w:r>
              <w:rPr>
                <w:rFonts w:ascii="Calibri" w:eastAsia="Calibri" w:hAnsi="Calibri" w:cs="Calibri"/>
                <w:sz w:val="18"/>
                <w:szCs w:val="18"/>
              </w:rPr>
              <w:t>Cenotecnia</w:t>
            </w:r>
            <w:proofErr w:type="spellEnd"/>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40053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B87A5F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DF76A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7B4BB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1,589</w:t>
            </w:r>
          </w:p>
        </w:tc>
      </w:tr>
      <w:tr w:rsidR="00237E64" w14:paraId="12D75D1C"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D2A59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CC3E2AB" w14:textId="77777777" w:rsidR="00237E64" w:rsidRDefault="00000000">
            <w:pPr>
              <w:rPr>
                <w:rFonts w:ascii="Calibri" w:eastAsia="Calibri" w:hAnsi="Calibri" w:cs="Calibri"/>
                <w:sz w:val="18"/>
                <w:szCs w:val="18"/>
              </w:rPr>
            </w:pPr>
            <w:r>
              <w:rPr>
                <w:rFonts w:ascii="Calibri" w:eastAsia="Calibri" w:hAnsi="Calibri" w:cs="Calibri"/>
                <w:sz w:val="18"/>
                <w:szCs w:val="18"/>
              </w:rPr>
              <w:t>PROEJA FIC - Instalador de Sistemas Fotovoltaicos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1DB81D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D1075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B723D7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8AD7E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1,593</w:t>
            </w:r>
          </w:p>
        </w:tc>
      </w:tr>
      <w:tr w:rsidR="00237E64" w14:paraId="1AE89EED"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B1BC2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2F90618"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Edificações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66B9A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91569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58F18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BB06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1,529</w:t>
            </w:r>
          </w:p>
        </w:tc>
      </w:tr>
      <w:tr w:rsidR="00237E64" w14:paraId="081B4BB7"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925B4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698D9DA"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Eletrotécnica - Matutino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0EA704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CE2968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BB5BC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1,120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60C120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1,701</w:t>
            </w:r>
          </w:p>
        </w:tc>
      </w:tr>
      <w:tr w:rsidR="00237E64" w14:paraId="68C735CD"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A346A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7E37AE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Mecatrônica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CEE458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BED6D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E8B1F2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1,247</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A37C6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1,626</w:t>
            </w:r>
          </w:p>
        </w:tc>
      </w:tr>
      <w:tr w:rsidR="00237E64" w14:paraId="4BA45D69"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D67EB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6CB8B93"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Saneamento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9B65F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468FE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3680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AEF45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1,022</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84289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1,510</w:t>
            </w:r>
          </w:p>
        </w:tc>
      </w:tr>
      <w:tr w:rsidR="00237E64" w14:paraId="71DB389A"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BA067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3BECBD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99E65C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CB41E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503C5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CB25E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1,850</w:t>
            </w:r>
          </w:p>
        </w:tc>
      </w:tr>
      <w:tr w:rsidR="00237E64" w14:paraId="3B004EE2"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21760D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5EAB30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7E20F3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66ED0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44A53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26A81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1,850</w:t>
            </w:r>
          </w:p>
        </w:tc>
      </w:tr>
      <w:tr w:rsidR="00237E64" w14:paraId="7692F3B2"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5DF0D6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912892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 - Matutino</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72386D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8F997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A44C3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B1B04C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1,816</w:t>
            </w:r>
          </w:p>
        </w:tc>
      </w:tr>
      <w:tr w:rsidR="00237E64" w14:paraId="6DA6B8F0"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E9BF6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54987B"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Edificações - Noturno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86A83F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955A06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4F76B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1,068</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2D2D7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1,816</w:t>
            </w:r>
          </w:p>
        </w:tc>
      </w:tr>
      <w:tr w:rsidR="00237E64" w14:paraId="525C3763"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011C8A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54B63A5"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Eletrotécnica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83A748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9532B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1320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7C8526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1,120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B0D25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1,844</w:t>
            </w:r>
          </w:p>
        </w:tc>
      </w:tr>
      <w:tr w:rsidR="00237E64" w14:paraId="7193A307"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6C5B0F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92227E7" w14:textId="77777777" w:rsidR="00237E64" w:rsidRDefault="00000000">
            <w:pPr>
              <w:rPr>
                <w:rFonts w:ascii="Calibri" w:eastAsia="Calibri" w:hAnsi="Calibri" w:cs="Calibri"/>
                <w:b/>
                <w:sz w:val="18"/>
                <w:szCs w:val="18"/>
              </w:rPr>
            </w:pPr>
            <w:r>
              <w:rPr>
                <w:rFonts w:ascii="Calibri" w:eastAsia="Calibri" w:hAnsi="Calibri" w:cs="Calibri"/>
                <w:b/>
                <w:sz w:val="18"/>
                <w:szCs w:val="18"/>
              </w:rPr>
              <w:t>Técnico Subsequente em Enfermagem</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E61A9A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3B6324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1800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FB29F2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1,500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28FCC0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2,052</w:t>
            </w:r>
          </w:p>
        </w:tc>
      </w:tr>
      <w:tr w:rsidR="00237E64" w14:paraId="1FD05E65"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7E2260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9D89B8D" w14:textId="77777777" w:rsidR="00237E64" w:rsidRDefault="00000000">
            <w:pPr>
              <w:rPr>
                <w:rFonts w:ascii="Calibri" w:eastAsia="Calibri" w:hAnsi="Calibri" w:cs="Calibri"/>
                <w:b/>
                <w:sz w:val="18"/>
                <w:szCs w:val="18"/>
              </w:rPr>
            </w:pPr>
            <w:r>
              <w:rPr>
                <w:rFonts w:ascii="Calibri" w:eastAsia="Calibri" w:hAnsi="Calibri" w:cs="Calibri"/>
                <w:b/>
                <w:sz w:val="18"/>
                <w:szCs w:val="18"/>
              </w:rPr>
              <w:t>Técnico Subsequente em Informática para Internet</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5D449F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C27399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7DA198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1,028</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12DDB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4,000</w:t>
            </w:r>
          </w:p>
        </w:tc>
      </w:tr>
      <w:tr w:rsidR="00237E64" w14:paraId="02D6FA22"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7C202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8F683A8"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Manutenção Automotiva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42583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E3DF2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99432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1,352</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555422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03350877"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C468D6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9AC1C0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ABB7D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5C170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90B662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1,247</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5B861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1,617</w:t>
            </w:r>
          </w:p>
        </w:tc>
      </w:tr>
      <w:tr w:rsidR="00237E64" w14:paraId="4F28DD6C"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4926F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0C6E3C2"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 - 2020.1</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91C50F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E5AAB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77CFD4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1,247</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10CB28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1,617</w:t>
            </w:r>
          </w:p>
        </w:tc>
      </w:tr>
      <w:tr w:rsidR="00237E64" w14:paraId="1D515E9B"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DC35AE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A83A54F"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 - 2025.1</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769D3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1F2A5F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4D61A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1,247</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4C825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1,617</w:t>
            </w:r>
          </w:p>
        </w:tc>
      </w:tr>
      <w:tr w:rsidR="00237E64" w14:paraId="74784580"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5A7322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A3B0351"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Saneamento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4FB00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C4B88A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8C60D3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1,022</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0F6BB3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1,517</w:t>
            </w:r>
          </w:p>
        </w:tc>
      </w:tr>
      <w:tr w:rsidR="00237E64" w14:paraId="6968B2FC"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50F45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5EEC3F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Saneamento</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3E1E2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BB3AE1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72992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1,022</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0F746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1,504</w:t>
            </w:r>
          </w:p>
        </w:tc>
      </w:tr>
      <w:tr w:rsidR="00237E64" w14:paraId="1B1408B4"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0A752E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E251EB8" w14:textId="77777777" w:rsidR="00237E64" w:rsidRDefault="00000000">
            <w:pPr>
              <w:rPr>
                <w:rFonts w:ascii="Calibri" w:eastAsia="Calibri" w:hAnsi="Calibri" w:cs="Calibri"/>
                <w:b/>
                <w:sz w:val="18"/>
                <w:szCs w:val="18"/>
              </w:rPr>
            </w:pPr>
            <w:r>
              <w:rPr>
                <w:rFonts w:ascii="Calibri" w:eastAsia="Calibri" w:hAnsi="Calibri" w:cs="Calibri"/>
                <w:b/>
                <w:sz w:val="18"/>
                <w:szCs w:val="18"/>
              </w:rPr>
              <w:t>Tecnologia em Radiologia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11863C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FB837C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3120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93FFA5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673FF4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2,034</w:t>
            </w:r>
          </w:p>
        </w:tc>
      </w:tr>
      <w:tr w:rsidR="00237E64" w14:paraId="6DFA3FFA"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A9E9B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1C76E8D" w14:textId="77777777" w:rsidR="00237E64" w:rsidRDefault="00000000">
            <w:pPr>
              <w:rPr>
                <w:rFonts w:ascii="Calibri" w:eastAsia="Calibri" w:hAnsi="Calibri" w:cs="Calibri"/>
                <w:sz w:val="18"/>
                <w:szCs w:val="18"/>
              </w:rPr>
            </w:pPr>
            <w:r>
              <w:rPr>
                <w:rFonts w:ascii="Calibri" w:eastAsia="Calibri" w:hAnsi="Calibri" w:cs="Calibri"/>
                <w:sz w:val="18"/>
                <w:szCs w:val="18"/>
              </w:rPr>
              <w:t>Engenharia Civil</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AE8F93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6AE16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4260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F9DB8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1,085</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0BC97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1,601</w:t>
            </w:r>
          </w:p>
        </w:tc>
      </w:tr>
      <w:tr w:rsidR="00237E64" w14:paraId="0DD5FD28"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4755D9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59563B9"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Computação Científica para a Indústria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F1F643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254215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396</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8FE98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BFE176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4,000</w:t>
            </w:r>
          </w:p>
        </w:tc>
      </w:tr>
      <w:tr w:rsidR="00237E64" w14:paraId="6715C22C"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5D968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263F528"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Ensino de Ciências e Matemática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FC0EA0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6DE067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EAB2F3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83E3F7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4,567</w:t>
            </w:r>
          </w:p>
        </w:tc>
      </w:tr>
      <w:tr w:rsidR="00237E64" w14:paraId="1F185F84"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8C6FB2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49F14D1"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Ensino de Ciências e Matemática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5EE482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51E84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645</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E49319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900CF2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2,667</w:t>
            </w:r>
          </w:p>
        </w:tc>
      </w:tr>
      <w:tr w:rsidR="00237E64" w14:paraId="7EAEFDD7"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5151BF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5DE20AE"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Gestão de Serviços de Saúde</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598802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67993A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420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121BFE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6CB41F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8,000</w:t>
            </w:r>
          </w:p>
        </w:tc>
      </w:tr>
      <w:tr w:rsidR="00237E64" w14:paraId="0527407A"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A4D222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C23441A"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Gestão Pública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FF8537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4A5E02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A952AA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7925DD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5,000</w:t>
            </w:r>
          </w:p>
        </w:tc>
      </w:tr>
      <w:tr w:rsidR="00237E64" w14:paraId="4AA91810"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E1385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43B98BB"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Gestão Pública - novas turmas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D5F151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3B85D4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375</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2DE814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121B2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11,000</w:t>
            </w:r>
          </w:p>
        </w:tc>
      </w:tr>
      <w:tr w:rsidR="00237E64" w14:paraId="6804258B"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40CF6A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0603506" w14:textId="77777777" w:rsidR="00237E64" w:rsidRDefault="00000000">
            <w:pPr>
              <w:rPr>
                <w:rFonts w:ascii="Calibri" w:eastAsia="Calibri" w:hAnsi="Calibri" w:cs="Calibri"/>
                <w:b/>
                <w:sz w:val="18"/>
                <w:szCs w:val="18"/>
              </w:rPr>
            </w:pPr>
            <w:r>
              <w:rPr>
                <w:rFonts w:ascii="Calibri" w:eastAsia="Calibri" w:hAnsi="Calibri" w:cs="Calibri"/>
                <w:b/>
                <w:sz w:val="18"/>
                <w:szCs w:val="18"/>
              </w:rPr>
              <w:t>Especialização em Mídias Integradas na Educação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5DEE96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3AD773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540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0C3BF3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8C78D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5,000</w:t>
            </w:r>
          </w:p>
        </w:tc>
      </w:tr>
      <w:tr w:rsidR="00237E64" w14:paraId="69156762"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2213F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07EC114"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Sistemas Embarcados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9C2070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394F5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491AA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34CEC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3A9B6B94"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52BF72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2B4E011" w14:textId="77777777" w:rsidR="00237E64" w:rsidRDefault="00000000">
            <w:pPr>
              <w:rPr>
                <w:rFonts w:ascii="Calibri" w:eastAsia="Calibri" w:hAnsi="Calibri" w:cs="Calibri"/>
                <w:b/>
                <w:sz w:val="18"/>
                <w:szCs w:val="18"/>
              </w:rPr>
            </w:pPr>
            <w:r>
              <w:rPr>
                <w:rFonts w:ascii="Calibri" w:eastAsia="Calibri" w:hAnsi="Calibri" w:cs="Calibri"/>
                <w:b/>
                <w:sz w:val="18"/>
                <w:szCs w:val="18"/>
              </w:rPr>
              <w:t>Mestrado em Proteção Radiológica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004CAC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2E550D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360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25B730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95846A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2,292</w:t>
            </w:r>
          </w:p>
        </w:tc>
      </w:tr>
      <w:tr w:rsidR="00237E64" w14:paraId="734AA99A"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77AF0B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271A886" w14:textId="77777777" w:rsidR="00237E64" w:rsidRDefault="00000000">
            <w:pPr>
              <w:rPr>
                <w:rFonts w:ascii="Calibri" w:eastAsia="Calibri" w:hAnsi="Calibri" w:cs="Calibri"/>
                <w:b/>
                <w:sz w:val="18"/>
                <w:szCs w:val="18"/>
              </w:rPr>
            </w:pPr>
            <w:r>
              <w:rPr>
                <w:rFonts w:ascii="Calibri" w:eastAsia="Calibri" w:hAnsi="Calibri" w:cs="Calibri"/>
                <w:b/>
                <w:sz w:val="18"/>
                <w:szCs w:val="18"/>
              </w:rPr>
              <w:t>Mestrado Profissional em Clima e Ambiente</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D5AE2E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2BEFFD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825</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46AECF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510DF1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8,000</w:t>
            </w:r>
          </w:p>
        </w:tc>
      </w:tr>
      <w:tr w:rsidR="00237E64" w14:paraId="2A3B4A87"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25960A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9DD82C5" w14:textId="77777777" w:rsidR="00237E64" w:rsidRDefault="00000000">
            <w:pPr>
              <w:rPr>
                <w:rFonts w:ascii="Calibri" w:eastAsia="Calibri" w:hAnsi="Calibri" w:cs="Calibri"/>
                <w:b/>
                <w:sz w:val="18"/>
                <w:szCs w:val="18"/>
              </w:rPr>
            </w:pPr>
            <w:r>
              <w:rPr>
                <w:rFonts w:ascii="Calibri" w:eastAsia="Calibri" w:hAnsi="Calibri" w:cs="Calibri"/>
                <w:b/>
                <w:sz w:val="18"/>
                <w:szCs w:val="18"/>
              </w:rPr>
              <w:t>Mestrado Profissional em Educação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EE777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469D70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480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B6B670F"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25D8EC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7,000</w:t>
            </w:r>
          </w:p>
        </w:tc>
      </w:tr>
      <w:tr w:rsidR="00237E64" w14:paraId="7638A6C0"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FA6D58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FLN</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E5AE752" w14:textId="77777777" w:rsidR="00237E64" w:rsidRDefault="00000000">
            <w:pPr>
              <w:rPr>
                <w:rFonts w:ascii="Calibri" w:eastAsia="Calibri" w:hAnsi="Calibri" w:cs="Calibri"/>
                <w:b/>
                <w:sz w:val="18"/>
                <w:szCs w:val="18"/>
              </w:rPr>
            </w:pPr>
            <w:r>
              <w:rPr>
                <w:rFonts w:ascii="Calibri" w:eastAsia="Calibri" w:hAnsi="Calibri" w:cs="Calibri"/>
                <w:b/>
                <w:sz w:val="18"/>
                <w:szCs w:val="18"/>
              </w:rPr>
              <w:t>Mestrado Profissional em Sistemas de Energia Elétrica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0692CFA"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DEF33C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540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CA26C0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E163D4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4,535</w:t>
            </w:r>
          </w:p>
        </w:tc>
      </w:tr>
      <w:tr w:rsidR="00237E64" w14:paraId="1B022C93"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662002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8AD6B88" w14:textId="77777777" w:rsidR="00237E64" w:rsidRDefault="00000000">
            <w:pPr>
              <w:rPr>
                <w:rFonts w:ascii="Calibri" w:eastAsia="Calibri" w:hAnsi="Calibri" w:cs="Calibri"/>
                <w:sz w:val="18"/>
                <w:szCs w:val="18"/>
              </w:rPr>
            </w:pPr>
            <w:r>
              <w:rPr>
                <w:rFonts w:ascii="Calibri" w:eastAsia="Calibri" w:hAnsi="Calibri" w:cs="Calibri"/>
                <w:sz w:val="18"/>
                <w:szCs w:val="18"/>
              </w:rPr>
              <w:t>FIC - Computação para Professores da Educação Básica - Ferramentas Básicas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00308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F60D3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0A2659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11FC6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73521F4F"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D74CB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4BAA354"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718A80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7F2FE9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1900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01CDB5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1,078</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E176A3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1,664</w:t>
            </w:r>
          </w:p>
        </w:tc>
      </w:tr>
      <w:tr w:rsidR="00237E64" w14:paraId="4215D369"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088126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F371198" w14:textId="77777777" w:rsidR="00237E64" w:rsidRDefault="00000000">
            <w:pPr>
              <w:rPr>
                <w:rFonts w:ascii="Calibri" w:eastAsia="Calibri" w:hAnsi="Calibri" w:cs="Calibri"/>
                <w:sz w:val="18"/>
                <w:szCs w:val="18"/>
              </w:rPr>
            </w:pPr>
            <w:r>
              <w:rPr>
                <w:rFonts w:ascii="Calibri" w:eastAsia="Calibri" w:hAnsi="Calibri" w:cs="Calibri"/>
                <w:sz w:val="18"/>
                <w:szCs w:val="18"/>
              </w:rPr>
              <w:t>Tecnologia em Design de Moda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EAAF1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EEE4A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1640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6BB545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1,078</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B9F1C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1,626</w:t>
            </w:r>
          </w:p>
        </w:tc>
      </w:tr>
      <w:tr w:rsidR="00237E64" w14:paraId="66563D29"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A5C4C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1F80610"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Direitos Humanos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30D57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1ED17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360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F9C27E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4B45C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1,833</w:t>
            </w:r>
          </w:p>
        </w:tc>
      </w:tr>
      <w:tr w:rsidR="00237E64" w14:paraId="4C75C6A4"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57535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C9E90A8" w14:textId="77777777" w:rsidR="00237E64" w:rsidRDefault="00000000">
            <w:pPr>
              <w:rPr>
                <w:rFonts w:ascii="Calibri" w:eastAsia="Calibri" w:hAnsi="Calibri" w:cs="Calibri"/>
                <w:sz w:val="18"/>
                <w:szCs w:val="18"/>
              </w:rPr>
            </w:pPr>
            <w:r>
              <w:rPr>
                <w:rFonts w:ascii="Calibri" w:eastAsia="Calibri" w:hAnsi="Calibri" w:cs="Calibri"/>
                <w:sz w:val="18"/>
                <w:szCs w:val="18"/>
              </w:rPr>
              <w:t>Especialização em Pesquisa e Práticas Pedagógicas</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A204EE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480C86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420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B948C8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CE0F0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1,704</w:t>
            </w:r>
          </w:p>
        </w:tc>
      </w:tr>
      <w:tr w:rsidR="00237E64" w14:paraId="42C23CD7"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D5271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ED423A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Desenvolvimento de Sistemas</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B6884D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3BD681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44F7D3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8849E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1,896</w:t>
            </w:r>
          </w:p>
        </w:tc>
      </w:tr>
      <w:tr w:rsidR="00237E64" w14:paraId="3422735C"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0A4EC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21F64DA"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Biotecnologia</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96CCA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D92F9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A8149B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1,053</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CF5289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1,635</w:t>
            </w:r>
          </w:p>
        </w:tc>
      </w:tr>
      <w:tr w:rsidR="00237E64" w14:paraId="6181221C"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8B04FB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EEFCBCC" w14:textId="77777777" w:rsidR="00237E64" w:rsidRDefault="00000000">
            <w:pPr>
              <w:rPr>
                <w:rFonts w:ascii="Calibri" w:eastAsia="Calibri" w:hAnsi="Calibri" w:cs="Calibri"/>
                <w:sz w:val="18"/>
                <w:szCs w:val="18"/>
              </w:rPr>
            </w:pPr>
            <w:r>
              <w:rPr>
                <w:rFonts w:ascii="Calibri" w:eastAsia="Calibri" w:hAnsi="Calibri" w:cs="Calibri"/>
                <w:sz w:val="18"/>
                <w:szCs w:val="18"/>
              </w:rPr>
              <w:t>Técnico Concomitante em Biotecnologia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06A053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E55BF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A9233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1,053</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5D9042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1,571</w:t>
            </w:r>
          </w:p>
        </w:tc>
      </w:tr>
      <w:tr w:rsidR="00237E64" w14:paraId="4813C991"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206732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C7B5C21" w14:textId="77777777" w:rsidR="00237E64" w:rsidRDefault="00000000">
            <w:pPr>
              <w:rPr>
                <w:rFonts w:ascii="Calibri" w:eastAsia="Calibri" w:hAnsi="Calibri" w:cs="Calibri"/>
                <w:sz w:val="18"/>
                <w:szCs w:val="18"/>
              </w:rPr>
            </w:pPr>
            <w:r>
              <w:rPr>
                <w:rFonts w:ascii="Calibri" w:eastAsia="Calibri" w:hAnsi="Calibri" w:cs="Calibri"/>
                <w:sz w:val="18"/>
                <w:szCs w:val="18"/>
              </w:rPr>
              <w:t>Mestrado Profissional em Clima e Ambiente</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38A3F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9A3652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540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C6C05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724566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1,633</w:t>
            </w:r>
          </w:p>
        </w:tc>
      </w:tr>
      <w:tr w:rsidR="00237E64" w14:paraId="7A7B50A2"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A28AE32"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JLE</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5AF8AEE" w14:textId="77777777" w:rsidR="00237E64" w:rsidRDefault="00000000">
            <w:pPr>
              <w:rPr>
                <w:rFonts w:ascii="Calibri" w:eastAsia="Calibri" w:hAnsi="Calibri" w:cs="Calibri"/>
                <w:b/>
                <w:sz w:val="18"/>
                <w:szCs w:val="18"/>
              </w:rPr>
            </w:pPr>
            <w:r>
              <w:rPr>
                <w:rFonts w:ascii="Calibri" w:eastAsia="Calibri" w:hAnsi="Calibri" w:cs="Calibri"/>
                <w:b/>
                <w:sz w:val="18"/>
                <w:szCs w:val="18"/>
              </w:rPr>
              <w:t>Técnico Subsequente em Enfermagem</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A71B35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extinção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6F9D324"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1800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925F14E"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1,500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FA72675"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2,255</w:t>
            </w:r>
          </w:p>
        </w:tc>
      </w:tr>
      <w:tr w:rsidR="00237E64" w14:paraId="4BEA31B2"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7D15A0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JLE</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57880A8" w14:textId="77777777" w:rsidR="00237E64" w:rsidRDefault="00000000">
            <w:pPr>
              <w:rPr>
                <w:rFonts w:ascii="Calibri" w:eastAsia="Calibri" w:hAnsi="Calibri" w:cs="Calibri"/>
                <w:b/>
                <w:sz w:val="18"/>
                <w:szCs w:val="18"/>
              </w:rPr>
            </w:pPr>
            <w:r>
              <w:rPr>
                <w:rFonts w:ascii="Calibri" w:eastAsia="Calibri" w:hAnsi="Calibri" w:cs="Calibri"/>
                <w:b/>
                <w:sz w:val="18"/>
                <w:szCs w:val="18"/>
              </w:rPr>
              <w:t>Técnico Subsequente em Enfermagem</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AECA85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403D0E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1600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170FA1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1,500</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6372098"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2,288</w:t>
            </w:r>
          </w:p>
        </w:tc>
      </w:tr>
      <w:tr w:rsidR="00237E64" w14:paraId="312DAB67"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28168A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997E910"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Mecânica</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3D4FF5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D53FE4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1220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A4FA01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1,247</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BBCB30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1,518</w:t>
            </w:r>
          </w:p>
        </w:tc>
      </w:tr>
      <w:tr w:rsidR="00237E64" w14:paraId="3629E970"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1552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D03438B" w14:textId="77777777" w:rsidR="00237E64" w:rsidRDefault="00000000">
            <w:pPr>
              <w:rPr>
                <w:rFonts w:ascii="Calibri" w:eastAsia="Calibri" w:hAnsi="Calibri" w:cs="Calibri"/>
                <w:sz w:val="18"/>
                <w:szCs w:val="18"/>
              </w:rPr>
            </w:pPr>
            <w:r>
              <w:rPr>
                <w:rFonts w:ascii="Calibri" w:eastAsia="Calibri" w:hAnsi="Calibri" w:cs="Calibri"/>
                <w:sz w:val="18"/>
                <w:szCs w:val="18"/>
              </w:rPr>
              <w:t>Bacharelado em Administração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142F0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01A09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1EA7B7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1,001</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B8F5E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1,550</w:t>
            </w:r>
          </w:p>
        </w:tc>
      </w:tr>
      <w:tr w:rsidR="00237E64" w14:paraId="7CB80FF3" w14:textId="77777777">
        <w:tc>
          <w:tcPr>
            <w:tcW w:w="127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0ED2E5B"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JLE</w:t>
            </w:r>
          </w:p>
        </w:tc>
        <w:tc>
          <w:tcPr>
            <w:tcW w:w="4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618032C" w14:textId="77777777" w:rsidR="00237E64" w:rsidRDefault="00000000">
            <w:pPr>
              <w:rPr>
                <w:rFonts w:ascii="Calibri" w:eastAsia="Calibri" w:hAnsi="Calibri" w:cs="Calibri"/>
                <w:b/>
                <w:sz w:val="18"/>
                <w:szCs w:val="18"/>
              </w:rPr>
            </w:pPr>
            <w:r>
              <w:rPr>
                <w:rFonts w:ascii="Calibri" w:eastAsia="Calibri" w:hAnsi="Calibri" w:cs="Calibri"/>
                <w:b/>
                <w:sz w:val="18"/>
                <w:szCs w:val="18"/>
              </w:rPr>
              <w:t>Bacharelado em Enfermagem</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23E659D"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ECCE09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4300</w:t>
            </w:r>
          </w:p>
        </w:tc>
        <w:tc>
          <w:tcPr>
            <w:tcW w:w="103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4D19516"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1,500</w:t>
            </w:r>
          </w:p>
        </w:tc>
        <w:tc>
          <w:tcPr>
            <w:tcW w:w="103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75115A3"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2,290</w:t>
            </w:r>
          </w:p>
        </w:tc>
      </w:tr>
      <w:tr w:rsidR="00237E64" w14:paraId="02AE5D18" w14:textId="77777777">
        <w:tc>
          <w:tcPr>
            <w:tcW w:w="127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C48DDE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4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276C8A7"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Refrigeração e Climatização</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1FC9CA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312F21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c>
          <w:tcPr>
            <w:tcW w:w="103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8DEF98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1,105</w:t>
            </w:r>
          </w:p>
        </w:tc>
        <w:tc>
          <w:tcPr>
            <w:tcW w:w="103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D17BCA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1,667</w:t>
            </w:r>
          </w:p>
        </w:tc>
      </w:tr>
    </w:tbl>
    <w:p w14:paraId="76361B30" w14:textId="77777777" w:rsidR="00237E64" w:rsidRDefault="00237E64"/>
    <w:p w14:paraId="14BDE67F" w14:textId="77777777" w:rsidR="00237E64" w:rsidRDefault="00000000">
      <w:r>
        <w:br w:type="page"/>
      </w:r>
    </w:p>
    <w:p w14:paraId="54404976" w14:textId="77777777" w:rsidR="00237E64" w:rsidRDefault="00000000">
      <w:pPr>
        <w:pStyle w:val="Ttulo2"/>
      </w:pPr>
      <w:bookmarkStart w:id="25" w:name="_ixrxgi2j5vi0"/>
      <w:bookmarkEnd w:id="25"/>
      <w:r>
        <w:lastRenderedPageBreak/>
        <w:t>APÊNDICE F - Cursos que são contabilizados em mais de um percentual legal.</w:t>
      </w:r>
    </w:p>
    <w:p w14:paraId="414F1DF7" w14:textId="77777777" w:rsidR="00237E64" w:rsidRDefault="00000000">
      <w:pPr>
        <w:spacing w:before="240" w:after="240" w:line="240" w:lineRule="auto"/>
        <w:jc w:val="both"/>
      </w:pPr>
      <w:r>
        <w:tab/>
        <w:t>Neste apêndice são listados os cursos que possuem contabilização simultânea em mais de uma categoria:</w:t>
      </w:r>
    </w:p>
    <w:p w14:paraId="133D6E5D" w14:textId="77777777" w:rsidR="00237E64" w:rsidRDefault="00000000">
      <w:pPr>
        <w:numPr>
          <w:ilvl w:val="0"/>
          <w:numId w:val="12"/>
        </w:numPr>
        <w:spacing w:line="240" w:lineRule="auto"/>
        <w:jc w:val="both"/>
      </w:pPr>
      <w:r>
        <w:rPr>
          <w:b/>
        </w:rPr>
        <w:t>TEC PROEJA</w:t>
      </w:r>
      <w:r>
        <w:t xml:space="preserve"> (ou </w:t>
      </w:r>
      <w:r>
        <w:rPr>
          <w:b/>
        </w:rPr>
        <w:t>TEC-INT PROEJA</w:t>
      </w:r>
      <w:r>
        <w:t>): contabilizados como cursos técnicos e também como cursos PROEJA.</w:t>
      </w:r>
    </w:p>
    <w:p w14:paraId="36BFB343" w14:textId="77777777" w:rsidR="00237E64" w:rsidRDefault="00000000">
      <w:pPr>
        <w:numPr>
          <w:ilvl w:val="0"/>
          <w:numId w:val="12"/>
        </w:numPr>
        <w:spacing w:line="240" w:lineRule="auto"/>
        <w:jc w:val="both"/>
      </w:pPr>
      <w:r>
        <w:rPr>
          <w:b/>
        </w:rPr>
        <w:t>TEC FOR</w:t>
      </w:r>
      <w:r>
        <w:t xml:space="preserve"> (ou </w:t>
      </w:r>
      <w:r>
        <w:rPr>
          <w:b/>
        </w:rPr>
        <w:t>TEC-INT FOR</w:t>
      </w:r>
      <w:r>
        <w:t>): contabilizados como cursos técnicos e também como cursos de formação de formadores (FOR).</w:t>
      </w:r>
    </w:p>
    <w:p w14:paraId="734CE422" w14:textId="77777777" w:rsidR="00237E64" w:rsidRDefault="00000000">
      <w:pPr>
        <w:numPr>
          <w:ilvl w:val="0"/>
          <w:numId w:val="12"/>
        </w:numPr>
        <w:spacing w:line="240" w:lineRule="auto"/>
        <w:jc w:val="both"/>
      </w:pPr>
      <w:r>
        <w:rPr>
          <w:b/>
        </w:rPr>
        <w:t>FOR PROEJA</w:t>
      </w:r>
      <w:r>
        <w:t>: contabilizados como cursos de formação de formadores (FOR) e também como cursos PROEJA.</w:t>
      </w:r>
    </w:p>
    <w:p w14:paraId="67D8E18A" w14:textId="77777777" w:rsidR="00237E64" w:rsidRDefault="00000000">
      <w:pPr>
        <w:spacing w:before="240" w:after="240" w:line="240" w:lineRule="auto"/>
        <w:jc w:val="both"/>
      </w:pPr>
      <w:r>
        <w:tab/>
        <w:t xml:space="preserve">De acordo com o MEC, na PNP, todos os cursos pertencentes ao eixo </w:t>
      </w:r>
      <w:r>
        <w:rPr>
          <w:b/>
        </w:rPr>
        <w:t>Desenvolvimento Educacional e Social (</w:t>
      </w:r>
      <w:proofErr w:type="spellStart"/>
      <w:r>
        <w:rPr>
          <w:b/>
        </w:rPr>
        <w:t>DesES</w:t>
      </w:r>
      <w:proofErr w:type="spellEnd"/>
      <w:r>
        <w:rPr>
          <w:b/>
        </w:rPr>
        <w:t>)</w:t>
      </w:r>
      <w:r>
        <w:t xml:space="preserve"> são considerados como cursos de formação de formadores (FOR).</w:t>
      </w:r>
    </w:p>
    <w:p w14:paraId="06514846" w14:textId="77777777" w:rsidR="00237E64" w:rsidRDefault="00237E64">
      <w:pPr>
        <w:jc w:val="both"/>
      </w:pPr>
    </w:p>
    <w:p w14:paraId="774E506F" w14:textId="77777777" w:rsidR="00237E64" w:rsidRDefault="00000000">
      <w:r>
        <w:rPr>
          <w:b/>
          <w:bCs/>
        </w:rPr>
        <w:t>Quadro F.1.</w:t>
      </w:r>
      <w:r>
        <w:t xml:space="preserve"> Cursos do IFSC que são contabilizados em mais de um percentual legal.</w:t>
      </w:r>
    </w:p>
    <w:p w14:paraId="1270BC92" w14:textId="77777777" w:rsidR="00237E64" w:rsidRDefault="00237E64"/>
    <w:tbl>
      <w:tblPr>
        <w:tblW w:w="10487" w:type="dxa"/>
        <w:tblInd w:w="-6" w:type="dxa"/>
        <w:tblLayout w:type="fixed"/>
        <w:tblCellMar>
          <w:left w:w="40" w:type="dxa"/>
          <w:right w:w="40" w:type="dxa"/>
        </w:tblCellMar>
        <w:tblLook w:val="04A0" w:firstRow="1" w:lastRow="0" w:firstColumn="1" w:lastColumn="0" w:noHBand="0" w:noVBand="1"/>
      </w:tblPr>
      <w:tblGrid>
        <w:gridCol w:w="810"/>
        <w:gridCol w:w="5102"/>
        <w:gridCol w:w="1515"/>
        <w:gridCol w:w="1021"/>
        <w:gridCol w:w="1020"/>
        <w:gridCol w:w="1019"/>
      </w:tblGrid>
      <w:tr w:rsidR="00237E64" w14:paraId="4C0FBF54" w14:textId="77777777">
        <w:trPr>
          <w:tblHeader/>
        </w:trPr>
        <w:tc>
          <w:tcPr>
            <w:tcW w:w="81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09FEE577"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Campus</w:t>
            </w:r>
          </w:p>
        </w:tc>
        <w:tc>
          <w:tcPr>
            <w:tcW w:w="5102"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12B5B118" w14:textId="77777777" w:rsidR="00237E64" w:rsidRDefault="00000000">
            <w:pPr>
              <w:rPr>
                <w:rFonts w:ascii="Calibri" w:eastAsia="Calibri" w:hAnsi="Calibri" w:cs="Calibri"/>
                <w:b/>
                <w:sz w:val="18"/>
                <w:szCs w:val="18"/>
              </w:rPr>
            </w:pPr>
            <w:r>
              <w:rPr>
                <w:rFonts w:ascii="Calibri" w:eastAsia="Calibri" w:hAnsi="Calibri" w:cs="Calibri"/>
                <w:b/>
                <w:sz w:val="18"/>
                <w:szCs w:val="18"/>
              </w:rPr>
              <w:t>Nome do curso no PDI</w:t>
            </w:r>
          </w:p>
        </w:tc>
        <w:tc>
          <w:tcPr>
            <w:tcW w:w="1515"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5F57954C"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Cota legal</w:t>
            </w:r>
          </w:p>
        </w:tc>
        <w:tc>
          <w:tcPr>
            <w:tcW w:w="1021"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3E076B90"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Situação da oferta</w:t>
            </w:r>
          </w:p>
        </w:tc>
        <w:tc>
          <w:tcPr>
            <w:tcW w:w="1020"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3DB63CD1"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Eixo</w:t>
            </w:r>
          </w:p>
        </w:tc>
        <w:tc>
          <w:tcPr>
            <w:tcW w:w="1019" w:type="dxa"/>
            <w:tcBorders>
              <w:top w:val="single" w:sz="4" w:space="0" w:color="CCCCCC"/>
              <w:left w:val="single" w:sz="4" w:space="0" w:color="CCCCCC"/>
              <w:bottom w:val="single" w:sz="4" w:space="0" w:color="CCCCCC"/>
              <w:right w:val="single" w:sz="4" w:space="0" w:color="CCCCCC"/>
            </w:tcBorders>
            <w:shd w:val="clear" w:color="auto" w:fill="26A69A"/>
            <w:vAlign w:val="center"/>
          </w:tcPr>
          <w:p w14:paraId="1347FF09" w14:textId="77777777" w:rsidR="00237E64" w:rsidRDefault="00000000">
            <w:pPr>
              <w:jc w:val="center"/>
              <w:rPr>
                <w:rFonts w:ascii="Calibri" w:eastAsia="Calibri" w:hAnsi="Calibri" w:cs="Calibri"/>
                <w:b/>
                <w:sz w:val="18"/>
                <w:szCs w:val="18"/>
              </w:rPr>
            </w:pPr>
            <w:r>
              <w:rPr>
                <w:rFonts w:ascii="Calibri" w:eastAsia="Calibri" w:hAnsi="Calibri" w:cs="Calibri"/>
                <w:b/>
                <w:sz w:val="18"/>
                <w:szCs w:val="18"/>
              </w:rPr>
              <w:t>Carga horária</w:t>
            </w:r>
          </w:p>
        </w:tc>
      </w:tr>
      <w:tr w:rsidR="00237E64" w14:paraId="61B20914"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32BE9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CAN</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69C9619"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0370C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AE79F6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2DA495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ProdAlim</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B3D820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0882E03C"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61329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CCO</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82BAFD3"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Eletromecânica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F04FE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DA288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F6C9FD5"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ConPI</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53C61D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05B81729"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FE110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CRI</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84F3CE1"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Informática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2DF4F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BF960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90186A1"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InfCom</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A96C95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3DAC0C3E"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25D24B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A552E88"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Cozinha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E6F2E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70123B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1C40C3C"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9160AE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376FAF8D"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C5E815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0949FC7"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Gastronomia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0C25F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BD578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76B756D"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084885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7327FD18"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2AE794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A709150"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Panificação</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B8353B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82FB9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9F5B08C"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ProdAlim</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182D4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4F3246BB"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02588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CTE</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B016062"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EDB430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CA6481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22791A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ProdAlim</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30CDAC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0C239D01"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6D05B8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2555ECF"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Instrumento Musical</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022E73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60D15C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F09433E"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ProdCult</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16574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1800</w:t>
            </w:r>
          </w:p>
        </w:tc>
      </w:tr>
      <w:tr w:rsidR="00237E64" w14:paraId="3A15BF86"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D4AF28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F45E8BF"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Cozinha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7FED5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65E1C2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36BD559"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AE4797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5A58856A"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F614EF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FLN</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31F7164"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Panificação</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84DAF0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740144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57DBBD"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595AE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187F4AB3"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1031F2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FD0023A"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Administração</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9F22E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AF796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7593D2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GesNeg</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58CE02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461F7E1D"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661806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GAS</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587E548"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Artesanato</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973CA4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A23FEC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1F2E5BA"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ProdCult</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E63CF9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0C444CB6"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136097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115AF0F"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Gastronomia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7E9BF5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D5D83B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7928534"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B0CFCA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2140</w:t>
            </w:r>
          </w:p>
        </w:tc>
      </w:tr>
      <w:tr w:rsidR="00237E64" w14:paraId="24ECAC6F"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33F99A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GPB</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9F5F2E9"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Serviços de Restaurante e Bar</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B748F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1AAD28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15B05B8"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BF72FA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2000</w:t>
            </w:r>
          </w:p>
        </w:tc>
      </w:tr>
      <w:tr w:rsidR="00237E64" w14:paraId="55D8A50D"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69FD4B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ITJ</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CB09219"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Concomitante em Eletromecânica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CE1C19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BCBB48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0D8E187"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ConPI</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B50CD1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r w:rsidR="00237E64" w14:paraId="1B4E0080"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340B85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JAR</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4EBD80A"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Vestuário</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6CBBE9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15B813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regime</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E791D6E"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ProdInd</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76AE7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2840</w:t>
            </w:r>
          </w:p>
        </w:tc>
      </w:tr>
      <w:tr w:rsidR="00237E64" w14:paraId="2EB1E2C8"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A75E19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JLE</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75CA624"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Eletromecânica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85E7A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B96647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3992D08"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ConPI</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66152C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2420</w:t>
            </w:r>
          </w:p>
        </w:tc>
      </w:tr>
      <w:tr w:rsidR="00237E64" w14:paraId="25A9F645"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955CC7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LGS</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B932D07"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Laboratório de Ciências da Natureza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833605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FOR</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6042B7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9038A95"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7E84B9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2E168F66"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45970F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64E5FAE" w14:textId="77777777" w:rsidR="00237E64" w:rsidRDefault="00000000">
            <w:pPr>
              <w:rPr>
                <w:rFonts w:ascii="Calibri" w:eastAsia="Calibri" w:hAnsi="Calibri" w:cs="Calibri"/>
                <w:sz w:val="18"/>
                <w:szCs w:val="18"/>
              </w:rPr>
            </w:pPr>
            <w:r>
              <w:rPr>
                <w:rFonts w:ascii="Calibri" w:eastAsia="Calibri" w:hAnsi="Calibri" w:cs="Calibri"/>
                <w:sz w:val="18"/>
                <w:szCs w:val="18"/>
              </w:rPr>
              <w:t>PROEJA FIC - Eixo Desenvolvimento Educacional e Social</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7B994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FOR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8CF51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BA3AE60"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165811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1400</w:t>
            </w:r>
          </w:p>
        </w:tc>
      </w:tr>
      <w:tr w:rsidR="00237E64" w14:paraId="11B814BF"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288047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71F0D80"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Serviços e Produtos Bilíngues</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D55AA4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FOR</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A73100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B3B63EA"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074F3C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14AD3351"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E00B0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B8DE114"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Tradução e Interpretação de Libras</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D00B17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FOR</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EA48C47"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9A6513E"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C877C0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3200</w:t>
            </w:r>
          </w:p>
        </w:tc>
      </w:tr>
      <w:tr w:rsidR="00237E64" w14:paraId="6EDCD387"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396750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E1570A1"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Tradução e Interpretação de Libras (Bilingue)</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78EA27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FOR</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5FB57C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662DE4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9F749F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3280</w:t>
            </w:r>
          </w:p>
        </w:tc>
      </w:tr>
      <w:tr w:rsidR="00237E64" w14:paraId="694C96FA"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8ABE39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471A4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Secretaria Escolar</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3C9053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FOR</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1DAEC6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6AAD20D"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24918E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6827A81C"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A48DED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899DF22"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Manutenção e Suporte em Informática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211ECF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4BBF8B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A40BD60"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InfCom</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0ADD74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2480</w:t>
            </w:r>
          </w:p>
        </w:tc>
      </w:tr>
      <w:tr w:rsidR="00237E64" w14:paraId="7CD06588"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4692F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PHB</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256390A"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Manutenção e Suporte em Informática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0D71BE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755927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8E1494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InfCom</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5C62042"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2200</w:t>
            </w:r>
          </w:p>
        </w:tc>
      </w:tr>
      <w:tr w:rsidR="00237E64" w14:paraId="44A2ACD5"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1D3FF4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CF51DCA"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Agropecuária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2847D7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FCD0E3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8A7870F"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RecNat</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DF53FE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2BD752B9"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2FCD4EB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SCA</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2513BBC"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Edificações</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16D8E2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2F3A64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683E63B4"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InfraEst</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C83EAE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21491B63"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E8D3C8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SJE</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B57DF2A" w14:textId="77777777" w:rsidR="00237E64" w:rsidRDefault="00000000">
            <w:pPr>
              <w:rPr>
                <w:rFonts w:ascii="Calibri" w:eastAsia="Calibri" w:hAnsi="Calibri" w:cs="Calibri"/>
                <w:sz w:val="18"/>
                <w:szCs w:val="18"/>
              </w:rPr>
            </w:pPr>
            <w:r>
              <w:rPr>
                <w:rFonts w:ascii="Calibri" w:eastAsia="Calibri" w:hAnsi="Calibri" w:cs="Calibri"/>
                <w:sz w:val="18"/>
                <w:szCs w:val="18"/>
              </w:rPr>
              <w:t>Técnico Integrado em Laboratório de Ciências da Natureza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4518F2B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FOR</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92574D5"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CFFFB59"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35A7B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3000</w:t>
            </w:r>
          </w:p>
        </w:tc>
      </w:tr>
      <w:tr w:rsidR="00237E64" w14:paraId="56BBC025"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CAC5AC4"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SLO</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4B22D4B7"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Eletrotécnica</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2473D3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203F41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extinção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CB80E63"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ConPI</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C0CEBB8"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2400</w:t>
            </w:r>
          </w:p>
        </w:tc>
      </w:tr>
      <w:tr w:rsidR="00237E64" w14:paraId="28E5B4F9"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BC71E2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lastRenderedPageBreak/>
              <w:t>SMO</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0DCF91E"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Laboratório de Ciências da Natureza</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84DAEDE"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FOR</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73A529D"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3803450"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7863D4C0"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800</w:t>
            </w:r>
          </w:p>
        </w:tc>
      </w:tr>
      <w:tr w:rsidR="00237E64" w14:paraId="1157F850"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F5C8B9A"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C644FEF"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Cuidados de Idosos</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F5B7E7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4101BD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909A556"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AmbS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218829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2360</w:t>
            </w:r>
          </w:p>
        </w:tc>
      </w:tr>
      <w:tr w:rsidR="00237E64" w14:paraId="404654E4" w14:textId="77777777">
        <w:tc>
          <w:tcPr>
            <w:tcW w:w="81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76DDD3C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TIJ</w:t>
            </w:r>
          </w:p>
        </w:tc>
        <w:tc>
          <w:tcPr>
            <w:tcW w:w="5102"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37125468" w14:textId="77777777" w:rsidR="00237E64" w:rsidRDefault="00000000">
            <w:pPr>
              <w:rPr>
                <w:rFonts w:ascii="Calibri" w:eastAsia="Calibri" w:hAnsi="Calibri" w:cs="Calibri"/>
                <w:sz w:val="18"/>
                <w:szCs w:val="18"/>
              </w:rPr>
            </w:pPr>
            <w:r>
              <w:rPr>
                <w:rFonts w:ascii="Calibri" w:eastAsia="Calibri" w:hAnsi="Calibri" w:cs="Calibri"/>
                <w:sz w:val="18"/>
                <w:szCs w:val="18"/>
              </w:rPr>
              <w:t>PROEJA - Técnico Integrado em Serviços de Restaurante e Bar</w:t>
            </w:r>
          </w:p>
        </w:tc>
        <w:tc>
          <w:tcPr>
            <w:tcW w:w="1515"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553CEED3"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TEC-INT PROEJA</w:t>
            </w:r>
          </w:p>
        </w:tc>
        <w:tc>
          <w:tcPr>
            <w:tcW w:w="1021"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1DA2F4B6"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F92BEB7"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TurHL</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FFFFFF"/>
            <w:vAlign w:val="center"/>
          </w:tcPr>
          <w:p w14:paraId="0BAB28BB"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2360</w:t>
            </w:r>
          </w:p>
        </w:tc>
      </w:tr>
      <w:tr w:rsidR="00237E64" w14:paraId="0F4E9207" w14:textId="77777777">
        <w:tc>
          <w:tcPr>
            <w:tcW w:w="81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65338931"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TUB</w:t>
            </w:r>
          </w:p>
        </w:tc>
        <w:tc>
          <w:tcPr>
            <w:tcW w:w="5102"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0522F8E4" w14:textId="77777777" w:rsidR="00237E64" w:rsidRDefault="00000000">
            <w:pPr>
              <w:rPr>
                <w:rFonts w:ascii="Calibri" w:eastAsia="Calibri" w:hAnsi="Calibri" w:cs="Calibri"/>
                <w:sz w:val="18"/>
                <w:szCs w:val="18"/>
              </w:rPr>
            </w:pPr>
            <w:r>
              <w:rPr>
                <w:rFonts w:ascii="Calibri" w:eastAsia="Calibri" w:hAnsi="Calibri" w:cs="Calibri"/>
                <w:sz w:val="18"/>
                <w:szCs w:val="18"/>
              </w:rPr>
              <w:t>Técnico Subsequente em Multimeios Didáticos</w:t>
            </w:r>
          </w:p>
        </w:tc>
        <w:tc>
          <w:tcPr>
            <w:tcW w:w="1515"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29B2FF5F"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TEC FOR</w:t>
            </w:r>
          </w:p>
        </w:tc>
        <w:tc>
          <w:tcPr>
            <w:tcW w:w="1021"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52FBB05C"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implantação</w:t>
            </w:r>
          </w:p>
        </w:tc>
        <w:tc>
          <w:tcPr>
            <w:tcW w:w="1020"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1CA992E4" w14:textId="77777777" w:rsidR="00237E64" w:rsidRDefault="00000000">
            <w:pPr>
              <w:jc w:val="center"/>
              <w:rPr>
                <w:rFonts w:ascii="Calibri" w:eastAsia="Calibri" w:hAnsi="Calibri" w:cs="Calibri"/>
                <w:sz w:val="18"/>
                <w:szCs w:val="18"/>
              </w:rPr>
            </w:pPr>
            <w:proofErr w:type="spellStart"/>
            <w:r>
              <w:rPr>
                <w:rFonts w:ascii="Calibri" w:eastAsia="Calibri" w:hAnsi="Calibri" w:cs="Calibri"/>
                <w:sz w:val="18"/>
                <w:szCs w:val="18"/>
              </w:rPr>
              <w:t>DesES</w:t>
            </w:r>
            <w:proofErr w:type="spellEnd"/>
          </w:p>
        </w:tc>
        <w:tc>
          <w:tcPr>
            <w:tcW w:w="1019" w:type="dxa"/>
            <w:tcBorders>
              <w:top w:val="single" w:sz="4" w:space="0" w:color="CCCCCC"/>
              <w:left w:val="single" w:sz="4" w:space="0" w:color="CCCCCC"/>
              <w:bottom w:val="single" w:sz="4" w:space="0" w:color="CCCCCC"/>
              <w:right w:val="single" w:sz="4" w:space="0" w:color="CCCCCC"/>
            </w:tcBorders>
            <w:shd w:val="clear" w:color="auto" w:fill="DDF2F0"/>
            <w:vAlign w:val="center"/>
          </w:tcPr>
          <w:p w14:paraId="3074E3A9" w14:textId="77777777" w:rsidR="00237E64" w:rsidRDefault="00000000">
            <w:pPr>
              <w:jc w:val="center"/>
              <w:rPr>
                <w:rFonts w:ascii="Calibri" w:eastAsia="Calibri" w:hAnsi="Calibri" w:cs="Calibri"/>
                <w:sz w:val="18"/>
                <w:szCs w:val="18"/>
              </w:rPr>
            </w:pPr>
            <w:r>
              <w:rPr>
                <w:rFonts w:ascii="Calibri" w:eastAsia="Calibri" w:hAnsi="Calibri" w:cs="Calibri"/>
                <w:sz w:val="18"/>
                <w:szCs w:val="18"/>
              </w:rPr>
              <w:t>1200</w:t>
            </w:r>
          </w:p>
        </w:tc>
      </w:tr>
    </w:tbl>
    <w:p w14:paraId="5444E2E5" w14:textId="77777777" w:rsidR="00237E64" w:rsidRDefault="00237E64"/>
    <w:p w14:paraId="71C1488D" w14:textId="77777777" w:rsidR="00237E64" w:rsidRDefault="00237E64"/>
    <w:p w14:paraId="1F092F81" w14:textId="77777777" w:rsidR="00237E64" w:rsidRDefault="00000000">
      <w:r>
        <w:br w:type="page"/>
      </w:r>
    </w:p>
    <w:p w14:paraId="3E701917" w14:textId="77777777" w:rsidR="00237E64" w:rsidRDefault="00000000">
      <w:pPr>
        <w:pStyle w:val="Ttulo2"/>
      </w:pPr>
      <w:bookmarkStart w:id="26" w:name="_wfnqfjuji2fl"/>
      <w:bookmarkEnd w:id="26"/>
      <w:r>
        <w:lastRenderedPageBreak/>
        <w:t>APÊNDICE G - Percentual de oferta de cursos por turno</w:t>
      </w:r>
    </w:p>
    <w:p w14:paraId="6D7F6E28" w14:textId="77777777" w:rsidR="00237E64" w:rsidRDefault="00000000">
      <w:pPr>
        <w:jc w:val="both"/>
      </w:pPr>
      <w:r>
        <w:tab/>
        <w:t>A seguir, são apresentados os percentuais de oferta dos cursos de fomento próprio, na modalidade de ensino presencial do IFSC. As projeções indicam que, ao longo do próximo quinquênio, haverá um crescimento gradual de 5% na oferta de vagas no turno noturno, passando de 39% em 2024 para 44% em 2029. Esse aumento pode sugerir a existência de uma capacidade ociosa nos campus durante os demais períodos (matutino, vespertino). Diante desse cenário, é importante que as unidades acadêmicas realizem uma avaliação criteriosa de sua infraestrutura e de sua capacidade instalada, buscando equilibrar a distribuição das ofertas entre os diferentes turnos, de modo a:</w:t>
      </w:r>
    </w:p>
    <w:p w14:paraId="4CB1D676" w14:textId="77777777" w:rsidR="00237E64" w:rsidRDefault="00000000">
      <w:pPr>
        <w:numPr>
          <w:ilvl w:val="0"/>
          <w:numId w:val="24"/>
        </w:numPr>
        <w:spacing w:before="240" w:line="240" w:lineRule="auto"/>
        <w:jc w:val="both"/>
      </w:pPr>
      <w:r>
        <w:t>Melhor atender às demandas sociais e regionais;</w:t>
      </w:r>
    </w:p>
    <w:p w14:paraId="5D7D564A" w14:textId="77777777" w:rsidR="00237E64" w:rsidRDefault="00000000">
      <w:pPr>
        <w:numPr>
          <w:ilvl w:val="0"/>
          <w:numId w:val="24"/>
        </w:numPr>
        <w:spacing w:line="240" w:lineRule="auto"/>
        <w:jc w:val="both"/>
      </w:pPr>
      <w:r>
        <w:t>Otimizar a utilização dos espaços físicos e recursos institucionais;</w:t>
      </w:r>
    </w:p>
    <w:p w14:paraId="2C644487" w14:textId="23E5A2AB" w:rsidR="00237E64" w:rsidRDefault="00000000">
      <w:pPr>
        <w:numPr>
          <w:ilvl w:val="0"/>
          <w:numId w:val="24"/>
        </w:numPr>
        <w:spacing w:after="240" w:line="240" w:lineRule="auto"/>
        <w:jc w:val="both"/>
      </w:pPr>
      <w:r>
        <w:t xml:space="preserve">Garantir a sustentabilidade das ofertas </w:t>
      </w:r>
      <w:r w:rsidR="00E37976">
        <w:t>nos médio e longo prazos</w:t>
      </w:r>
      <w:r>
        <w:t>.</w:t>
      </w:r>
    </w:p>
    <w:p w14:paraId="1DA5BB3F" w14:textId="77777777" w:rsidR="00237E64" w:rsidRDefault="00000000">
      <w:pPr>
        <w:spacing w:before="240" w:after="240" w:line="240" w:lineRule="auto"/>
      </w:pPr>
      <w:r>
        <w:rPr>
          <w:b/>
          <w:bCs/>
        </w:rPr>
        <w:t>Quadro G.1.</w:t>
      </w:r>
      <w:r>
        <w:t xml:space="preserve"> Percentual de </w:t>
      </w:r>
      <w:proofErr w:type="spellStart"/>
      <w:r>
        <w:t>CMatEq</w:t>
      </w:r>
      <w:proofErr w:type="spellEnd"/>
      <w:r>
        <w:t xml:space="preserve"> por turno de oferta (2024 a 2029).</w:t>
      </w:r>
    </w:p>
    <w:tbl>
      <w:tblPr>
        <w:tblW w:w="10204" w:type="dxa"/>
        <w:tblLayout w:type="fixed"/>
        <w:tblCellMar>
          <w:left w:w="40" w:type="dxa"/>
          <w:right w:w="40" w:type="dxa"/>
        </w:tblCellMar>
        <w:tblLook w:val="04A0" w:firstRow="1" w:lastRow="0" w:firstColumn="1" w:lastColumn="0" w:noHBand="0" w:noVBand="1"/>
      </w:tblPr>
      <w:tblGrid>
        <w:gridCol w:w="1458"/>
        <w:gridCol w:w="1458"/>
        <w:gridCol w:w="1458"/>
        <w:gridCol w:w="1458"/>
        <w:gridCol w:w="1458"/>
        <w:gridCol w:w="1458"/>
        <w:gridCol w:w="1456"/>
      </w:tblGrid>
      <w:tr w:rsidR="00237E64" w14:paraId="1FB9AE43" w14:textId="77777777">
        <w:tc>
          <w:tcPr>
            <w:tcW w:w="1458" w:type="dxa"/>
            <w:shd w:val="clear" w:color="auto" w:fill="26A69A"/>
            <w:vAlign w:val="bottom"/>
          </w:tcPr>
          <w:p w14:paraId="7A0D2F4F"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Turno</w:t>
            </w:r>
          </w:p>
        </w:tc>
        <w:tc>
          <w:tcPr>
            <w:tcW w:w="1458" w:type="dxa"/>
            <w:shd w:val="clear" w:color="auto" w:fill="26A69A"/>
            <w:vAlign w:val="bottom"/>
          </w:tcPr>
          <w:p w14:paraId="66DCD837"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2024</w:t>
            </w:r>
          </w:p>
        </w:tc>
        <w:tc>
          <w:tcPr>
            <w:tcW w:w="1458" w:type="dxa"/>
            <w:shd w:val="clear" w:color="auto" w:fill="26A69A"/>
            <w:vAlign w:val="bottom"/>
          </w:tcPr>
          <w:p w14:paraId="415FB330"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2025</w:t>
            </w:r>
          </w:p>
        </w:tc>
        <w:tc>
          <w:tcPr>
            <w:tcW w:w="1458" w:type="dxa"/>
            <w:shd w:val="clear" w:color="auto" w:fill="26A69A"/>
            <w:vAlign w:val="bottom"/>
          </w:tcPr>
          <w:p w14:paraId="0F69FFEC"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2026</w:t>
            </w:r>
          </w:p>
        </w:tc>
        <w:tc>
          <w:tcPr>
            <w:tcW w:w="1458" w:type="dxa"/>
            <w:shd w:val="clear" w:color="auto" w:fill="26A69A"/>
            <w:vAlign w:val="bottom"/>
          </w:tcPr>
          <w:p w14:paraId="708BBF26"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2027</w:t>
            </w:r>
          </w:p>
        </w:tc>
        <w:tc>
          <w:tcPr>
            <w:tcW w:w="1458" w:type="dxa"/>
            <w:shd w:val="clear" w:color="auto" w:fill="26A69A"/>
            <w:vAlign w:val="bottom"/>
          </w:tcPr>
          <w:p w14:paraId="3C30FA68"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2028</w:t>
            </w:r>
          </w:p>
        </w:tc>
        <w:tc>
          <w:tcPr>
            <w:tcW w:w="1456" w:type="dxa"/>
            <w:shd w:val="clear" w:color="auto" w:fill="26A69A"/>
            <w:vAlign w:val="bottom"/>
          </w:tcPr>
          <w:p w14:paraId="3E034D4F" w14:textId="77777777" w:rsidR="00237E64" w:rsidRDefault="00000000">
            <w:pPr>
              <w:jc w:val="center"/>
              <w:rPr>
                <w:rFonts w:ascii="Calibri" w:eastAsia="Calibri" w:hAnsi="Calibri" w:cs="Calibri"/>
                <w:b/>
                <w:sz w:val="24"/>
                <w:szCs w:val="24"/>
              </w:rPr>
            </w:pPr>
            <w:r>
              <w:rPr>
                <w:rFonts w:ascii="Calibri" w:eastAsia="Calibri" w:hAnsi="Calibri" w:cs="Calibri"/>
                <w:b/>
                <w:sz w:val="24"/>
                <w:szCs w:val="24"/>
              </w:rPr>
              <w:t>2029</w:t>
            </w:r>
          </w:p>
        </w:tc>
      </w:tr>
      <w:tr w:rsidR="00237E64" w14:paraId="2EB1618E" w14:textId="77777777">
        <w:tc>
          <w:tcPr>
            <w:tcW w:w="1458" w:type="dxa"/>
            <w:shd w:val="clear" w:color="auto" w:fill="FFFFFF"/>
            <w:vAlign w:val="bottom"/>
          </w:tcPr>
          <w:p w14:paraId="315EFCA9"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Int</w:t>
            </w:r>
            <w:proofErr w:type="spellEnd"/>
          </w:p>
        </w:tc>
        <w:tc>
          <w:tcPr>
            <w:tcW w:w="1458" w:type="dxa"/>
            <w:shd w:val="clear" w:color="auto" w:fill="FFFFFF"/>
            <w:vAlign w:val="bottom"/>
          </w:tcPr>
          <w:p w14:paraId="240F9B57"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8" w:type="dxa"/>
            <w:shd w:val="clear" w:color="auto" w:fill="FFFFFF"/>
            <w:vAlign w:val="bottom"/>
          </w:tcPr>
          <w:p w14:paraId="05C71813"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8" w:type="dxa"/>
            <w:shd w:val="clear" w:color="auto" w:fill="FFFFFF"/>
            <w:vAlign w:val="bottom"/>
          </w:tcPr>
          <w:p w14:paraId="41F33E9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8" w:type="dxa"/>
            <w:shd w:val="clear" w:color="auto" w:fill="FFFFFF"/>
            <w:vAlign w:val="bottom"/>
          </w:tcPr>
          <w:p w14:paraId="2BB5B8DF"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8" w:type="dxa"/>
            <w:shd w:val="clear" w:color="auto" w:fill="FFFFFF"/>
            <w:vAlign w:val="bottom"/>
          </w:tcPr>
          <w:p w14:paraId="75820073"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6" w:type="dxa"/>
            <w:shd w:val="clear" w:color="auto" w:fill="FFFFFF"/>
            <w:vAlign w:val="bottom"/>
          </w:tcPr>
          <w:p w14:paraId="175839E2"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r>
      <w:tr w:rsidR="00237E64" w14:paraId="1A787F00" w14:textId="77777777">
        <w:tc>
          <w:tcPr>
            <w:tcW w:w="1458" w:type="dxa"/>
            <w:shd w:val="clear" w:color="auto" w:fill="DDF2F0"/>
            <w:vAlign w:val="bottom"/>
          </w:tcPr>
          <w:p w14:paraId="65F83EE1"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Int-Mat</w:t>
            </w:r>
            <w:proofErr w:type="spellEnd"/>
          </w:p>
        </w:tc>
        <w:tc>
          <w:tcPr>
            <w:tcW w:w="1458" w:type="dxa"/>
            <w:shd w:val="clear" w:color="auto" w:fill="DDF2F0"/>
            <w:vAlign w:val="bottom"/>
          </w:tcPr>
          <w:p w14:paraId="7F9123B6"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6%</w:t>
            </w:r>
          </w:p>
        </w:tc>
        <w:tc>
          <w:tcPr>
            <w:tcW w:w="1458" w:type="dxa"/>
            <w:shd w:val="clear" w:color="auto" w:fill="DDF2F0"/>
            <w:vAlign w:val="bottom"/>
          </w:tcPr>
          <w:p w14:paraId="7E14057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6%</w:t>
            </w:r>
          </w:p>
        </w:tc>
        <w:tc>
          <w:tcPr>
            <w:tcW w:w="1458" w:type="dxa"/>
            <w:shd w:val="clear" w:color="auto" w:fill="DDF2F0"/>
            <w:vAlign w:val="bottom"/>
          </w:tcPr>
          <w:p w14:paraId="6123565D"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7%</w:t>
            </w:r>
          </w:p>
        </w:tc>
        <w:tc>
          <w:tcPr>
            <w:tcW w:w="1458" w:type="dxa"/>
            <w:shd w:val="clear" w:color="auto" w:fill="DDF2F0"/>
            <w:vAlign w:val="bottom"/>
          </w:tcPr>
          <w:p w14:paraId="23B5126A"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7%</w:t>
            </w:r>
          </w:p>
        </w:tc>
        <w:tc>
          <w:tcPr>
            <w:tcW w:w="1458" w:type="dxa"/>
            <w:shd w:val="clear" w:color="auto" w:fill="DDF2F0"/>
            <w:vAlign w:val="bottom"/>
          </w:tcPr>
          <w:p w14:paraId="7490442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8%</w:t>
            </w:r>
          </w:p>
        </w:tc>
        <w:tc>
          <w:tcPr>
            <w:tcW w:w="1456" w:type="dxa"/>
            <w:shd w:val="clear" w:color="auto" w:fill="DDF2F0"/>
            <w:vAlign w:val="bottom"/>
          </w:tcPr>
          <w:p w14:paraId="5D9439C1"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7%</w:t>
            </w:r>
          </w:p>
        </w:tc>
      </w:tr>
      <w:tr w:rsidR="00237E64" w14:paraId="2D46C13D" w14:textId="77777777">
        <w:tc>
          <w:tcPr>
            <w:tcW w:w="1458" w:type="dxa"/>
            <w:shd w:val="clear" w:color="auto" w:fill="FFFFFF"/>
            <w:vAlign w:val="bottom"/>
          </w:tcPr>
          <w:p w14:paraId="1BACED55"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Int-Ves</w:t>
            </w:r>
            <w:proofErr w:type="spellEnd"/>
          </w:p>
        </w:tc>
        <w:tc>
          <w:tcPr>
            <w:tcW w:w="1458" w:type="dxa"/>
            <w:shd w:val="clear" w:color="auto" w:fill="FFFFFF"/>
            <w:vAlign w:val="bottom"/>
          </w:tcPr>
          <w:p w14:paraId="5419908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8" w:type="dxa"/>
            <w:shd w:val="clear" w:color="auto" w:fill="FFFFFF"/>
            <w:vAlign w:val="bottom"/>
          </w:tcPr>
          <w:p w14:paraId="73CB2D50"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8" w:type="dxa"/>
            <w:shd w:val="clear" w:color="auto" w:fill="FFFFFF"/>
            <w:vAlign w:val="bottom"/>
          </w:tcPr>
          <w:p w14:paraId="549649D3"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8" w:type="dxa"/>
            <w:shd w:val="clear" w:color="auto" w:fill="FFFFFF"/>
            <w:vAlign w:val="bottom"/>
          </w:tcPr>
          <w:p w14:paraId="249B15E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8" w:type="dxa"/>
            <w:shd w:val="clear" w:color="auto" w:fill="FFFFFF"/>
            <w:vAlign w:val="bottom"/>
          </w:tcPr>
          <w:p w14:paraId="6CA4B248"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6" w:type="dxa"/>
            <w:shd w:val="clear" w:color="auto" w:fill="FFFFFF"/>
            <w:vAlign w:val="bottom"/>
          </w:tcPr>
          <w:p w14:paraId="0558732A"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r>
      <w:tr w:rsidR="00237E64" w14:paraId="6AFCC3A8" w14:textId="77777777">
        <w:tc>
          <w:tcPr>
            <w:tcW w:w="1458" w:type="dxa"/>
            <w:shd w:val="clear" w:color="auto" w:fill="DDF2F0"/>
            <w:vAlign w:val="bottom"/>
          </w:tcPr>
          <w:p w14:paraId="0E7016BB"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Mat</w:t>
            </w:r>
            <w:proofErr w:type="spellEnd"/>
          </w:p>
        </w:tc>
        <w:tc>
          <w:tcPr>
            <w:tcW w:w="1458" w:type="dxa"/>
            <w:shd w:val="clear" w:color="auto" w:fill="DDF2F0"/>
            <w:vAlign w:val="bottom"/>
          </w:tcPr>
          <w:p w14:paraId="7D24C80A"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13%</w:t>
            </w:r>
          </w:p>
        </w:tc>
        <w:tc>
          <w:tcPr>
            <w:tcW w:w="1458" w:type="dxa"/>
            <w:shd w:val="clear" w:color="auto" w:fill="DDF2F0"/>
            <w:vAlign w:val="bottom"/>
          </w:tcPr>
          <w:p w14:paraId="071B2C1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12%</w:t>
            </w:r>
          </w:p>
        </w:tc>
        <w:tc>
          <w:tcPr>
            <w:tcW w:w="1458" w:type="dxa"/>
            <w:shd w:val="clear" w:color="auto" w:fill="DDF2F0"/>
            <w:vAlign w:val="bottom"/>
          </w:tcPr>
          <w:p w14:paraId="3877E70B"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11%</w:t>
            </w:r>
          </w:p>
        </w:tc>
        <w:tc>
          <w:tcPr>
            <w:tcW w:w="1458" w:type="dxa"/>
            <w:shd w:val="clear" w:color="auto" w:fill="DDF2F0"/>
            <w:vAlign w:val="bottom"/>
          </w:tcPr>
          <w:p w14:paraId="6AE765AA"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11%</w:t>
            </w:r>
          </w:p>
        </w:tc>
        <w:tc>
          <w:tcPr>
            <w:tcW w:w="1458" w:type="dxa"/>
            <w:shd w:val="clear" w:color="auto" w:fill="DDF2F0"/>
            <w:vAlign w:val="bottom"/>
          </w:tcPr>
          <w:p w14:paraId="4A340E56"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11%</w:t>
            </w:r>
          </w:p>
        </w:tc>
        <w:tc>
          <w:tcPr>
            <w:tcW w:w="1456" w:type="dxa"/>
            <w:shd w:val="clear" w:color="auto" w:fill="DDF2F0"/>
            <w:vAlign w:val="bottom"/>
          </w:tcPr>
          <w:p w14:paraId="4A16E284"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11%</w:t>
            </w:r>
          </w:p>
        </w:tc>
      </w:tr>
      <w:tr w:rsidR="00237E64" w14:paraId="15986AEE" w14:textId="77777777">
        <w:tc>
          <w:tcPr>
            <w:tcW w:w="1458" w:type="dxa"/>
            <w:shd w:val="clear" w:color="auto" w:fill="FFFFFF"/>
            <w:vAlign w:val="bottom"/>
          </w:tcPr>
          <w:p w14:paraId="7DEAFED6"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Mat-Ves</w:t>
            </w:r>
            <w:proofErr w:type="spellEnd"/>
          </w:p>
        </w:tc>
        <w:tc>
          <w:tcPr>
            <w:tcW w:w="1458" w:type="dxa"/>
            <w:shd w:val="clear" w:color="auto" w:fill="FFFFFF"/>
            <w:vAlign w:val="bottom"/>
          </w:tcPr>
          <w:p w14:paraId="3B3F4CDB"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9%</w:t>
            </w:r>
          </w:p>
        </w:tc>
        <w:tc>
          <w:tcPr>
            <w:tcW w:w="1458" w:type="dxa"/>
            <w:shd w:val="clear" w:color="auto" w:fill="FFFFFF"/>
            <w:vAlign w:val="bottom"/>
          </w:tcPr>
          <w:p w14:paraId="067443CE"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9%</w:t>
            </w:r>
          </w:p>
        </w:tc>
        <w:tc>
          <w:tcPr>
            <w:tcW w:w="1458" w:type="dxa"/>
            <w:shd w:val="clear" w:color="auto" w:fill="FFFFFF"/>
            <w:vAlign w:val="bottom"/>
          </w:tcPr>
          <w:p w14:paraId="3559EBEF"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c>
          <w:tcPr>
            <w:tcW w:w="1458" w:type="dxa"/>
            <w:shd w:val="clear" w:color="auto" w:fill="FFFFFF"/>
            <w:vAlign w:val="bottom"/>
          </w:tcPr>
          <w:p w14:paraId="55BD0F35"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c>
          <w:tcPr>
            <w:tcW w:w="1458" w:type="dxa"/>
            <w:shd w:val="clear" w:color="auto" w:fill="FFFFFF"/>
            <w:vAlign w:val="bottom"/>
          </w:tcPr>
          <w:p w14:paraId="50FD46D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c>
          <w:tcPr>
            <w:tcW w:w="1456" w:type="dxa"/>
            <w:shd w:val="clear" w:color="auto" w:fill="FFFFFF"/>
            <w:vAlign w:val="bottom"/>
          </w:tcPr>
          <w:p w14:paraId="1F944143"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r>
      <w:tr w:rsidR="00237E64" w14:paraId="5570A24A" w14:textId="77777777">
        <w:tc>
          <w:tcPr>
            <w:tcW w:w="1458" w:type="dxa"/>
            <w:shd w:val="clear" w:color="auto" w:fill="DDF2F0"/>
            <w:vAlign w:val="bottom"/>
          </w:tcPr>
          <w:p w14:paraId="134AD9CC"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Not</w:t>
            </w:r>
            <w:proofErr w:type="spellEnd"/>
          </w:p>
        </w:tc>
        <w:tc>
          <w:tcPr>
            <w:tcW w:w="1458" w:type="dxa"/>
            <w:shd w:val="clear" w:color="auto" w:fill="DDF2F0"/>
            <w:vAlign w:val="bottom"/>
          </w:tcPr>
          <w:p w14:paraId="39921677"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39%</w:t>
            </w:r>
          </w:p>
        </w:tc>
        <w:tc>
          <w:tcPr>
            <w:tcW w:w="1458" w:type="dxa"/>
            <w:shd w:val="clear" w:color="auto" w:fill="DDF2F0"/>
            <w:vAlign w:val="bottom"/>
          </w:tcPr>
          <w:p w14:paraId="3474A547"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40%</w:t>
            </w:r>
          </w:p>
        </w:tc>
        <w:tc>
          <w:tcPr>
            <w:tcW w:w="1458" w:type="dxa"/>
            <w:shd w:val="clear" w:color="auto" w:fill="DDF2F0"/>
            <w:vAlign w:val="bottom"/>
          </w:tcPr>
          <w:p w14:paraId="79F56AA8"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41%</w:t>
            </w:r>
          </w:p>
        </w:tc>
        <w:tc>
          <w:tcPr>
            <w:tcW w:w="1458" w:type="dxa"/>
            <w:shd w:val="clear" w:color="auto" w:fill="DDF2F0"/>
            <w:vAlign w:val="bottom"/>
          </w:tcPr>
          <w:p w14:paraId="5709B560"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42%</w:t>
            </w:r>
          </w:p>
        </w:tc>
        <w:tc>
          <w:tcPr>
            <w:tcW w:w="1458" w:type="dxa"/>
            <w:shd w:val="clear" w:color="auto" w:fill="DDF2F0"/>
            <w:vAlign w:val="bottom"/>
          </w:tcPr>
          <w:p w14:paraId="2A8017F1"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43%</w:t>
            </w:r>
          </w:p>
        </w:tc>
        <w:tc>
          <w:tcPr>
            <w:tcW w:w="1456" w:type="dxa"/>
            <w:shd w:val="clear" w:color="auto" w:fill="DDF2F0"/>
            <w:vAlign w:val="bottom"/>
          </w:tcPr>
          <w:p w14:paraId="0F2339E4"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44%</w:t>
            </w:r>
          </w:p>
        </w:tc>
      </w:tr>
      <w:tr w:rsidR="00237E64" w14:paraId="56D2C00B" w14:textId="77777777">
        <w:tc>
          <w:tcPr>
            <w:tcW w:w="1458" w:type="dxa"/>
            <w:shd w:val="clear" w:color="auto" w:fill="FFFFFF"/>
            <w:vAlign w:val="bottom"/>
          </w:tcPr>
          <w:p w14:paraId="5D0ECF24"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Not-Ves</w:t>
            </w:r>
            <w:proofErr w:type="spellEnd"/>
          </w:p>
        </w:tc>
        <w:tc>
          <w:tcPr>
            <w:tcW w:w="1458" w:type="dxa"/>
            <w:shd w:val="clear" w:color="auto" w:fill="FFFFFF"/>
            <w:vAlign w:val="bottom"/>
          </w:tcPr>
          <w:p w14:paraId="1C2D8540"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8" w:type="dxa"/>
            <w:shd w:val="clear" w:color="auto" w:fill="FFFFFF"/>
            <w:vAlign w:val="bottom"/>
          </w:tcPr>
          <w:p w14:paraId="195DB4AE"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8" w:type="dxa"/>
            <w:shd w:val="clear" w:color="auto" w:fill="FFFFFF"/>
            <w:vAlign w:val="bottom"/>
          </w:tcPr>
          <w:p w14:paraId="3AE9352D"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8" w:type="dxa"/>
            <w:shd w:val="clear" w:color="auto" w:fill="FFFFFF"/>
            <w:vAlign w:val="bottom"/>
          </w:tcPr>
          <w:p w14:paraId="1FA9E182"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8" w:type="dxa"/>
            <w:shd w:val="clear" w:color="auto" w:fill="FFFFFF"/>
            <w:vAlign w:val="bottom"/>
          </w:tcPr>
          <w:p w14:paraId="533CE9C1"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456" w:type="dxa"/>
            <w:shd w:val="clear" w:color="auto" w:fill="FFFFFF"/>
            <w:vAlign w:val="bottom"/>
          </w:tcPr>
          <w:p w14:paraId="62E06D6C"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2%</w:t>
            </w:r>
          </w:p>
        </w:tc>
      </w:tr>
      <w:tr w:rsidR="00237E64" w14:paraId="4070CC3A" w14:textId="77777777">
        <w:tc>
          <w:tcPr>
            <w:tcW w:w="1458" w:type="dxa"/>
            <w:shd w:val="clear" w:color="auto" w:fill="DDF2F0"/>
            <w:vAlign w:val="bottom"/>
          </w:tcPr>
          <w:p w14:paraId="6E1E50D7"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Var</w:t>
            </w:r>
          </w:p>
        </w:tc>
        <w:tc>
          <w:tcPr>
            <w:tcW w:w="1458" w:type="dxa"/>
            <w:shd w:val="clear" w:color="auto" w:fill="DDF2F0"/>
            <w:vAlign w:val="bottom"/>
          </w:tcPr>
          <w:p w14:paraId="1C10490F"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DDF2F0"/>
            <w:vAlign w:val="bottom"/>
          </w:tcPr>
          <w:p w14:paraId="37CF8F27"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DDF2F0"/>
            <w:vAlign w:val="bottom"/>
          </w:tcPr>
          <w:p w14:paraId="30B3A8AE"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458" w:type="dxa"/>
            <w:shd w:val="clear" w:color="auto" w:fill="DDF2F0"/>
            <w:vAlign w:val="bottom"/>
          </w:tcPr>
          <w:p w14:paraId="775AE90F"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458" w:type="dxa"/>
            <w:shd w:val="clear" w:color="auto" w:fill="DDF2F0"/>
            <w:vAlign w:val="bottom"/>
          </w:tcPr>
          <w:p w14:paraId="75ABDA15"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456" w:type="dxa"/>
            <w:shd w:val="clear" w:color="auto" w:fill="DDF2F0"/>
            <w:vAlign w:val="bottom"/>
          </w:tcPr>
          <w:p w14:paraId="5CDA5EB9"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5%</w:t>
            </w:r>
          </w:p>
        </w:tc>
      </w:tr>
      <w:tr w:rsidR="00237E64" w14:paraId="13AFE500" w14:textId="77777777">
        <w:tc>
          <w:tcPr>
            <w:tcW w:w="1458" w:type="dxa"/>
            <w:shd w:val="clear" w:color="auto" w:fill="FFFFFF"/>
            <w:vAlign w:val="bottom"/>
          </w:tcPr>
          <w:p w14:paraId="4257B1ED"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Ves</w:t>
            </w:r>
            <w:proofErr w:type="spellEnd"/>
          </w:p>
        </w:tc>
        <w:tc>
          <w:tcPr>
            <w:tcW w:w="1458" w:type="dxa"/>
            <w:shd w:val="clear" w:color="auto" w:fill="FFFFFF"/>
            <w:vAlign w:val="bottom"/>
          </w:tcPr>
          <w:p w14:paraId="3951974E"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13%</w:t>
            </w:r>
          </w:p>
        </w:tc>
        <w:tc>
          <w:tcPr>
            <w:tcW w:w="1458" w:type="dxa"/>
            <w:shd w:val="clear" w:color="auto" w:fill="FFFFFF"/>
            <w:vAlign w:val="bottom"/>
          </w:tcPr>
          <w:p w14:paraId="0A266CBF"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12%</w:t>
            </w:r>
          </w:p>
        </w:tc>
        <w:tc>
          <w:tcPr>
            <w:tcW w:w="1458" w:type="dxa"/>
            <w:shd w:val="clear" w:color="auto" w:fill="FFFFFF"/>
            <w:vAlign w:val="bottom"/>
          </w:tcPr>
          <w:p w14:paraId="7F2693F4"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11%</w:t>
            </w:r>
          </w:p>
        </w:tc>
        <w:tc>
          <w:tcPr>
            <w:tcW w:w="1458" w:type="dxa"/>
            <w:shd w:val="clear" w:color="auto" w:fill="FFFFFF"/>
            <w:vAlign w:val="bottom"/>
          </w:tcPr>
          <w:p w14:paraId="0606FD2B"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c>
          <w:tcPr>
            <w:tcW w:w="1458" w:type="dxa"/>
            <w:shd w:val="clear" w:color="auto" w:fill="FFFFFF"/>
            <w:vAlign w:val="bottom"/>
          </w:tcPr>
          <w:p w14:paraId="552B021B"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c>
          <w:tcPr>
            <w:tcW w:w="1456" w:type="dxa"/>
            <w:shd w:val="clear" w:color="auto" w:fill="FFFFFF"/>
            <w:vAlign w:val="bottom"/>
          </w:tcPr>
          <w:p w14:paraId="6DFCBB72"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10%</w:t>
            </w:r>
          </w:p>
        </w:tc>
      </w:tr>
      <w:tr w:rsidR="00237E64" w14:paraId="3C6B019A" w14:textId="77777777">
        <w:tc>
          <w:tcPr>
            <w:tcW w:w="1458" w:type="dxa"/>
            <w:shd w:val="clear" w:color="auto" w:fill="DDF2F0"/>
            <w:vAlign w:val="bottom"/>
          </w:tcPr>
          <w:p w14:paraId="5DF0E9B8"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Ves-Mat</w:t>
            </w:r>
            <w:proofErr w:type="spellEnd"/>
          </w:p>
        </w:tc>
        <w:tc>
          <w:tcPr>
            <w:tcW w:w="1458" w:type="dxa"/>
            <w:shd w:val="clear" w:color="auto" w:fill="DDF2F0"/>
            <w:vAlign w:val="bottom"/>
          </w:tcPr>
          <w:p w14:paraId="7E4324F0"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458" w:type="dxa"/>
            <w:shd w:val="clear" w:color="auto" w:fill="DDF2F0"/>
            <w:vAlign w:val="bottom"/>
          </w:tcPr>
          <w:p w14:paraId="70ECF702"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458" w:type="dxa"/>
            <w:shd w:val="clear" w:color="auto" w:fill="DDF2F0"/>
            <w:vAlign w:val="bottom"/>
          </w:tcPr>
          <w:p w14:paraId="4DCCF040"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DDF2F0"/>
            <w:vAlign w:val="bottom"/>
          </w:tcPr>
          <w:p w14:paraId="4A29B013"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DDF2F0"/>
            <w:vAlign w:val="bottom"/>
          </w:tcPr>
          <w:p w14:paraId="3C54A72A"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456" w:type="dxa"/>
            <w:shd w:val="clear" w:color="auto" w:fill="DDF2F0"/>
            <w:vAlign w:val="bottom"/>
          </w:tcPr>
          <w:p w14:paraId="169DBD11"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3%</w:t>
            </w:r>
          </w:p>
        </w:tc>
      </w:tr>
      <w:tr w:rsidR="00237E64" w14:paraId="04E74550" w14:textId="77777777">
        <w:tc>
          <w:tcPr>
            <w:tcW w:w="1458" w:type="dxa"/>
            <w:shd w:val="clear" w:color="auto" w:fill="FFFFFF"/>
            <w:vAlign w:val="bottom"/>
          </w:tcPr>
          <w:p w14:paraId="70295546" w14:textId="77777777" w:rsidR="00237E64" w:rsidRDefault="00000000">
            <w:pPr>
              <w:jc w:val="center"/>
              <w:rPr>
                <w:rFonts w:ascii="Calibri" w:eastAsia="Calibri" w:hAnsi="Calibri" w:cs="Calibri"/>
                <w:sz w:val="24"/>
                <w:szCs w:val="24"/>
              </w:rPr>
            </w:pPr>
            <w:proofErr w:type="spellStart"/>
            <w:r>
              <w:rPr>
                <w:rFonts w:ascii="Calibri" w:eastAsia="Calibri" w:hAnsi="Calibri" w:cs="Calibri"/>
                <w:sz w:val="24"/>
                <w:szCs w:val="24"/>
              </w:rPr>
              <w:t>Ves-Not</w:t>
            </w:r>
            <w:proofErr w:type="spellEnd"/>
          </w:p>
        </w:tc>
        <w:tc>
          <w:tcPr>
            <w:tcW w:w="1458" w:type="dxa"/>
            <w:shd w:val="clear" w:color="auto" w:fill="FFFFFF"/>
            <w:vAlign w:val="bottom"/>
          </w:tcPr>
          <w:p w14:paraId="7CB94095"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FFFFFF"/>
            <w:vAlign w:val="bottom"/>
          </w:tcPr>
          <w:p w14:paraId="69EF9288"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FFFFFF"/>
            <w:vAlign w:val="bottom"/>
          </w:tcPr>
          <w:p w14:paraId="26D555BB"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FFFFFF"/>
            <w:vAlign w:val="bottom"/>
          </w:tcPr>
          <w:p w14:paraId="6146B71B"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8" w:type="dxa"/>
            <w:shd w:val="clear" w:color="auto" w:fill="FFFFFF"/>
            <w:vAlign w:val="bottom"/>
          </w:tcPr>
          <w:p w14:paraId="70EB6E48"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456" w:type="dxa"/>
            <w:shd w:val="clear" w:color="auto" w:fill="FFFFFF"/>
            <w:vAlign w:val="bottom"/>
          </w:tcPr>
          <w:p w14:paraId="12F2BA71" w14:textId="77777777" w:rsidR="00237E64" w:rsidRDefault="00000000">
            <w:pPr>
              <w:jc w:val="center"/>
              <w:rPr>
                <w:rFonts w:ascii="Calibri" w:eastAsia="Calibri" w:hAnsi="Calibri" w:cs="Calibri"/>
                <w:sz w:val="24"/>
                <w:szCs w:val="24"/>
              </w:rPr>
            </w:pPr>
            <w:r>
              <w:rPr>
                <w:rFonts w:ascii="Calibri" w:eastAsia="Calibri" w:hAnsi="Calibri" w:cs="Calibri"/>
                <w:sz w:val="24"/>
                <w:szCs w:val="24"/>
              </w:rPr>
              <w:t>4%</w:t>
            </w:r>
          </w:p>
        </w:tc>
      </w:tr>
    </w:tbl>
    <w:p w14:paraId="375AD3BF" w14:textId="77777777" w:rsidR="00237E64" w:rsidRDefault="00237E64">
      <w:pPr>
        <w:spacing w:before="240" w:after="240" w:line="240" w:lineRule="auto"/>
        <w:jc w:val="center"/>
      </w:pPr>
    </w:p>
    <w:p w14:paraId="327A1D61" w14:textId="77777777" w:rsidR="00237E64" w:rsidRDefault="00000000">
      <w:pPr>
        <w:spacing w:before="240" w:after="240" w:line="240" w:lineRule="auto"/>
        <w:jc w:val="both"/>
      </w:pPr>
      <w:r>
        <w:rPr>
          <w:b/>
          <w:bCs/>
        </w:rPr>
        <w:t xml:space="preserve">Quadro G.2 </w:t>
      </w:r>
      <w:r>
        <w:t>- Significado dos turnos</w:t>
      </w:r>
    </w:p>
    <w:p w14:paraId="11C5E7A9" w14:textId="2ECD13DE" w:rsidR="00237E64" w:rsidRDefault="00E37976">
      <w:pPr>
        <w:spacing w:before="240" w:after="240" w:line="240" w:lineRule="auto"/>
        <w:jc w:val="center"/>
      </w:pPr>
      <w:r>
        <w:rPr>
          <w:noProof/>
        </w:rPr>
        <mc:AlternateContent>
          <mc:Choice Requires="wps">
            <w:drawing>
              <wp:anchor distT="114300" distB="114300" distL="114300" distR="114300" simplePos="0" relativeHeight="57" behindDoc="0" locked="0" layoutInCell="0" allowOverlap="1" wp14:anchorId="5E2C3A50" wp14:editId="6DCE4928">
                <wp:simplePos x="0" y="0"/>
                <wp:positionH relativeFrom="margin">
                  <wp:posOffset>1327150</wp:posOffset>
                </wp:positionH>
                <wp:positionV relativeFrom="margin">
                  <wp:posOffset>6210300</wp:posOffset>
                </wp:positionV>
                <wp:extent cx="3829050" cy="2628900"/>
                <wp:effectExtent l="0" t="0" r="0" b="0"/>
                <wp:wrapSquare wrapText="bothSides"/>
                <wp:docPr id="19" name="Frame1"/>
                <wp:cNvGraphicFramePr/>
                <a:graphic xmlns:a="http://schemas.openxmlformats.org/drawingml/2006/main">
                  <a:graphicData uri="http://schemas.microsoft.com/office/word/2010/wordprocessingShape">
                    <wps:wsp>
                      <wps:cNvSpPr txBox="1"/>
                      <wps:spPr>
                        <a:xfrm>
                          <a:off x="0" y="0"/>
                          <a:ext cx="3829050" cy="2628900"/>
                        </a:xfrm>
                        <a:prstGeom prst="rect">
                          <a:avLst/>
                        </a:prstGeom>
                        <a:solidFill>
                          <a:srgbClr val="FFFFFF">
                            <a:alpha val="0"/>
                          </a:srgbClr>
                        </a:solidFill>
                      </wps:spPr>
                      <wps:txbx>
                        <w:txbxContent>
                          <w:tbl>
                            <w:tblPr>
                              <w:tblW w:w="6030" w:type="dxa"/>
                              <w:jc w:val="center"/>
                              <w:tblLayout w:type="fixed"/>
                              <w:tblCellMar>
                                <w:left w:w="40" w:type="dxa"/>
                                <w:right w:w="40" w:type="dxa"/>
                              </w:tblCellMar>
                              <w:tblLook w:val="04A0" w:firstRow="1" w:lastRow="0" w:firstColumn="1" w:lastColumn="0" w:noHBand="0" w:noVBand="1"/>
                            </w:tblPr>
                            <w:tblGrid>
                              <w:gridCol w:w="1500"/>
                              <w:gridCol w:w="4530"/>
                            </w:tblGrid>
                            <w:tr w:rsidR="00237E64" w14:paraId="0D21D4F8"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78612D53" w14:textId="77777777" w:rsidR="00237E64" w:rsidRDefault="00000000">
                                  <w:pPr>
                                    <w:jc w:val="center"/>
                                    <w:rPr>
                                      <w:rFonts w:ascii="Calibri" w:eastAsia="Calibri" w:hAnsi="Calibri" w:cs="Calibri"/>
                                      <w:b/>
                                    </w:rPr>
                                  </w:pPr>
                                  <w:r>
                                    <w:rPr>
                                      <w:rFonts w:ascii="Calibri" w:eastAsia="Calibri" w:hAnsi="Calibri" w:cs="Calibri"/>
                                      <w:b/>
                                    </w:rPr>
                                    <w:t>Abreviatura</w:t>
                                  </w:r>
                                </w:p>
                              </w:tc>
                              <w:tc>
                                <w:tcPr>
                                  <w:tcW w:w="453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4314B99F" w14:textId="77777777" w:rsidR="00237E64" w:rsidRDefault="00000000">
                                  <w:pPr>
                                    <w:jc w:val="center"/>
                                    <w:rPr>
                                      <w:rFonts w:ascii="Calibri" w:eastAsia="Calibri" w:hAnsi="Calibri" w:cs="Calibri"/>
                                      <w:b/>
                                    </w:rPr>
                                  </w:pPr>
                                  <w:r>
                                    <w:rPr>
                                      <w:rFonts w:ascii="Calibri" w:eastAsia="Calibri" w:hAnsi="Calibri" w:cs="Calibri"/>
                                      <w:b/>
                                    </w:rPr>
                                    <w:t>Turno</w:t>
                                  </w:r>
                                </w:p>
                              </w:tc>
                            </w:tr>
                            <w:tr w:rsidR="00237E64" w14:paraId="358BF3B5"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5F3D727" w14:textId="77777777" w:rsidR="00237E64" w:rsidRDefault="00000000">
                                  <w:pPr>
                                    <w:jc w:val="center"/>
                                    <w:rPr>
                                      <w:rFonts w:ascii="Calibri" w:eastAsia="Calibri" w:hAnsi="Calibri" w:cs="Calibri"/>
                                    </w:rPr>
                                  </w:pPr>
                                  <w:r>
                                    <w:rPr>
                                      <w:rFonts w:ascii="Calibri" w:eastAsia="Calibri" w:hAnsi="Calibri" w:cs="Calibri"/>
                                    </w:rPr>
                                    <w:t>Mat</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691E1B0" w14:textId="77777777" w:rsidR="00237E64" w:rsidRDefault="00000000">
                                  <w:pPr>
                                    <w:jc w:val="center"/>
                                    <w:rPr>
                                      <w:rFonts w:ascii="Calibri" w:eastAsia="Calibri" w:hAnsi="Calibri" w:cs="Calibri"/>
                                    </w:rPr>
                                  </w:pPr>
                                  <w:r>
                                    <w:rPr>
                                      <w:rFonts w:ascii="Calibri" w:eastAsia="Calibri" w:hAnsi="Calibri" w:cs="Calibri"/>
                                    </w:rPr>
                                    <w:t>Matutino</w:t>
                                  </w:r>
                                </w:p>
                              </w:tc>
                            </w:tr>
                            <w:tr w:rsidR="00237E64" w14:paraId="6D80AD2C"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5112744" w14:textId="77777777" w:rsidR="00237E64" w:rsidRDefault="00000000">
                                  <w:pPr>
                                    <w:jc w:val="center"/>
                                    <w:rPr>
                                      <w:rFonts w:ascii="Calibri" w:eastAsia="Calibri" w:hAnsi="Calibri" w:cs="Calibri"/>
                                    </w:rPr>
                                  </w:pPr>
                                  <w:r>
                                    <w:rPr>
                                      <w:rFonts w:ascii="Calibri" w:eastAsia="Calibri" w:hAnsi="Calibri" w:cs="Calibri"/>
                                    </w:rPr>
                                    <w:t>Ves</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E1C449B" w14:textId="77777777" w:rsidR="00237E64" w:rsidRDefault="00000000">
                                  <w:pPr>
                                    <w:jc w:val="center"/>
                                    <w:rPr>
                                      <w:rFonts w:ascii="Calibri" w:eastAsia="Calibri" w:hAnsi="Calibri" w:cs="Calibri"/>
                                    </w:rPr>
                                  </w:pPr>
                                  <w:r>
                                    <w:rPr>
                                      <w:rFonts w:ascii="Calibri" w:eastAsia="Calibri" w:hAnsi="Calibri" w:cs="Calibri"/>
                                    </w:rPr>
                                    <w:t>Vespertino</w:t>
                                  </w:r>
                                </w:p>
                              </w:tc>
                            </w:tr>
                            <w:tr w:rsidR="00237E64" w14:paraId="3215CB2A"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C805A08" w14:textId="77777777" w:rsidR="00237E64" w:rsidRDefault="00000000">
                                  <w:pPr>
                                    <w:jc w:val="center"/>
                                    <w:rPr>
                                      <w:rFonts w:ascii="Calibri" w:eastAsia="Calibri" w:hAnsi="Calibri" w:cs="Calibri"/>
                                    </w:rPr>
                                  </w:pPr>
                                  <w:r>
                                    <w:rPr>
                                      <w:rFonts w:ascii="Calibri" w:eastAsia="Calibri" w:hAnsi="Calibri" w:cs="Calibri"/>
                                    </w:rPr>
                                    <w:t>Not</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30AD838" w14:textId="77777777" w:rsidR="00237E64" w:rsidRDefault="00000000">
                                  <w:pPr>
                                    <w:jc w:val="center"/>
                                    <w:rPr>
                                      <w:rFonts w:ascii="Calibri" w:eastAsia="Calibri" w:hAnsi="Calibri" w:cs="Calibri"/>
                                    </w:rPr>
                                  </w:pPr>
                                  <w:r>
                                    <w:rPr>
                                      <w:rFonts w:ascii="Calibri" w:eastAsia="Calibri" w:hAnsi="Calibri" w:cs="Calibri"/>
                                    </w:rPr>
                                    <w:t>Noturno</w:t>
                                  </w:r>
                                </w:p>
                              </w:tc>
                            </w:tr>
                            <w:tr w:rsidR="00237E64" w14:paraId="3F233B4B"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91FD68A" w14:textId="77777777" w:rsidR="00237E64" w:rsidRDefault="00000000">
                                  <w:pPr>
                                    <w:jc w:val="center"/>
                                    <w:rPr>
                                      <w:rFonts w:ascii="Calibri" w:eastAsia="Calibri" w:hAnsi="Calibri" w:cs="Calibri"/>
                                    </w:rPr>
                                  </w:pPr>
                                  <w:r>
                                    <w:rPr>
                                      <w:rFonts w:ascii="Calibri" w:eastAsia="Calibri" w:hAnsi="Calibri" w:cs="Calibri"/>
                                    </w:rPr>
                                    <w:t>Int-Mat</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5761C2A" w14:textId="77777777" w:rsidR="00237E64" w:rsidRDefault="00000000">
                                  <w:pPr>
                                    <w:jc w:val="center"/>
                                    <w:rPr>
                                      <w:rFonts w:ascii="Calibri" w:eastAsia="Calibri" w:hAnsi="Calibri" w:cs="Calibri"/>
                                    </w:rPr>
                                  </w:pPr>
                                  <w:r>
                                    <w:rPr>
                                      <w:rFonts w:ascii="Calibri" w:eastAsia="Calibri" w:hAnsi="Calibri" w:cs="Calibri"/>
                                    </w:rPr>
                                    <w:t>Integral, base matutina</w:t>
                                  </w:r>
                                </w:p>
                              </w:tc>
                            </w:tr>
                            <w:tr w:rsidR="00237E64" w14:paraId="6D152E15"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5A68363" w14:textId="77777777" w:rsidR="00237E64" w:rsidRDefault="00000000">
                                  <w:pPr>
                                    <w:jc w:val="center"/>
                                    <w:rPr>
                                      <w:rFonts w:ascii="Calibri" w:eastAsia="Calibri" w:hAnsi="Calibri" w:cs="Calibri"/>
                                    </w:rPr>
                                  </w:pPr>
                                  <w:r>
                                    <w:rPr>
                                      <w:rFonts w:ascii="Calibri" w:eastAsia="Calibri" w:hAnsi="Calibri" w:cs="Calibri"/>
                                    </w:rPr>
                                    <w:t>Int-Ves</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00B5052" w14:textId="77777777" w:rsidR="00237E64" w:rsidRDefault="00000000">
                                  <w:pPr>
                                    <w:jc w:val="center"/>
                                    <w:rPr>
                                      <w:rFonts w:ascii="Calibri" w:eastAsia="Calibri" w:hAnsi="Calibri" w:cs="Calibri"/>
                                    </w:rPr>
                                  </w:pPr>
                                  <w:r>
                                    <w:rPr>
                                      <w:rFonts w:ascii="Calibri" w:eastAsia="Calibri" w:hAnsi="Calibri" w:cs="Calibri"/>
                                    </w:rPr>
                                    <w:t>Integral, base vespertina</w:t>
                                  </w:r>
                                </w:p>
                              </w:tc>
                            </w:tr>
                            <w:tr w:rsidR="00237E64" w14:paraId="2D90D6BE"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095C2BB" w14:textId="77777777" w:rsidR="00237E64" w:rsidRDefault="00000000">
                                  <w:pPr>
                                    <w:jc w:val="center"/>
                                    <w:rPr>
                                      <w:rFonts w:ascii="Calibri" w:eastAsia="Calibri" w:hAnsi="Calibri" w:cs="Calibri"/>
                                    </w:rPr>
                                  </w:pPr>
                                  <w:r>
                                    <w:rPr>
                                      <w:rFonts w:ascii="Calibri" w:eastAsia="Calibri" w:hAnsi="Calibri" w:cs="Calibri"/>
                                    </w:rPr>
                                    <w:t>Var</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C5C575F" w14:textId="77777777" w:rsidR="00237E64" w:rsidRDefault="00000000">
                                  <w:pPr>
                                    <w:jc w:val="center"/>
                                    <w:rPr>
                                      <w:rFonts w:ascii="Calibri" w:eastAsia="Calibri" w:hAnsi="Calibri" w:cs="Calibri"/>
                                    </w:rPr>
                                  </w:pPr>
                                  <w:r>
                                    <w:rPr>
                                      <w:rFonts w:ascii="Calibri" w:eastAsia="Calibri" w:hAnsi="Calibri" w:cs="Calibri"/>
                                    </w:rPr>
                                    <w:t>Variável</w:t>
                                  </w:r>
                                </w:p>
                              </w:tc>
                            </w:tr>
                            <w:tr w:rsidR="00237E64" w14:paraId="740A2B51"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88AFAFC" w14:textId="77777777" w:rsidR="00237E64" w:rsidRDefault="00000000">
                                  <w:pPr>
                                    <w:jc w:val="center"/>
                                    <w:rPr>
                                      <w:rFonts w:ascii="Calibri" w:eastAsia="Calibri" w:hAnsi="Calibri" w:cs="Calibri"/>
                                    </w:rPr>
                                  </w:pPr>
                                  <w:r>
                                    <w:rPr>
                                      <w:rFonts w:ascii="Calibri" w:eastAsia="Calibri" w:hAnsi="Calibri" w:cs="Calibri"/>
                                    </w:rPr>
                                    <w:t>Int</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6CB65B8" w14:textId="77777777" w:rsidR="00237E64" w:rsidRDefault="00000000">
                                  <w:pPr>
                                    <w:jc w:val="center"/>
                                    <w:rPr>
                                      <w:rFonts w:ascii="Calibri" w:eastAsia="Calibri" w:hAnsi="Calibri" w:cs="Calibri"/>
                                    </w:rPr>
                                  </w:pPr>
                                  <w:r>
                                    <w:rPr>
                                      <w:rFonts w:ascii="Calibri" w:eastAsia="Calibri" w:hAnsi="Calibri" w:cs="Calibri"/>
                                    </w:rPr>
                                    <w:t>Integral</w:t>
                                  </w:r>
                                </w:p>
                              </w:tc>
                            </w:tr>
                            <w:tr w:rsidR="00237E64" w14:paraId="60533652" w14:textId="77777777">
                              <w:trPr>
                                <w:jc w:val="center"/>
                              </w:trPr>
                              <w:tc>
                                <w:tcPr>
                                  <w:tcW w:w="6030" w:type="dxa"/>
                                  <w:gridSpan w:val="2"/>
                                  <w:tcBorders>
                                    <w:top w:val="single" w:sz="4" w:space="0" w:color="CCCCCC"/>
                                    <w:left w:val="single" w:sz="4" w:space="0" w:color="CCCCCC"/>
                                    <w:bottom w:val="single" w:sz="4" w:space="0" w:color="CCCCCC"/>
                                    <w:right w:val="single" w:sz="4" w:space="0" w:color="CCCCCC"/>
                                  </w:tcBorders>
                                  <w:shd w:val="clear" w:color="auto" w:fill="DDF2F0"/>
                                  <w:vAlign w:val="bottom"/>
                                </w:tcPr>
                                <w:p w14:paraId="452CBCC9" w14:textId="77777777" w:rsidR="00237E64" w:rsidRDefault="00000000">
                                  <w:pPr>
                                    <w:jc w:val="center"/>
                                    <w:rPr>
                                      <w:rFonts w:ascii="Calibri" w:eastAsia="Calibri" w:hAnsi="Calibri" w:cs="Calibri"/>
                                      <w:b/>
                                    </w:rPr>
                                  </w:pPr>
                                  <w:r>
                                    <w:rPr>
                                      <w:rFonts w:ascii="Calibri" w:eastAsia="Calibri" w:hAnsi="Calibri" w:cs="Calibri"/>
                                      <w:b/>
                                    </w:rPr>
                                    <w:t>Em alternância das entradas - 1º semestre - 2º semestre</w:t>
                                  </w:r>
                                </w:p>
                              </w:tc>
                            </w:tr>
                            <w:tr w:rsidR="00237E64" w14:paraId="5718ACA2"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357D6AE" w14:textId="77777777" w:rsidR="00237E64" w:rsidRDefault="00000000">
                                  <w:pPr>
                                    <w:jc w:val="center"/>
                                    <w:rPr>
                                      <w:rFonts w:ascii="Calibri" w:eastAsia="Calibri" w:hAnsi="Calibri" w:cs="Calibri"/>
                                    </w:rPr>
                                  </w:pPr>
                                  <w:r>
                                    <w:rPr>
                                      <w:rFonts w:ascii="Calibri" w:eastAsia="Calibri" w:hAnsi="Calibri" w:cs="Calibri"/>
                                    </w:rPr>
                                    <w:t>Mat-Ves</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BD3CAD3" w14:textId="77777777" w:rsidR="00237E64" w:rsidRDefault="00000000">
                                  <w:pPr>
                                    <w:jc w:val="center"/>
                                    <w:rPr>
                                      <w:rFonts w:ascii="Calibri" w:eastAsia="Calibri" w:hAnsi="Calibri" w:cs="Calibri"/>
                                    </w:rPr>
                                  </w:pPr>
                                  <w:r>
                                    <w:rPr>
                                      <w:rFonts w:ascii="Calibri" w:eastAsia="Calibri" w:hAnsi="Calibri" w:cs="Calibri"/>
                                    </w:rPr>
                                    <w:t>Matutino-Vespertino</w:t>
                                  </w:r>
                                </w:p>
                              </w:tc>
                            </w:tr>
                            <w:tr w:rsidR="00237E64" w14:paraId="0FC633F9"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8A3B497" w14:textId="77777777" w:rsidR="00237E64" w:rsidRDefault="00000000">
                                  <w:pPr>
                                    <w:jc w:val="center"/>
                                    <w:rPr>
                                      <w:rFonts w:ascii="Calibri" w:eastAsia="Calibri" w:hAnsi="Calibri" w:cs="Calibri"/>
                                    </w:rPr>
                                  </w:pPr>
                                  <w:r>
                                    <w:rPr>
                                      <w:rFonts w:ascii="Calibri" w:eastAsia="Calibri" w:hAnsi="Calibri" w:cs="Calibri"/>
                                    </w:rPr>
                                    <w:t>Ves-Mat</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B53FAB7" w14:textId="77777777" w:rsidR="00237E64" w:rsidRDefault="00000000">
                                  <w:pPr>
                                    <w:jc w:val="center"/>
                                    <w:rPr>
                                      <w:rFonts w:ascii="Calibri" w:eastAsia="Calibri" w:hAnsi="Calibri" w:cs="Calibri"/>
                                    </w:rPr>
                                  </w:pPr>
                                  <w:r>
                                    <w:rPr>
                                      <w:rFonts w:ascii="Calibri" w:eastAsia="Calibri" w:hAnsi="Calibri" w:cs="Calibri"/>
                                    </w:rPr>
                                    <w:t>Vespertino-Matutino</w:t>
                                  </w:r>
                                </w:p>
                              </w:tc>
                            </w:tr>
                            <w:tr w:rsidR="00237E64" w14:paraId="0CA16007"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1C483BD" w14:textId="77777777" w:rsidR="00237E64" w:rsidRDefault="00000000">
                                  <w:pPr>
                                    <w:jc w:val="center"/>
                                    <w:rPr>
                                      <w:rFonts w:ascii="Calibri" w:eastAsia="Calibri" w:hAnsi="Calibri" w:cs="Calibri"/>
                                    </w:rPr>
                                  </w:pPr>
                                  <w:r>
                                    <w:rPr>
                                      <w:rFonts w:ascii="Calibri" w:eastAsia="Calibri" w:hAnsi="Calibri" w:cs="Calibri"/>
                                    </w:rPr>
                                    <w:t>Not-Ves</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AFED0EA" w14:textId="77777777" w:rsidR="00237E64" w:rsidRDefault="00000000">
                                  <w:pPr>
                                    <w:jc w:val="center"/>
                                    <w:rPr>
                                      <w:rFonts w:ascii="Calibri" w:eastAsia="Calibri" w:hAnsi="Calibri" w:cs="Calibri"/>
                                    </w:rPr>
                                  </w:pPr>
                                  <w:r>
                                    <w:rPr>
                                      <w:rFonts w:ascii="Calibri" w:eastAsia="Calibri" w:hAnsi="Calibri" w:cs="Calibri"/>
                                    </w:rPr>
                                    <w:t>Noturno-Vespertino</w:t>
                                  </w:r>
                                </w:p>
                              </w:tc>
                            </w:tr>
                            <w:tr w:rsidR="00237E64" w14:paraId="0D710140"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5ED96CE" w14:textId="77777777" w:rsidR="00237E64" w:rsidRDefault="00000000">
                                  <w:pPr>
                                    <w:jc w:val="center"/>
                                    <w:rPr>
                                      <w:rFonts w:ascii="Calibri" w:eastAsia="Calibri" w:hAnsi="Calibri" w:cs="Calibri"/>
                                    </w:rPr>
                                  </w:pPr>
                                  <w:r>
                                    <w:rPr>
                                      <w:rFonts w:ascii="Calibri" w:eastAsia="Calibri" w:hAnsi="Calibri" w:cs="Calibri"/>
                                    </w:rPr>
                                    <w:t>Ves-Not</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6BF2166" w14:textId="77777777" w:rsidR="00237E64" w:rsidRDefault="00000000">
                                  <w:pPr>
                                    <w:jc w:val="center"/>
                                    <w:rPr>
                                      <w:rFonts w:ascii="Calibri" w:eastAsia="Calibri" w:hAnsi="Calibri" w:cs="Calibri"/>
                                    </w:rPr>
                                  </w:pPr>
                                  <w:r>
                                    <w:rPr>
                                      <w:rFonts w:ascii="Calibri" w:eastAsia="Calibri" w:hAnsi="Calibri" w:cs="Calibri"/>
                                    </w:rPr>
                                    <w:t>Vespertino-Noturno</w:t>
                                  </w:r>
                                </w:p>
                              </w:tc>
                            </w:tr>
                          </w:tbl>
                          <w:p w14:paraId="4349BAC2" w14:textId="77777777" w:rsidR="00EA2CF2" w:rsidRDefault="00EA2CF2"/>
                        </w:txbxContent>
                      </wps:txbx>
                      <wps:bodyPr lIns="0" tIns="0" rIns="0" bIns="0" anchor="t">
                        <a:noAutofit/>
                      </wps:bodyPr>
                    </wps:wsp>
                  </a:graphicData>
                </a:graphic>
                <wp14:sizeRelV relativeFrom="margin">
                  <wp14:pctHeight>0</wp14:pctHeight>
                </wp14:sizeRelV>
              </wp:anchor>
            </w:drawing>
          </mc:Choice>
          <mc:Fallback>
            <w:pict>
              <v:shapetype w14:anchorId="5E2C3A50" id="_x0000_t202" coordsize="21600,21600" o:spt="202" path="m,l,21600r21600,l21600,xe">
                <v:stroke joinstyle="miter"/>
                <v:path gradientshapeok="t" o:connecttype="rect"/>
              </v:shapetype>
              <v:shape id="Frame1" o:spid="_x0000_s1026" type="#_x0000_t202" style="position:absolute;left:0;text-align:left;margin-left:104.5pt;margin-top:489pt;width:301.5pt;height:207pt;z-index:57;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" o:allowincell="f" stroked="f">
                <v:fill opacity="0"/>
                <v:textbox inset="0,0,0,0">
                  <w:txbxContent>
                    <w:tbl>
                      <w:tblPr>
                        <w:tblW w:w="6030" w:type="dxa"/>
                        <w:jc w:val="center"/>
                        <w:tblLayout w:type="fixed"/>
                        <w:tblCellMar>
                          <w:left w:w="40" w:type="dxa"/>
                          <w:right w:w="40" w:type="dxa"/>
                        </w:tblCellMar>
                        <w:tblLook w:val="04A0" w:firstRow="1" w:lastRow="0" w:firstColumn="1" w:lastColumn="0" w:noHBand="0" w:noVBand="1"/>
                      </w:tblPr>
                      <w:tblGrid>
                        <w:gridCol w:w="1500"/>
                        <w:gridCol w:w="4530"/>
                      </w:tblGrid>
                      <w:tr w:rsidR="00237E64" w14:paraId="0D21D4F8"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78612D53" w14:textId="77777777" w:rsidR="00237E64" w:rsidRDefault="00000000">
                            <w:pPr>
                              <w:jc w:val="center"/>
                              <w:rPr>
                                <w:rFonts w:ascii="Calibri" w:eastAsia="Calibri" w:hAnsi="Calibri" w:cs="Calibri"/>
                                <w:b/>
                              </w:rPr>
                            </w:pPr>
                            <w:r>
                              <w:rPr>
                                <w:rFonts w:ascii="Calibri" w:eastAsia="Calibri" w:hAnsi="Calibri" w:cs="Calibri"/>
                                <w:b/>
                              </w:rPr>
                              <w:t>Abreviatura</w:t>
                            </w:r>
                          </w:p>
                        </w:tc>
                        <w:tc>
                          <w:tcPr>
                            <w:tcW w:w="4530" w:type="dxa"/>
                            <w:tcBorders>
                              <w:top w:val="single" w:sz="4" w:space="0" w:color="CCCCCC"/>
                              <w:left w:val="single" w:sz="4" w:space="0" w:color="CCCCCC"/>
                              <w:bottom w:val="single" w:sz="4" w:space="0" w:color="CCCCCC"/>
                              <w:right w:val="single" w:sz="4" w:space="0" w:color="CCCCCC"/>
                            </w:tcBorders>
                            <w:shd w:val="clear" w:color="auto" w:fill="26A69A"/>
                            <w:vAlign w:val="bottom"/>
                          </w:tcPr>
                          <w:p w14:paraId="4314B99F" w14:textId="77777777" w:rsidR="00237E64" w:rsidRDefault="00000000">
                            <w:pPr>
                              <w:jc w:val="center"/>
                              <w:rPr>
                                <w:rFonts w:ascii="Calibri" w:eastAsia="Calibri" w:hAnsi="Calibri" w:cs="Calibri"/>
                                <w:b/>
                              </w:rPr>
                            </w:pPr>
                            <w:r>
                              <w:rPr>
                                <w:rFonts w:ascii="Calibri" w:eastAsia="Calibri" w:hAnsi="Calibri" w:cs="Calibri"/>
                                <w:b/>
                              </w:rPr>
                              <w:t>Turno</w:t>
                            </w:r>
                          </w:p>
                        </w:tc>
                      </w:tr>
                      <w:tr w:rsidR="00237E64" w14:paraId="358BF3B5"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5F3D727" w14:textId="77777777" w:rsidR="00237E64" w:rsidRDefault="00000000">
                            <w:pPr>
                              <w:jc w:val="center"/>
                              <w:rPr>
                                <w:rFonts w:ascii="Calibri" w:eastAsia="Calibri" w:hAnsi="Calibri" w:cs="Calibri"/>
                              </w:rPr>
                            </w:pPr>
                            <w:r>
                              <w:rPr>
                                <w:rFonts w:ascii="Calibri" w:eastAsia="Calibri" w:hAnsi="Calibri" w:cs="Calibri"/>
                              </w:rPr>
                              <w:t>Mat</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5691E1B0" w14:textId="77777777" w:rsidR="00237E64" w:rsidRDefault="00000000">
                            <w:pPr>
                              <w:jc w:val="center"/>
                              <w:rPr>
                                <w:rFonts w:ascii="Calibri" w:eastAsia="Calibri" w:hAnsi="Calibri" w:cs="Calibri"/>
                              </w:rPr>
                            </w:pPr>
                            <w:r>
                              <w:rPr>
                                <w:rFonts w:ascii="Calibri" w:eastAsia="Calibri" w:hAnsi="Calibri" w:cs="Calibri"/>
                              </w:rPr>
                              <w:t>Matutino</w:t>
                            </w:r>
                          </w:p>
                        </w:tc>
                      </w:tr>
                      <w:tr w:rsidR="00237E64" w14:paraId="6D80AD2C"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55112744" w14:textId="77777777" w:rsidR="00237E64" w:rsidRDefault="00000000">
                            <w:pPr>
                              <w:jc w:val="center"/>
                              <w:rPr>
                                <w:rFonts w:ascii="Calibri" w:eastAsia="Calibri" w:hAnsi="Calibri" w:cs="Calibri"/>
                              </w:rPr>
                            </w:pPr>
                            <w:r>
                              <w:rPr>
                                <w:rFonts w:ascii="Calibri" w:eastAsia="Calibri" w:hAnsi="Calibri" w:cs="Calibri"/>
                              </w:rPr>
                              <w:t>Ves</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E1C449B" w14:textId="77777777" w:rsidR="00237E64" w:rsidRDefault="00000000">
                            <w:pPr>
                              <w:jc w:val="center"/>
                              <w:rPr>
                                <w:rFonts w:ascii="Calibri" w:eastAsia="Calibri" w:hAnsi="Calibri" w:cs="Calibri"/>
                              </w:rPr>
                            </w:pPr>
                            <w:r>
                              <w:rPr>
                                <w:rFonts w:ascii="Calibri" w:eastAsia="Calibri" w:hAnsi="Calibri" w:cs="Calibri"/>
                              </w:rPr>
                              <w:t>Vespertino</w:t>
                            </w:r>
                          </w:p>
                        </w:tc>
                      </w:tr>
                      <w:tr w:rsidR="00237E64" w14:paraId="3215CB2A"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C805A08" w14:textId="77777777" w:rsidR="00237E64" w:rsidRDefault="00000000">
                            <w:pPr>
                              <w:jc w:val="center"/>
                              <w:rPr>
                                <w:rFonts w:ascii="Calibri" w:eastAsia="Calibri" w:hAnsi="Calibri" w:cs="Calibri"/>
                              </w:rPr>
                            </w:pPr>
                            <w:r>
                              <w:rPr>
                                <w:rFonts w:ascii="Calibri" w:eastAsia="Calibri" w:hAnsi="Calibri" w:cs="Calibri"/>
                              </w:rPr>
                              <w:t>Not</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630AD838" w14:textId="77777777" w:rsidR="00237E64" w:rsidRDefault="00000000">
                            <w:pPr>
                              <w:jc w:val="center"/>
                              <w:rPr>
                                <w:rFonts w:ascii="Calibri" w:eastAsia="Calibri" w:hAnsi="Calibri" w:cs="Calibri"/>
                              </w:rPr>
                            </w:pPr>
                            <w:r>
                              <w:rPr>
                                <w:rFonts w:ascii="Calibri" w:eastAsia="Calibri" w:hAnsi="Calibri" w:cs="Calibri"/>
                              </w:rPr>
                              <w:t>Noturno</w:t>
                            </w:r>
                          </w:p>
                        </w:tc>
                      </w:tr>
                      <w:tr w:rsidR="00237E64" w14:paraId="3F233B4B"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091FD68A" w14:textId="77777777" w:rsidR="00237E64" w:rsidRDefault="00000000">
                            <w:pPr>
                              <w:jc w:val="center"/>
                              <w:rPr>
                                <w:rFonts w:ascii="Calibri" w:eastAsia="Calibri" w:hAnsi="Calibri" w:cs="Calibri"/>
                              </w:rPr>
                            </w:pPr>
                            <w:r>
                              <w:rPr>
                                <w:rFonts w:ascii="Calibri" w:eastAsia="Calibri" w:hAnsi="Calibri" w:cs="Calibri"/>
                              </w:rPr>
                              <w:t>Int-Mat</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5761C2A" w14:textId="77777777" w:rsidR="00237E64" w:rsidRDefault="00000000">
                            <w:pPr>
                              <w:jc w:val="center"/>
                              <w:rPr>
                                <w:rFonts w:ascii="Calibri" w:eastAsia="Calibri" w:hAnsi="Calibri" w:cs="Calibri"/>
                              </w:rPr>
                            </w:pPr>
                            <w:r>
                              <w:rPr>
                                <w:rFonts w:ascii="Calibri" w:eastAsia="Calibri" w:hAnsi="Calibri" w:cs="Calibri"/>
                              </w:rPr>
                              <w:t>Integral, base matutina</w:t>
                            </w:r>
                          </w:p>
                        </w:tc>
                      </w:tr>
                      <w:tr w:rsidR="00237E64" w14:paraId="6D152E15"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5A68363" w14:textId="77777777" w:rsidR="00237E64" w:rsidRDefault="00000000">
                            <w:pPr>
                              <w:jc w:val="center"/>
                              <w:rPr>
                                <w:rFonts w:ascii="Calibri" w:eastAsia="Calibri" w:hAnsi="Calibri" w:cs="Calibri"/>
                              </w:rPr>
                            </w:pPr>
                            <w:r>
                              <w:rPr>
                                <w:rFonts w:ascii="Calibri" w:eastAsia="Calibri" w:hAnsi="Calibri" w:cs="Calibri"/>
                              </w:rPr>
                              <w:t>Int-Ves</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00B5052" w14:textId="77777777" w:rsidR="00237E64" w:rsidRDefault="00000000">
                            <w:pPr>
                              <w:jc w:val="center"/>
                              <w:rPr>
                                <w:rFonts w:ascii="Calibri" w:eastAsia="Calibri" w:hAnsi="Calibri" w:cs="Calibri"/>
                              </w:rPr>
                            </w:pPr>
                            <w:r>
                              <w:rPr>
                                <w:rFonts w:ascii="Calibri" w:eastAsia="Calibri" w:hAnsi="Calibri" w:cs="Calibri"/>
                              </w:rPr>
                              <w:t>Integral, base vespertina</w:t>
                            </w:r>
                          </w:p>
                        </w:tc>
                      </w:tr>
                      <w:tr w:rsidR="00237E64" w14:paraId="2D90D6BE"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095C2BB" w14:textId="77777777" w:rsidR="00237E64" w:rsidRDefault="00000000">
                            <w:pPr>
                              <w:jc w:val="center"/>
                              <w:rPr>
                                <w:rFonts w:ascii="Calibri" w:eastAsia="Calibri" w:hAnsi="Calibri" w:cs="Calibri"/>
                              </w:rPr>
                            </w:pPr>
                            <w:r>
                              <w:rPr>
                                <w:rFonts w:ascii="Calibri" w:eastAsia="Calibri" w:hAnsi="Calibri" w:cs="Calibri"/>
                              </w:rPr>
                              <w:t>Var</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C5C575F" w14:textId="77777777" w:rsidR="00237E64" w:rsidRDefault="00000000">
                            <w:pPr>
                              <w:jc w:val="center"/>
                              <w:rPr>
                                <w:rFonts w:ascii="Calibri" w:eastAsia="Calibri" w:hAnsi="Calibri" w:cs="Calibri"/>
                              </w:rPr>
                            </w:pPr>
                            <w:r>
                              <w:rPr>
                                <w:rFonts w:ascii="Calibri" w:eastAsia="Calibri" w:hAnsi="Calibri" w:cs="Calibri"/>
                              </w:rPr>
                              <w:t>Variável</w:t>
                            </w:r>
                          </w:p>
                        </w:tc>
                      </w:tr>
                      <w:tr w:rsidR="00237E64" w14:paraId="740A2B51"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88AFAFC" w14:textId="77777777" w:rsidR="00237E64" w:rsidRDefault="00000000">
                            <w:pPr>
                              <w:jc w:val="center"/>
                              <w:rPr>
                                <w:rFonts w:ascii="Calibri" w:eastAsia="Calibri" w:hAnsi="Calibri" w:cs="Calibri"/>
                              </w:rPr>
                            </w:pPr>
                            <w:r>
                              <w:rPr>
                                <w:rFonts w:ascii="Calibri" w:eastAsia="Calibri" w:hAnsi="Calibri" w:cs="Calibri"/>
                              </w:rPr>
                              <w:t>Int</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6CB65B8" w14:textId="77777777" w:rsidR="00237E64" w:rsidRDefault="00000000">
                            <w:pPr>
                              <w:jc w:val="center"/>
                              <w:rPr>
                                <w:rFonts w:ascii="Calibri" w:eastAsia="Calibri" w:hAnsi="Calibri" w:cs="Calibri"/>
                              </w:rPr>
                            </w:pPr>
                            <w:r>
                              <w:rPr>
                                <w:rFonts w:ascii="Calibri" w:eastAsia="Calibri" w:hAnsi="Calibri" w:cs="Calibri"/>
                              </w:rPr>
                              <w:t>Integral</w:t>
                            </w:r>
                          </w:p>
                        </w:tc>
                      </w:tr>
                      <w:tr w:rsidR="00237E64" w14:paraId="60533652" w14:textId="77777777">
                        <w:trPr>
                          <w:jc w:val="center"/>
                        </w:trPr>
                        <w:tc>
                          <w:tcPr>
                            <w:tcW w:w="6030" w:type="dxa"/>
                            <w:gridSpan w:val="2"/>
                            <w:tcBorders>
                              <w:top w:val="single" w:sz="4" w:space="0" w:color="CCCCCC"/>
                              <w:left w:val="single" w:sz="4" w:space="0" w:color="CCCCCC"/>
                              <w:bottom w:val="single" w:sz="4" w:space="0" w:color="CCCCCC"/>
                              <w:right w:val="single" w:sz="4" w:space="0" w:color="CCCCCC"/>
                            </w:tcBorders>
                            <w:shd w:val="clear" w:color="auto" w:fill="DDF2F0"/>
                            <w:vAlign w:val="bottom"/>
                          </w:tcPr>
                          <w:p w14:paraId="452CBCC9" w14:textId="77777777" w:rsidR="00237E64" w:rsidRDefault="00000000">
                            <w:pPr>
                              <w:jc w:val="center"/>
                              <w:rPr>
                                <w:rFonts w:ascii="Calibri" w:eastAsia="Calibri" w:hAnsi="Calibri" w:cs="Calibri"/>
                                <w:b/>
                              </w:rPr>
                            </w:pPr>
                            <w:r>
                              <w:rPr>
                                <w:rFonts w:ascii="Calibri" w:eastAsia="Calibri" w:hAnsi="Calibri" w:cs="Calibri"/>
                                <w:b/>
                              </w:rPr>
                              <w:t>Em alternância das entradas - 1º semestre - 2º semestre</w:t>
                            </w:r>
                          </w:p>
                        </w:tc>
                      </w:tr>
                      <w:tr w:rsidR="00237E64" w14:paraId="5718ACA2"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7357D6AE" w14:textId="77777777" w:rsidR="00237E64" w:rsidRDefault="00000000">
                            <w:pPr>
                              <w:jc w:val="center"/>
                              <w:rPr>
                                <w:rFonts w:ascii="Calibri" w:eastAsia="Calibri" w:hAnsi="Calibri" w:cs="Calibri"/>
                              </w:rPr>
                            </w:pPr>
                            <w:r>
                              <w:rPr>
                                <w:rFonts w:ascii="Calibri" w:eastAsia="Calibri" w:hAnsi="Calibri" w:cs="Calibri"/>
                              </w:rPr>
                              <w:t>Mat-Ves</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0BD3CAD3" w14:textId="77777777" w:rsidR="00237E64" w:rsidRDefault="00000000">
                            <w:pPr>
                              <w:jc w:val="center"/>
                              <w:rPr>
                                <w:rFonts w:ascii="Calibri" w:eastAsia="Calibri" w:hAnsi="Calibri" w:cs="Calibri"/>
                              </w:rPr>
                            </w:pPr>
                            <w:r>
                              <w:rPr>
                                <w:rFonts w:ascii="Calibri" w:eastAsia="Calibri" w:hAnsi="Calibri" w:cs="Calibri"/>
                              </w:rPr>
                              <w:t>Matutino-Vespertino</w:t>
                            </w:r>
                          </w:p>
                        </w:tc>
                      </w:tr>
                      <w:tr w:rsidR="00237E64" w14:paraId="0FC633F9"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8A3B497" w14:textId="77777777" w:rsidR="00237E64" w:rsidRDefault="00000000">
                            <w:pPr>
                              <w:jc w:val="center"/>
                              <w:rPr>
                                <w:rFonts w:ascii="Calibri" w:eastAsia="Calibri" w:hAnsi="Calibri" w:cs="Calibri"/>
                              </w:rPr>
                            </w:pPr>
                            <w:r>
                              <w:rPr>
                                <w:rFonts w:ascii="Calibri" w:eastAsia="Calibri" w:hAnsi="Calibri" w:cs="Calibri"/>
                              </w:rPr>
                              <w:t>Ves-Mat</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6B53FAB7" w14:textId="77777777" w:rsidR="00237E64" w:rsidRDefault="00000000">
                            <w:pPr>
                              <w:jc w:val="center"/>
                              <w:rPr>
                                <w:rFonts w:ascii="Calibri" w:eastAsia="Calibri" w:hAnsi="Calibri" w:cs="Calibri"/>
                              </w:rPr>
                            </w:pPr>
                            <w:r>
                              <w:rPr>
                                <w:rFonts w:ascii="Calibri" w:eastAsia="Calibri" w:hAnsi="Calibri" w:cs="Calibri"/>
                              </w:rPr>
                              <w:t>Vespertino-Matutino</w:t>
                            </w:r>
                          </w:p>
                        </w:tc>
                      </w:tr>
                      <w:tr w:rsidR="00237E64" w14:paraId="0CA16007"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41C483BD" w14:textId="77777777" w:rsidR="00237E64" w:rsidRDefault="00000000">
                            <w:pPr>
                              <w:jc w:val="center"/>
                              <w:rPr>
                                <w:rFonts w:ascii="Calibri" w:eastAsia="Calibri" w:hAnsi="Calibri" w:cs="Calibri"/>
                              </w:rPr>
                            </w:pPr>
                            <w:r>
                              <w:rPr>
                                <w:rFonts w:ascii="Calibri" w:eastAsia="Calibri" w:hAnsi="Calibri" w:cs="Calibri"/>
                              </w:rPr>
                              <w:t>Not-Ves</w:t>
                            </w:r>
                          </w:p>
                        </w:tc>
                        <w:tc>
                          <w:tcPr>
                            <w:tcW w:w="4530" w:type="dxa"/>
                            <w:tcBorders>
                              <w:top w:val="single" w:sz="4" w:space="0" w:color="CCCCCC"/>
                              <w:left w:val="single" w:sz="4" w:space="0" w:color="CCCCCC"/>
                              <w:bottom w:val="single" w:sz="4" w:space="0" w:color="CCCCCC"/>
                              <w:right w:val="single" w:sz="4" w:space="0" w:color="CCCCCC"/>
                            </w:tcBorders>
                            <w:shd w:val="clear" w:color="auto" w:fill="FFFFFF"/>
                            <w:vAlign w:val="bottom"/>
                          </w:tcPr>
                          <w:p w14:paraId="2AFED0EA" w14:textId="77777777" w:rsidR="00237E64" w:rsidRDefault="00000000">
                            <w:pPr>
                              <w:jc w:val="center"/>
                              <w:rPr>
                                <w:rFonts w:ascii="Calibri" w:eastAsia="Calibri" w:hAnsi="Calibri" w:cs="Calibri"/>
                              </w:rPr>
                            </w:pPr>
                            <w:r>
                              <w:rPr>
                                <w:rFonts w:ascii="Calibri" w:eastAsia="Calibri" w:hAnsi="Calibri" w:cs="Calibri"/>
                              </w:rPr>
                              <w:t>Noturno-Vespertino</w:t>
                            </w:r>
                          </w:p>
                        </w:tc>
                      </w:tr>
                      <w:tr w:rsidR="00237E64" w14:paraId="0D710140" w14:textId="77777777">
                        <w:trPr>
                          <w:jc w:val="center"/>
                        </w:trPr>
                        <w:tc>
                          <w:tcPr>
                            <w:tcW w:w="150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5ED96CE" w14:textId="77777777" w:rsidR="00237E64" w:rsidRDefault="00000000">
                            <w:pPr>
                              <w:jc w:val="center"/>
                              <w:rPr>
                                <w:rFonts w:ascii="Calibri" w:eastAsia="Calibri" w:hAnsi="Calibri" w:cs="Calibri"/>
                              </w:rPr>
                            </w:pPr>
                            <w:r>
                              <w:rPr>
                                <w:rFonts w:ascii="Calibri" w:eastAsia="Calibri" w:hAnsi="Calibri" w:cs="Calibri"/>
                              </w:rPr>
                              <w:t>Ves-Not</w:t>
                            </w:r>
                          </w:p>
                        </w:tc>
                        <w:tc>
                          <w:tcPr>
                            <w:tcW w:w="4530" w:type="dxa"/>
                            <w:tcBorders>
                              <w:top w:val="single" w:sz="4" w:space="0" w:color="CCCCCC"/>
                              <w:left w:val="single" w:sz="4" w:space="0" w:color="CCCCCC"/>
                              <w:bottom w:val="single" w:sz="4" w:space="0" w:color="CCCCCC"/>
                              <w:right w:val="single" w:sz="4" w:space="0" w:color="CCCCCC"/>
                            </w:tcBorders>
                            <w:shd w:val="clear" w:color="auto" w:fill="DDF2F0"/>
                            <w:vAlign w:val="bottom"/>
                          </w:tcPr>
                          <w:p w14:paraId="26BF2166" w14:textId="77777777" w:rsidR="00237E64" w:rsidRDefault="00000000">
                            <w:pPr>
                              <w:jc w:val="center"/>
                              <w:rPr>
                                <w:rFonts w:ascii="Calibri" w:eastAsia="Calibri" w:hAnsi="Calibri" w:cs="Calibri"/>
                              </w:rPr>
                            </w:pPr>
                            <w:r>
                              <w:rPr>
                                <w:rFonts w:ascii="Calibri" w:eastAsia="Calibri" w:hAnsi="Calibri" w:cs="Calibri"/>
                              </w:rPr>
                              <w:t>Vespertino-Noturno</w:t>
                            </w:r>
                          </w:p>
                        </w:tc>
                      </w:tr>
                    </w:tbl>
                    <w:p w14:paraId="4349BAC2" w14:textId="77777777" w:rsidR="00EA2CF2" w:rsidRDefault="00EA2CF2"/>
                  </w:txbxContent>
                </v:textbox>
                <w10:wrap type="square" anchorx="margin" anchory="margin"/>
              </v:shape>
            </w:pict>
          </mc:Fallback>
        </mc:AlternateContent>
      </w:r>
      <w:r>
        <w:br w:type="page"/>
      </w:r>
    </w:p>
    <w:p w14:paraId="7054F491" w14:textId="77777777" w:rsidR="00237E64" w:rsidRDefault="00237E64">
      <w:pPr>
        <w:spacing w:before="240" w:after="240" w:line="240" w:lineRule="auto"/>
      </w:pPr>
    </w:p>
    <w:p w14:paraId="06374508" w14:textId="3B076769" w:rsidR="00237E64" w:rsidRDefault="00DC6EA8">
      <w:pPr>
        <w:spacing w:before="240" w:after="240" w:line="240" w:lineRule="auto"/>
      </w:pPr>
      <w:r>
        <w:t xml:space="preserve">Figura G.1. Percentual de </w:t>
      </w:r>
      <w:proofErr w:type="spellStart"/>
      <w:r>
        <w:t>CMatEq</w:t>
      </w:r>
      <w:proofErr w:type="spellEnd"/>
      <w:r>
        <w:t xml:space="preserve"> por turno de oferta.  Dados de 2024 a 2029.</w:t>
      </w:r>
    </w:p>
    <w:p w14:paraId="115FFC2E" w14:textId="77777777" w:rsidR="00237E64" w:rsidRDefault="00000000">
      <w:pPr>
        <w:spacing w:before="240" w:after="240" w:line="240" w:lineRule="auto"/>
        <w:jc w:val="center"/>
      </w:pPr>
      <w:r>
        <w:rPr>
          <w:noProof/>
        </w:rPr>
        <w:drawing>
          <wp:inline distT="0" distB="0" distL="0" distR="0" wp14:anchorId="016AAD3F" wp14:editId="74850C7F">
            <wp:extent cx="5400040" cy="3347720"/>
            <wp:effectExtent l="0" t="0" r="0" b="0"/>
            <wp:docPr id="20" name="image2.png"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descr="Gráfico"/>
                    <pic:cNvPicPr>
                      <a:picLocks noChangeAspect="1" noChangeArrowheads="1"/>
                    </pic:cNvPicPr>
                  </pic:nvPicPr>
                  <pic:blipFill>
                    <a:blip r:embed="rId60"/>
                    <a:stretch>
                      <a:fillRect/>
                    </a:stretch>
                  </pic:blipFill>
                  <pic:spPr bwMode="auto">
                    <a:xfrm>
                      <a:off x="0" y="0"/>
                      <a:ext cx="5400040" cy="3347720"/>
                    </a:xfrm>
                    <a:prstGeom prst="rect">
                      <a:avLst/>
                    </a:prstGeom>
                  </pic:spPr>
                </pic:pic>
              </a:graphicData>
            </a:graphic>
          </wp:inline>
        </w:drawing>
      </w:r>
    </w:p>
    <w:p w14:paraId="2A5A3400" w14:textId="77777777" w:rsidR="00237E64" w:rsidRDefault="00000000">
      <w:pPr>
        <w:spacing w:before="240" w:after="240" w:line="240" w:lineRule="auto"/>
      </w:pPr>
      <w:r>
        <w:br w:type="page"/>
      </w:r>
    </w:p>
    <w:p w14:paraId="61899BD2" w14:textId="77777777" w:rsidR="00237E64" w:rsidRDefault="00000000">
      <w:pPr>
        <w:pStyle w:val="Ttulo2"/>
      </w:pPr>
      <w:bookmarkStart w:id="27" w:name="_ntyfjfochziu"/>
      <w:bookmarkEnd w:id="27"/>
      <w:r>
        <w:lastRenderedPageBreak/>
        <w:t>APÊNDICE H - Listagem completa dos cursos planejados no IFSC.</w:t>
      </w:r>
    </w:p>
    <w:p w14:paraId="772BAD7D" w14:textId="77777777" w:rsidR="00237E64" w:rsidRDefault="00000000">
      <w:pPr>
        <w:spacing w:before="240" w:after="240" w:line="240" w:lineRule="auto"/>
      </w:pPr>
      <w:r>
        <w:t>A listagem dos cursos está organizada conforme as seguintes colunas:</w:t>
      </w:r>
    </w:p>
    <w:p w14:paraId="61AB8B52" w14:textId="77777777" w:rsidR="00237E64" w:rsidRDefault="00000000">
      <w:pPr>
        <w:numPr>
          <w:ilvl w:val="0"/>
          <w:numId w:val="23"/>
        </w:numPr>
        <w:spacing w:before="240" w:line="240" w:lineRule="auto"/>
      </w:pPr>
      <w:r>
        <w:rPr>
          <w:b/>
        </w:rPr>
        <w:t>Nome do curso no PDI</w:t>
      </w:r>
      <w:r>
        <w:t>: nome padronizado, definido para garantir a unicidade na identificação de cada curso. O nome registrado no SIGAA não foi utilizado, pois não segue um padrão uniforme de nomenclatura; da mesma forma, as designações da PNP apresentam muitas variações ao longo dos anos.</w:t>
      </w:r>
    </w:p>
    <w:p w14:paraId="0D0CACD2" w14:textId="77777777" w:rsidR="00237E64" w:rsidRDefault="00000000">
      <w:pPr>
        <w:numPr>
          <w:ilvl w:val="0"/>
          <w:numId w:val="23"/>
        </w:numPr>
        <w:spacing w:line="240" w:lineRule="auto"/>
      </w:pPr>
      <w:r>
        <w:rPr>
          <w:b/>
        </w:rPr>
        <w:t>Cota legal</w:t>
      </w:r>
      <w:r>
        <w:t>: enquadramento do curso nos respectivos percentuais legais, conforme as determinações normativas vigentes.</w:t>
      </w:r>
    </w:p>
    <w:p w14:paraId="3A4EBA93" w14:textId="77777777" w:rsidR="00237E64" w:rsidRDefault="00000000">
      <w:pPr>
        <w:numPr>
          <w:ilvl w:val="0"/>
          <w:numId w:val="23"/>
        </w:numPr>
        <w:spacing w:line="240" w:lineRule="auto"/>
      </w:pPr>
      <w:r>
        <w:rPr>
          <w:b/>
        </w:rPr>
        <w:t>Sem</w:t>
      </w:r>
      <w:r>
        <w:t>: número de semestres de duração do curso.</w:t>
      </w:r>
    </w:p>
    <w:p w14:paraId="79585B69" w14:textId="77777777" w:rsidR="00237E64" w:rsidRDefault="00000000">
      <w:pPr>
        <w:numPr>
          <w:ilvl w:val="0"/>
          <w:numId w:val="23"/>
        </w:numPr>
        <w:spacing w:line="240" w:lineRule="auto"/>
      </w:pPr>
      <w:r>
        <w:rPr>
          <w:b/>
        </w:rPr>
        <w:t>FECH</w:t>
      </w:r>
      <w:r>
        <w:t>: Fator de Equiparação da Carga Horária, que ajusta a carga horária do curso para fins de comparabilidade entre cursos com diferentes estruturas curriculares.</w:t>
      </w:r>
    </w:p>
    <w:p w14:paraId="4DB7CC52" w14:textId="77777777" w:rsidR="00237E64" w:rsidRDefault="00000000">
      <w:pPr>
        <w:numPr>
          <w:ilvl w:val="0"/>
          <w:numId w:val="23"/>
        </w:numPr>
        <w:spacing w:line="240" w:lineRule="auto"/>
      </w:pPr>
      <w:r>
        <w:rPr>
          <w:b/>
        </w:rPr>
        <w:t>FEC</w:t>
      </w:r>
      <w:r>
        <w:t>: Fator de Esforço de Curso, parâmetro definido pelo MEC que expressa o nível de esforço institucional requerido para a oferta do curso, considerando sua natureza, complexidade e carga horária.</w:t>
      </w:r>
    </w:p>
    <w:p w14:paraId="1F264553" w14:textId="77777777" w:rsidR="00237E64" w:rsidRDefault="00000000">
      <w:pPr>
        <w:numPr>
          <w:ilvl w:val="0"/>
          <w:numId w:val="23"/>
        </w:numPr>
        <w:spacing w:line="240" w:lineRule="auto"/>
      </w:pPr>
      <w:proofErr w:type="spellStart"/>
      <w:r>
        <w:rPr>
          <w:b/>
        </w:rPr>
        <w:t>FECr</w:t>
      </w:r>
      <w:proofErr w:type="spellEnd"/>
      <w:r>
        <w:t>: Fator de Esforço de Curso Real, calculado com base na carga horária efetivamente executada, conforme registrado nas áreas de alocação.</w:t>
      </w:r>
    </w:p>
    <w:p w14:paraId="1A3E4B56" w14:textId="77777777" w:rsidR="00237E64" w:rsidRDefault="00000000">
      <w:pPr>
        <w:numPr>
          <w:ilvl w:val="0"/>
          <w:numId w:val="23"/>
        </w:numPr>
        <w:spacing w:line="240" w:lineRule="auto"/>
      </w:pPr>
      <w:r>
        <w:rPr>
          <w:b/>
        </w:rPr>
        <w:t>CH</w:t>
      </w:r>
      <w:r>
        <w:t>: Carga horária prevista no Projeto Pedagógico do Curso (PPC).</w:t>
      </w:r>
    </w:p>
    <w:p w14:paraId="62DCCEF9" w14:textId="77777777" w:rsidR="00237E64" w:rsidRDefault="00000000">
      <w:pPr>
        <w:numPr>
          <w:ilvl w:val="0"/>
          <w:numId w:val="23"/>
        </w:numPr>
        <w:spacing w:after="240" w:line="240" w:lineRule="auto"/>
      </w:pPr>
      <w:proofErr w:type="spellStart"/>
      <w:r>
        <w:rPr>
          <w:b/>
        </w:rPr>
        <w:t>CMat</w:t>
      </w:r>
      <w:proofErr w:type="spellEnd"/>
      <w:r>
        <w:t>: Capacidade de Matrícula do curso no ano. Para cursos com ingresso semestral, as matrículas de ambos os semestres são somadas para representar a oferta anual.</w:t>
      </w:r>
    </w:p>
    <w:p w14:paraId="4BFD1128" w14:textId="77777777" w:rsidR="00237E64" w:rsidRDefault="00000000">
      <w:pPr>
        <w:spacing w:before="240" w:after="240" w:line="240" w:lineRule="auto"/>
      </w:pPr>
      <w:r>
        <w:t xml:space="preserve">A sinalização de cores na coluna </w:t>
      </w:r>
      <w:proofErr w:type="spellStart"/>
      <w:r>
        <w:rPr>
          <w:b/>
        </w:rPr>
        <w:t>FECr</w:t>
      </w:r>
      <w:proofErr w:type="spellEnd"/>
      <w:r>
        <w:t xml:space="preserve"> segue os seguintes critérios:</w:t>
      </w:r>
    </w:p>
    <w:p w14:paraId="4687F82F" w14:textId="77777777" w:rsidR="00237E64" w:rsidRDefault="00000000">
      <w:pPr>
        <w:numPr>
          <w:ilvl w:val="0"/>
          <w:numId w:val="19"/>
        </w:numPr>
        <w:spacing w:before="240" w:line="240" w:lineRule="auto"/>
      </w:pPr>
      <w:r>
        <w:rPr>
          <w:b/>
        </w:rPr>
        <w:t>Azul</w:t>
      </w:r>
      <w:r>
        <w:t xml:space="preserve">: cursos com </w:t>
      </w:r>
      <w:proofErr w:type="spellStart"/>
      <w:r>
        <w:t>FECr</w:t>
      </w:r>
      <w:proofErr w:type="spellEnd"/>
      <w:r>
        <w:t xml:space="preserve"> menor que 1 — indicando que parte da carga horária pode não ter sido cadastrada adequadamente nas áreas de alocação.</w:t>
      </w:r>
    </w:p>
    <w:p w14:paraId="6948F5F1" w14:textId="77777777" w:rsidR="00237E64" w:rsidRDefault="00000000">
      <w:pPr>
        <w:numPr>
          <w:ilvl w:val="0"/>
          <w:numId w:val="19"/>
        </w:numPr>
        <w:spacing w:line="240" w:lineRule="auto"/>
      </w:pPr>
      <w:r>
        <w:rPr>
          <w:b/>
        </w:rPr>
        <w:t>Vermelho</w:t>
      </w:r>
      <w:r>
        <w:t xml:space="preserve">: cursos com </w:t>
      </w:r>
      <w:proofErr w:type="spellStart"/>
      <w:r>
        <w:t>FECr</w:t>
      </w:r>
      <w:proofErr w:type="spellEnd"/>
      <w:r>
        <w:t xml:space="preserve"> superior a 1,5 — sugerindo que a carga horária real é, em média, pelo menos 50% maior do que a prevista, o que pode indicar necessidade de ajustes no planejamento.</w:t>
      </w:r>
    </w:p>
    <w:p w14:paraId="2F101AB5" w14:textId="77777777" w:rsidR="00237E64" w:rsidRDefault="00000000">
      <w:pPr>
        <w:numPr>
          <w:ilvl w:val="0"/>
          <w:numId w:val="19"/>
        </w:numPr>
        <w:spacing w:after="240" w:line="240" w:lineRule="auto"/>
      </w:pPr>
      <w:r>
        <w:rPr>
          <w:b/>
        </w:rPr>
        <w:t>Amarelo</w:t>
      </w:r>
      <w:r>
        <w:t xml:space="preserve">: cursos com </w:t>
      </w:r>
      <w:proofErr w:type="spellStart"/>
      <w:r>
        <w:t>FECr</w:t>
      </w:r>
      <w:proofErr w:type="spellEnd"/>
      <w:r>
        <w:t xml:space="preserve"> superior ao FEC, porém inferior a 1,5 — apontando desvios moderados em relação ao planejamento original, que também merecem análise.</w:t>
      </w:r>
    </w:p>
    <w:p w14:paraId="17DD6AC6" w14:textId="77777777" w:rsidR="00237E64" w:rsidRDefault="00000000">
      <w:r>
        <w:t>A listagem completa dos cursos está disponível no quadro abaixo em 2 formatos digitais:</w:t>
      </w:r>
    </w:p>
    <w:p w14:paraId="2455D951" w14:textId="77777777" w:rsidR="00237E64" w:rsidRDefault="00237E64"/>
    <w:p w14:paraId="0C7EB26C" w14:textId="77777777" w:rsidR="00237E64" w:rsidRDefault="00000000">
      <w:pPr>
        <w:numPr>
          <w:ilvl w:val="0"/>
          <w:numId w:val="18"/>
        </w:numPr>
      </w:pPr>
      <w:r>
        <w:t xml:space="preserve">Em planilha </w:t>
      </w:r>
      <w:hyperlink r:id="rId61" w:anchor="gid=1168013788&amp;range=B1:O646" w:history="1">
        <w:r>
          <w:rPr>
            <w:color w:val="0000EE"/>
            <w:u w:val="single"/>
          </w:rPr>
          <w:t>POCV_CAMPUS_IFSC_INCONSISTENCIAS_v13.7</w:t>
        </w:r>
      </w:hyperlink>
      <w:r>
        <w:t xml:space="preserve"> aba </w:t>
      </w:r>
      <w:proofErr w:type="spellStart"/>
      <w:r>
        <w:rPr>
          <w:rFonts w:ascii="Roboto" w:eastAsia="Roboto" w:hAnsi="Roboto" w:cs="Roboto"/>
          <w:b/>
          <w:color w:val="222222"/>
          <w:sz w:val="21"/>
          <w:szCs w:val="21"/>
          <w:shd w:val="clear" w:color="auto" w:fill="D8E5F8"/>
        </w:rPr>
        <w:t>Apendice</w:t>
      </w:r>
      <w:proofErr w:type="spellEnd"/>
      <w:r>
        <w:rPr>
          <w:rFonts w:ascii="Roboto" w:eastAsia="Roboto" w:hAnsi="Roboto" w:cs="Roboto"/>
          <w:b/>
          <w:color w:val="222222"/>
          <w:sz w:val="21"/>
          <w:szCs w:val="21"/>
          <w:shd w:val="clear" w:color="auto" w:fill="D8E5F8"/>
        </w:rPr>
        <w:t xml:space="preserve"> H.</w:t>
      </w:r>
    </w:p>
    <w:p w14:paraId="738FA356" w14:textId="77777777" w:rsidR="00237E64" w:rsidRDefault="00000000">
      <w:pPr>
        <w:numPr>
          <w:ilvl w:val="0"/>
          <w:numId w:val="18"/>
        </w:numPr>
      </w:pPr>
      <w:r>
        <w:t>Em PDF (</w:t>
      </w:r>
      <w:hyperlink r:id="rId62">
        <w:r>
          <w:rPr>
            <w:color w:val="1155CC"/>
            <w:u w:val="single"/>
          </w:rPr>
          <w:t>APÊNDICE H - Listagem completa dos cursos planejados no IFSC</w:t>
        </w:r>
      </w:hyperlink>
      <w:r>
        <w:t>)</w:t>
      </w:r>
    </w:p>
    <w:p w14:paraId="687A0CBB" w14:textId="77777777" w:rsidR="00237E64" w:rsidRDefault="00237E64">
      <w:pPr>
        <w:ind w:left="720"/>
      </w:pPr>
    </w:p>
    <w:p w14:paraId="2D4750C1" w14:textId="77777777" w:rsidR="00237E64" w:rsidRDefault="00237E64">
      <w:pPr>
        <w:spacing w:before="240" w:after="240" w:line="240" w:lineRule="auto"/>
      </w:pPr>
    </w:p>
    <w:sectPr w:rsidR="00237E64">
      <w:headerReference w:type="default" r:id="rId63"/>
      <w:footerReference w:type="default" r:id="rId64"/>
      <w:pgSz w:w="11906" w:h="16838"/>
      <w:pgMar w:top="1440" w:right="850" w:bottom="1440" w:left="850" w:header="68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CF133" w14:textId="77777777" w:rsidR="007C5A0A" w:rsidRDefault="007C5A0A">
      <w:pPr>
        <w:spacing w:line="240" w:lineRule="auto"/>
      </w:pPr>
      <w:r>
        <w:separator/>
      </w:r>
    </w:p>
  </w:endnote>
  <w:endnote w:type="continuationSeparator" w:id="0">
    <w:p w14:paraId="2C86B0E9" w14:textId="77777777" w:rsidR="007C5A0A" w:rsidRDefault="007C5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auto"/>
    <w:pitch w:val="default"/>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E6D7" w14:textId="77777777" w:rsidR="00237E64" w:rsidRDefault="00000000">
    <w:pPr>
      <w:jc w:val="right"/>
    </w:pPr>
    <w:r>
      <w:fldChar w:fldCharType="begin"/>
    </w:r>
    <w:r>
      <w:instrText>PAGE</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EA06" w14:textId="77777777" w:rsidR="00237E64" w:rsidRDefault="00000000">
    <w:pPr>
      <w:jc w:val="right"/>
    </w:pPr>
    <w:r>
      <w:fldChar w:fldCharType="begin"/>
    </w:r>
    <w:r>
      <w:instrText>PAGE</w:instrText>
    </w:r>
    <w:r>
      <w:fldChar w:fldCharType="separate"/>
    </w:r>
    <w:r>
      <w:t>68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8F92" w14:textId="77777777" w:rsidR="00237E64" w:rsidRDefault="00000000">
    <w:pPr>
      <w:jc w:val="right"/>
    </w:pPr>
    <w:r>
      <w:fldChar w:fldCharType="begin"/>
    </w:r>
    <w:r>
      <w:instrText>PAGE</w:instrText>
    </w:r>
    <w:r>
      <w:fldChar w:fldCharType="separate"/>
    </w:r>
    <w:r>
      <w:t>14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79E7" w14:textId="77777777" w:rsidR="00237E64" w:rsidRDefault="00000000">
    <w:pPr>
      <w:jc w:val="right"/>
    </w:pPr>
    <w:r>
      <w:fldChar w:fldCharType="begin"/>
    </w:r>
    <w:r>
      <w:instrText>PAGE</w:instrText>
    </w:r>
    <w:r>
      <w:fldChar w:fldCharType="separate"/>
    </w:r>
    <w:r>
      <w:t>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12ED" w14:textId="77777777" w:rsidR="00237E64" w:rsidRDefault="00000000">
    <w:pPr>
      <w:jc w:val="right"/>
    </w:pPr>
    <w:r>
      <w:fldChar w:fldCharType="begin"/>
    </w:r>
    <w:r>
      <w:instrText>PAGE</w:instrText>
    </w:r>
    <w:r>
      <w:fldChar w:fldCharType="separate"/>
    </w:r>
    <w:r>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11B8" w14:textId="77777777" w:rsidR="00237E64" w:rsidRDefault="00000000">
    <w:pPr>
      <w:jc w:val="right"/>
    </w:pPr>
    <w:r>
      <w:fldChar w:fldCharType="begin"/>
    </w:r>
    <w:r>
      <w:instrText>PAGE</w:instrText>
    </w:r>
    <w:r>
      <w:fldChar w:fldCharType="separate"/>
    </w:r>
    <w:r>
      <w:t>25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F7F9" w14:textId="77777777" w:rsidR="00237E64" w:rsidRDefault="00000000">
    <w:pPr>
      <w:jc w:val="right"/>
    </w:pPr>
    <w:r>
      <w:fldChar w:fldCharType="begin"/>
    </w:r>
    <w:r>
      <w:instrText>PAGE</w:instrText>
    </w:r>
    <w:r>
      <w:fldChar w:fldCharType="separate"/>
    </w:r>
    <w:r>
      <w:t>26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7DE7" w14:textId="77777777" w:rsidR="00237E64" w:rsidRDefault="00000000">
    <w:pPr>
      <w:jc w:val="right"/>
    </w:pPr>
    <w:r>
      <w:fldChar w:fldCharType="begin"/>
    </w:r>
    <w:r>
      <w:instrText>PAGE</w:instrText>
    </w:r>
    <w:r>
      <w:fldChar w:fldCharType="separate"/>
    </w:r>
    <w:r>
      <w:t>30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ACEF" w14:textId="77777777" w:rsidR="00237E64" w:rsidRDefault="00000000">
    <w:pPr>
      <w:jc w:val="right"/>
    </w:pPr>
    <w:r>
      <w:fldChar w:fldCharType="begin"/>
    </w:r>
    <w:r>
      <w:instrText>PAGE</w:instrText>
    </w:r>
    <w:r>
      <w:fldChar w:fldCharType="separate"/>
    </w:r>
    <w:r>
      <w:t>31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BD6A" w14:textId="77777777" w:rsidR="00237E64" w:rsidRDefault="00000000">
    <w:pPr>
      <w:jc w:val="right"/>
    </w:pPr>
    <w:r>
      <w:fldChar w:fldCharType="begin"/>
    </w:r>
    <w:r>
      <w:instrText>PAGE</w:instrText>
    </w:r>
    <w:r>
      <w:fldChar w:fldCharType="separate"/>
    </w:r>
    <w:r>
      <w:t>40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B10A" w14:textId="77777777" w:rsidR="007C5A0A" w:rsidRDefault="007C5A0A">
      <w:pPr>
        <w:rPr>
          <w:sz w:val="12"/>
        </w:rPr>
      </w:pPr>
      <w:r>
        <w:separator/>
      </w:r>
    </w:p>
  </w:footnote>
  <w:footnote w:type="continuationSeparator" w:id="0">
    <w:p w14:paraId="39937BCB" w14:textId="77777777" w:rsidR="007C5A0A" w:rsidRDefault="007C5A0A">
      <w:pPr>
        <w:rPr>
          <w:sz w:val="12"/>
        </w:rPr>
      </w:pPr>
      <w:r>
        <w:continuationSeparator/>
      </w:r>
    </w:p>
  </w:footnote>
  <w:footnote w:id="1">
    <w:p w14:paraId="6ADD54C3" w14:textId="77777777" w:rsidR="00237E64" w:rsidRDefault="00000000">
      <w:pPr>
        <w:spacing w:line="240" w:lineRule="auto"/>
        <w:ind w:left="1133"/>
      </w:pPr>
      <w:r>
        <w:rPr>
          <w:rStyle w:val="Caracteresdenotaderodap"/>
        </w:rPr>
        <w:footnoteRef/>
      </w:r>
      <w:r>
        <w:rPr>
          <w:sz w:val="20"/>
          <w:szCs w:val="20"/>
        </w:rPr>
        <w:t xml:space="preserve"> Os detalhamentos da elaboração do trabalho para preenchimento das planilhas do POCV podem ser visualizados na página: </w:t>
      </w:r>
      <w:hyperlink r:id="rId1">
        <w:r>
          <w:rPr>
            <w:rStyle w:val="LinkdaInternet"/>
            <w:color w:val="1155CC"/>
            <w:sz w:val="20"/>
            <w:szCs w:val="20"/>
          </w:rPr>
          <w:t>https://wiki.sj.ifsc.edu.br/index.php/Comiss%C3%A3o_Tem%C3%A1tica_do_Plano_de_Oferta_de_Cursos_e_Vagas_-_POCV</w:t>
        </w:r>
      </w:hyperlink>
    </w:p>
  </w:footnote>
  <w:footnote w:id="2">
    <w:p w14:paraId="4809A30B" w14:textId="77777777" w:rsidR="00237E64" w:rsidRDefault="00000000">
      <w:pPr>
        <w:spacing w:line="240" w:lineRule="auto"/>
        <w:ind w:left="1133"/>
      </w:pPr>
      <w:r>
        <w:rPr>
          <w:rStyle w:val="Caracteresdenotaderodap"/>
        </w:rPr>
        <w:footnoteRef/>
      </w:r>
      <w:r>
        <w:rPr>
          <w:sz w:val="20"/>
          <w:szCs w:val="20"/>
        </w:rPr>
        <w:t xml:space="preserve"> Para mais informações, acesse a PNP. Disponível em (</w:t>
      </w:r>
      <w:hyperlink r:id="rId2">
        <w:r>
          <w:rPr>
            <w:rStyle w:val="LinkdaInternet"/>
            <w:color w:val="1155CC"/>
            <w:sz w:val="20"/>
            <w:szCs w:val="20"/>
          </w:rPr>
          <w:t>https://www.gov.br/mec/pt-br/pnp</w:t>
        </w:r>
      </w:hyperlink>
      <w:r>
        <w:rPr>
          <w:sz w:val="20"/>
          <w:szCs w:val="20"/>
        </w:rPr>
        <w:t>).</w:t>
      </w:r>
    </w:p>
  </w:footnote>
  <w:footnote w:id="3">
    <w:p w14:paraId="34C0AD8C" w14:textId="77777777" w:rsidR="00237E64" w:rsidRDefault="00000000">
      <w:pPr>
        <w:spacing w:line="240" w:lineRule="auto"/>
        <w:ind w:left="1133"/>
        <w:rPr>
          <w:sz w:val="20"/>
          <w:szCs w:val="20"/>
        </w:rPr>
      </w:pPr>
      <w:r>
        <w:rPr>
          <w:rStyle w:val="Caracteresdenotaderodap"/>
        </w:rPr>
        <w:footnoteRef/>
      </w:r>
      <w:r>
        <w:rPr>
          <w:sz w:val="20"/>
          <w:szCs w:val="20"/>
        </w:rPr>
        <w:t>A comparação com o ano de 2024 não foi realizada porque, até a data de finalização deste capítulo, os dados referentes ao ano-base de 2024 ainda não haviam sido disponibilizados na PNP.</w:t>
      </w:r>
    </w:p>
  </w:footnote>
  <w:footnote w:id="4">
    <w:p w14:paraId="5ECE9173" w14:textId="77777777" w:rsidR="00237E64" w:rsidRDefault="00000000">
      <w:pPr>
        <w:spacing w:line="240" w:lineRule="auto"/>
        <w:ind w:left="1133"/>
        <w:jc w:val="both"/>
        <w:rPr>
          <w:sz w:val="20"/>
          <w:szCs w:val="20"/>
        </w:rPr>
      </w:pPr>
      <w:r>
        <w:rPr>
          <w:rStyle w:val="Caracteresdenotaderodap"/>
        </w:rPr>
        <w:footnoteRef/>
      </w:r>
      <w:r>
        <w:rPr>
          <w:sz w:val="20"/>
          <w:szCs w:val="20"/>
        </w:rPr>
        <w:t xml:space="preserve"> A redução observada entre o número de vagas planejadas para cursos FIC nos anos de 2022 e 2023 é estatisticamente significativa (p &lt; 0,001), conforme resultado do teste t de </w:t>
      </w:r>
      <w:proofErr w:type="spellStart"/>
      <w:r>
        <w:rPr>
          <w:sz w:val="20"/>
          <w:szCs w:val="20"/>
        </w:rPr>
        <w:t>Student</w:t>
      </w:r>
      <w:proofErr w:type="spellEnd"/>
      <w:r>
        <w:rPr>
          <w:sz w:val="20"/>
          <w:szCs w:val="20"/>
        </w:rPr>
        <w:t xml:space="preserve"> para amostras independentes, considerando um nível de significância de 0,1.</w:t>
      </w:r>
    </w:p>
  </w:footnote>
  <w:footnote w:id="5">
    <w:p w14:paraId="35AECE75" w14:textId="77777777" w:rsidR="00237E64" w:rsidRDefault="00000000">
      <w:pPr>
        <w:spacing w:line="240" w:lineRule="auto"/>
        <w:ind w:left="1133"/>
        <w:rPr>
          <w:sz w:val="20"/>
          <w:szCs w:val="20"/>
        </w:rPr>
      </w:pPr>
      <w:r>
        <w:rPr>
          <w:rStyle w:val="Caracteresdenotaderodap"/>
        </w:rPr>
        <w:footnoteRef/>
      </w:r>
      <w:r>
        <w:rPr>
          <w:sz w:val="20"/>
          <w:szCs w:val="20"/>
        </w:rPr>
        <w:t xml:space="preserve"> Fonte: Warehouse do SIAPE.</w:t>
      </w:r>
    </w:p>
  </w:footnote>
  <w:footnote w:id="6">
    <w:p w14:paraId="0E3324A4" w14:textId="77777777" w:rsidR="00237E64" w:rsidRDefault="00000000">
      <w:pPr>
        <w:spacing w:line="240" w:lineRule="auto"/>
        <w:ind w:left="1133"/>
      </w:pPr>
      <w:r>
        <w:rPr>
          <w:rStyle w:val="Caracteresdenotaderodap"/>
        </w:rPr>
        <w:footnoteRef/>
      </w:r>
      <w:r>
        <w:rPr>
          <w:sz w:val="20"/>
          <w:szCs w:val="20"/>
        </w:rPr>
        <w:t xml:space="preserve"> Fonte: Tabela 7.2, da página 223 do PDI 2015-2019 (</w:t>
      </w:r>
      <w:hyperlink r:id="rId3">
        <w:r>
          <w:rPr>
            <w:rStyle w:val="LinkdaInternet"/>
            <w:color w:val="1155CC"/>
            <w:sz w:val="20"/>
            <w:szCs w:val="20"/>
          </w:rPr>
          <w:t>https://www.ifsc.edu.br/en/pdis-anteriores</w:t>
        </w:r>
      </w:hyperlink>
      <w:r>
        <w:rPr>
          <w:sz w:val="20"/>
          <w:szCs w:val="20"/>
        </w:rPr>
        <w:t>).</w:t>
      </w:r>
    </w:p>
  </w:footnote>
  <w:footnote w:id="7">
    <w:p w14:paraId="5B115BA7" w14:textId="77777777" w:rsidR="00237E64" w:rsidRDefault="00000000">
      <w:pPr>
        <w:spacing w:line="240" w:lineRule="auto"/>
        <w:ind w:left="1062"/>
        <w:jc w:val="both"/>
      </w:pPr>
      <w:r>
        <w:rPr>
          <w:rStyle w:val="Caracteresdenotaderodap"/>
        </w:rPr>
        <w:footnoteRef/>
      </w:r>
      <w:r>
        <w:t xml:space="preserve"> Cabe destacar que, historicamente, os </w:t>
      </w:r>
      <w:proofErr w:type="spellStart"/>
      <w:r>
        <w:t>câmpus</w:t>
      </w:r>
      <w:proofErr w:type="spellEnd"/>
      <w:r>
        <w:t xml:space="preserve"> da região da Grande Florianópolis tendem a apresentar um quadro docente ampliado em relação ao previsto, em razão de remoção por motivo de saúde ou remoções </w:t>
      </w:r>
      <w:r>
        <w:rPr>
          <w:i/>
        </w:rPr>
        <w:t>sub judice</w:t>
      </w:r>
      <w:r>
        <w:t xml:space="preserve"> — eventos de natureza excepcional, não previstos nos planejamentos institucionais, mas que acabam impactando diretamente a distribuição dos docentes entre as unidades.</w:t>
      </w:r>
    </w:p>
  </w:footnote>
  <w:footnote w:id="8">
    <w:p w14:paraId="43F5F8B9" w14:textId="77777777" w:rsidR="00237E64" w:rsidRDefault="00000000">
      <w:pPr>
        <w:spacing w:line="240" w:lineRule="auto"/>
        <w:ind w:left="1062"/>
      </w:pPr>
      <w:r>
        <w:rPr>
          <w:rStyle w:val="Caracteresdenotaderodap"/>
        </w:rPr>
        <w:footnoteRef/>
      </w:r>
      <w:r>
        <w:rPr>
          <w:sz w:val="20"/>
          <w:szCs w:val="20"/>
        </w:rPr>
        <w:t>Fonte: Quadro 8.4, da página 220 do PDI 2020-2024 (</w:t>
      </w:r>
      <w:hyperlink r:id="rId4">
        <w:r>
          <w:rPr>
            <w:rStyle w:val="LinkdaInternet"/>
            <w:color w:val="1155CC"/>
            <w:sz w:val="20"/>
            <w:szCs w:val="20"/>
          </w:rPr>
          <w:t>https://www.ifsc.edu.br/en/pdi-2020-2024</w:t>
        </w:r>
      </w:hyperlink>
      <w:r>
        <w:rPr>
          <w:sz w:val="20"/>
          <w:szCs w:val="20"/>
        </w:rPr>
        <w:t>).</w:t>
      </w:r>
    </w:p>
  </w:footnote>
  <w:footnote w:id="9">
    <w:p w14:paraId="4E53AFFE" w14:textId="77777777" w:rsidR="00237E64" w:rsidRDefault="00000000">
      <w:pPr>
        <w:spacing w:line="240" w:lineRule="auto"/>
        <w:ind w:left="1133"/>
        <w:jc w:val="both"/>
        <w:rPr>
          <w:sz w:val="20"/>
          <w:szCs w:val="20"/>
        </w:rPr>
      </w:pPr>
      <w:r>
        <w:rPr>
          <w:rStyle w:val="Caracteresdenotaderodap"/>
        </w:rPr>
        <w:footnoteRef/>
      </w:r>
      <w:r>
        <w:rPr>
          <w:sz w:val="20"/>
          <w:szCs w:val="20"/>
        </w:rPr>
        <w:t xml:space="preserve"> As informações para as vagas de ingresso planejadas para cada tipo de oferta, ano e </w:t>
      </w:r>
      <w:proofErr w:type="spellStart"/>
      <w:r>
        <w:rPr>
          <w:sz w:val="20"/>
          <w:szCs w:val="20"/>
        </w:rPr>
        <w:t>câmpus</w:t>
      </w:r>
      <w:proofErr w:type="spellEnd"/>
      <w:r>
        <w:rPr>
          <w:sz w:val="20"/>
          <w:szCs w:val="20"/>
        </w:rPr>
        <w:t xml:space="preserve"> foram retiradas do PDI 2020-2024, da página 162 à 208. Os quantitativos de vagas para cada tipo de oferta foram somados para a obtenção do somatório de vagas de ingresso planejadas por ano para o IFSC.</w:t>
      </w:r>
    </w:p>
  </w:footnote>
  <w:footnote w:id="10">
    <w:p w14:paraId="7B93747E" w14:textId="77777777" w:rsidR="00237E64" w:rsidRDefault="00000000">
      <w:pPr>
        <w:spacing w:line="240" w:lineRule="auto"/>
        <w:ind w:left="1133"/>
        <w:jc w:val="both"/>
        <w:rPr>
          <w:sz w:val="20"/>
          <w:szCs w:val="20"/>
        </w:rPr>
      </w:pPr>
      <w:r>
        <w:rPr>
          <w:rStyle w:val="Caracteresdenotaderodap"/>
        </w:rPr>
        <w:footnoteRef/>
      </w:r>
      <w:r>
        <w:rPr>
          <w:sz w:val="20"/>
          <w:szCs w:val="20"/>
        </w:rPr>
        <w:t xml:space="preserve"> A previsão atual de 35 docentes para o Câmpus Urupema deverá ser alterada futuramente para 34, considerando o realinhamento previamente acordado entre os </w:t>
      </w:r>
      <w:proofErr w:type="spellStart"/>
      <w:r>
        <w:rPr>
          <w:sz w:val="20"/>
          <w:szCs w:val="20"/>
        </w:rPr>
        <w:t>câmpus</w:t>
      </w:r>
      <w:proofErr w:type="spellEnd"/>
      <w:r>
        <w:rPr>
          <w:sz w:val="20"/>
          <w:szCs w:val="20"/>
        </w:rPr>
        <w:t xml:space="preserve"> Urupema e Lages, com apoio da PROEN. Trata-se da cessão de um código de vaga do curso de Engenharia de Alimentos, em extinção no Câmpus Urupema, para a área de Engenharia Química no Câmpus Lages, com a correspondente remoção da docente envolvida, a ser oficializada por portaria do reitor após aprovação deste documento pelo </w:t>
      </w:r>
      <w:proofErr w:type="spellStart"/>
      <w:r>
        <w:rPr>
          <w:sz w:val="20"/>
          <w:szCs w:val="20"/>
        </w:rPr>
        <w:t>Consup</w:t>
      </w:r>
      <w:proofErr w:type="spellEnd"/>
      <w:r>
        <w:rPr>
          <w:sz w:val="20"/>
          <w:szCs w:val="20"/>
        </w:rPr>
        <w:t>​.</w:t>
      </w:r>
    </w:p>
  </w:footnote>
  <w:footnote w:id="11">
    <w:p w14:paraId="62E90214" w14:textId="77777777" w:rsidR="00237E64" w:rsidRDefault="00000000">
      <w:pPr>
        <w:spacing w:line="240" w:lineRule="auto"/>
        <w:ind w:left="1080"/>
        <w:jc w:val="both"/>
        <w:rPr>
          <w:sz w:val="20"/>
          <w:szCs w:val="20"/>
        </w:rPr>
      </w:pPr>
      <w:r>
        <w:rPr>
          <w:rStyle w:val="Caracteresdenotaderodap"/>
        </w:rPr>
        <w:footnoteRef/>
      </w:r>
      <w:r>
        <w:rPr>
          <w:sz w:val="20"/>
          <w:szCs w:val="20"/>
        </w:rPr>
        <w:t xml:space="preserve"> No dia 12 de março de 2024, ocorreu uma cerimônia realizada em Brasília-DF, na qual o Governo Federal anunciou os "100 Novos Institutos Federais" no âmbito do Novo Programa de Aceleração do Crescimento (Novo PAC). Entre os novos </w:t>
      </w:r>
      <w:proofErr w:type="spellStart"/>
      <w:r>
        <w:rPr>
          <w:sz w:val="20"/>
          <w:szCs w:val="20"/>
        </w:rPr>
        <w:t>câmpus</w:t>
      </w:r>
      <w:proofErr w:type="spellEnd"/>
      <w:r>
        <w:rPr>
          <w:sz w:val="20"/>
          <w:szCs w:val="20"/>
        </w:rPr>
        <w:t xml:space="preserve"> anunciados, está o Câmpus Tijucas, que será integrado ao IFSC. De acordo com as orientações repassadas pela SETEC-MEC, os novos </w:t>
      </w:r>
      <w:proofErr w:type="spellStart"/>
      <w:r>
        <w:rPr>
          <w:sz w:val="20"/>
          <w:szCs w:val="20"/>
        </w:rPr>
        <w:t>câmpus</w:t>
      </w:r>
      <w:proofErr w:type="spellEnd"/>
      <w:r>
        <w:rPr>
          <w:sz w:val="20"/>
          <w:szCs w:val="20"/>
        </w:rPr>
        <w:t xml:space="preserve"> deverão adotar uma tipologia 70/45.</w:t>
      </w:r>
    </w:p>
  </w:footnote>
  <w:footnote w:id="12">
    <w:p w14:paraId="2001A04B" w14:textId="77777777" w:rsidR="00237E64" w:rsidRDefault="00000000">
      <w:pPr>
        <w:spacing w:line="240" w:lineRule="auto"/>
        <w:ind w:left="1080"/>
        <w:rPr>
          <w:sz w:val="20"/>
          <w:szCs w:val="20"/>
        </w:rPr>
      </w:pPr>
      <w:r>
        <w:rPr>
          <w:rStyle w:val="Caracteresdenotaderodap"/>
        </w:rPr>
        <w:footnoteRef/>
      </w:r>
      <w:r>
        <w:rPr>
          <w:sz w:val="20"/>
          <w:szCs w:val="20"/>
        </w:rPr>
        <w:t xml:space="preserve"> No caso do Câmpus Tijucas, a inserção de suas vagas no montante total de servidores do IFSC ainda depende da aprovação de um projeto de lei específico, que se encontra em tramitação no Senado Federal.</w:t>
      </w:r>
    </w:p>
    <w:p w14:paraId="796F2DB7" w14:textId="77777777" w:rsidR="00237E64" w:rsidRDefault="00237E64">
      <w:pPr>
        <w:spacing w:line="240" w:lineRule="auto"/>
        <w:ind w:left="1080"/>
        <w:rPr>
          <w:sz w:val="20"/>
          <w:szCs w:val="20"/>
        </w:rPr>
      </w:pPr>
    </w:p>
    <w:p w14:paraId="3939C8D5" w14:textId="77777777" w:rsidR="00237E64" w:rsidRDefault="00237E64">
      <w:pPr>
        <w:spacing w:line="240" w:lineRule="auto"/>
        <w:ind w:left="1080"/>
      </w:pPr>
    </w:p>
  </w:footnote>
  <w:footnote w:id="13">
    <w:p w14:paraId="78DA56E3" w14:textId="77777777" w:rsidR="00237E64" w:rsidRDefault="00000000">
      <w:pPr>
        <w:spacing w:line="240" w:lineRule="auto"/>
        <w:ind w:left="1080"/>
      </w:pPr>
      <w:r>
        <w:rPr>
          <w:rStyle w:val="Caracteresdenotaderodap"/>
        </w:rPr>
        <w:footnoteRef/>
      </w:r>
      <w:r>
        <w:rPr>
          <w:sz w:val="20"/>
          <w:szCs w:val="20"/>
        </w:rPr>
        <w:t xml:space="preserve">A divisão dos </w:t>
      </w:r>
      <w:proofErr w:type="spellStart"/>
      <w:r>
        <w:rPr>
          <w:sz w:val="20"/>
          <w:szCs w:val="20"/>
        </w:rPr>
        <w:t>câmpus</w:t>
      </w:r>
      <w:proofErr w:type="spellEnd"/>
      <w:r>
        <w:rPr>
          <w:sz w:val="20"/>
          <w:szCs w:val="20"/>
        </w:rPr>
        <w:t xml:space="preserve"> está baseada pode ser visualizada no link (</w:t>
      </w:r>
      <w:hyperlink r:id="rId5">
        <w:r>
          <w:rPr>
            <w:rStyle w:val="LinkdaInternet"/>
            <w:color w:val="1155CC"/>
            <w:sz w:val="20"/>
            <w:szCs w:val="20"/>
          </w:rPr>
          <w:t>https://www.ifsc.edu.br/en/campus</w:t>
        </w:r>
      </w:hyperlink>
      <w:r>
        <w:rPr>
          <w:sz w:val="20"/>
          <w:szCs w:val="20"/>
        </w:rPr>
        <w:t>).</w:t>
      </w:r>
    </w:p>
  </w:footnote>
  <w:footnote w:id="14">
    <w:p w14:paraId="6B44358D" w14:textId="77777777" w:rsidR="00237E64" w:rsidRDefault="00000000">
      <w:pPr>
        <w:ind w:left="1133"/>
        <w:jc w:val="both"/>
        <w:rPr>
          <w:sz w:val="20"/>
          <w:szCs w:val="20"/>
        </w:rPr>
      </w:pPr>
      <w:r>
        <w:rPr>
          <w:rStyle w:val="Caracteresdenotaderodap"/>
        </w:rPr>
        <w:footnoteRef/>
      </w:r>
      <w:r>
        <w:rPr>
          <w:sz w:val="20"/>
          <w:szCs w:val="20"/>
        </w:rPr>
        <w:t xml:space="preserve"> A Resolução CEPE 13/2025, define que: “Art. 10. Os cursos serão organizados nos seguintes formatos: I - Formação Inicial: cursos que contemplam um conjunto de saberes que habilitam a pessoa egressa do curso em regime de oferta ao início do exercício profissional com carga horária mínima, igual ou superior, a 160h (cento e sessenta horas); II - Formação Continuada: cursos que contemplam um conjunto de saberes que atualizam e aperfeiçoam a pessoa egressa no exercício profissional com carga horária mínima, igual ou superior, a 20h (vinte horas).</w:t>
      </w:r>
    </w:p>
  </w:footnote>
  <w:footnote w:id="15">
    <w:p w14:paraId="32C7626D" w14:textId="4E20EA49" w:rsidR="00237E64" w:rsidRDefault="00000000">
      <w:pPr>
        <w:spacing w:line="240" w:lineRule="auto"/>
        <w:rPr>
          <w:i/>
          <w:sz w:val="18"/>
          <w:szCs w:val="18"/>
        </w:rPr>
      </w:pPr>
      <w:r>
        <w:rPr>
          <w:rStyle w:val="Caracteresdenotaderodap"/>
        </w:rPr>
        <w:footnoteRef/>
      </w:r>
      <w:r>
        <w:rPr>
          <w:i/>
          <w:sz w:val="18"/>
          <w:szCs w:val="18"/>
        </w:rPr>
        <w:t xml:space="preserve">Não atualize os gráficos dos documentos, sem selecionar primeiro o campus na planilha GERADORA, pois a geração </w:t>
      </w:r>
      <w:r w:rsidR="00E37976">
        <w:rPr>
          <w:i/>
          <w:sz w:val="18"/>
          <w:szCs w:val="18"/>
        </w:rPr>
        <w:t>é semiautomática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A148" w14:textId="77777777" w:rsidR="00237E64" w:rsidRDefault="00000000">
    <w:r>
      <w:rPr>
        <w:noProof/>
      </w:rPr>
      <mc:AlternateContent>
        <mc:Choice Requires="wps">
          <w:drawing>
            <wp:anchor distT="0" distB="0" distL="0" distR="0" simplePos="0" relativeHeight="44" behindDoc="1" locked="0" layoutInCell="0" allowOverlap="1" wp14:anchorId="02E19617" wp14:editId="2347AE8D">
              <wp:simplePos x="0" y="0"/>
              <wp:positionH relativeFrom="column">
                <wp:align>center</wp:align>
              </wp:positionH>
              <wp:positionV relativeFrom="margin">
                <wp:align>center</wp:align>
              </wp:positionV>
              <wp:extent cx="6404610" cy="10640060"/>
              <wp:effectExtent l="0" t="0" r="0" b="0"/>
              <wp:wrapNone/>
              <wp:docPr id="1" name="Forma1"/>
              <wp:cNvGraphicFramePr/>
              <a:graphic xmlns:a="http://schemas.openxmlformats.org/drawingml/2006/main">
                <a:graphicData uri="http://schemas.openxmlformats.org/drawingml/2006/picture">
                  <pic:pic xmlns:pic="http://schemas.openxmlformats.org/drawingml/2006/picture">
                    <pic:nvPicPr>
                      <pic:cNvPr id="0" name="Forma1"/>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1" stroked="f" style="position:absolute;margin-left:-11.75pt;margin-top:-94.55pt;width:504.2pt;height:837.7pt;mso-wrap-style:none;v-text-anchor:middle;mso-position-horizontal:center;mso-position-vertical:center;mso-position-vertical-relative:margin" type="shapetype_75">
              <v:imagedata r:id="rId2" o:detectmouseclick="t"/>
              <v:stroke color="#3465a4" joinstyle="round" endcap="flat"/>
              <w10:wrap type="none"/>
            </v:shape>
          </w:pict>
        </mc:Fallback>
      </mc:AlternateContent>
    </w:r>
  </w:p>
  <w:p w14:paraId="644CF516" w14:textId="77777777" w:rsidR="00237E64" w:rsidRDefault="00237E64"/>
  <w:p w14:paraId="77633417" w14:textId="77777777" w:rsidR="00237E64" w:rsidRDefault="00237E64"/>
  <w:p w14:paraId="33D25429" w14:textId="77777777" w:rsidR="00237E64" w:rsidRDefault="00237E64"/>
  <w:p w14:paraId="26F381D6" w14:textId="77777777" w:rsidR="00237E64" w:rsidRDefault="00237E64"/>
  <w:p w14:paraId="66C8B985" w14:textId="77777777" w:rsidR="00237E64" w:rsidRDefault="00000000">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3A5E" w14:textId="77777777" w:rsidR="00237E64" w:rsidRDefault="00237E6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EA2C" w14:textId="77777777" w:rsidR="00237E64" w:rsidRDefault="00000000">
    <w:r>
      <w:rPr>
        <w:noProof/>
      </w:rPr>
      <mc:AlternateContent>
        <mc:Choice Requires="wps">
          <w:drawing>
            <wp:anchor distT="0" distB="0" distL="0" distR="0" simplePos="0" relativeHeight="41" behindDoc="1" locked="0" layoutInCell="0" allowOverlap="1" wp14:anchorId="1000188F" wp14:editId="6EBAE0C4">
              <wp:simplePos x="0" y="0"/>
              <wp:positionH relativeFrom="column">
                <wp:posOffset>598805</wp:posOffset>
              </wp:positionH>
              <wp:positionV relativeFrom="margin">
                <wp:posOffset>-887730</wp:posOffset>
              </wp:positionV>
              <wp:extent cx="6404610" cy="10640060"/>
              <wp:effectExtent l="0" t="0" r="0" b="0"/>
              <wp:wrapNone/>
              <wp:docPr id="7" name="Forma11"/>
              <wp:cNvGraphicFramePr/>
              <a:graphic xmlns:a="http://schemas.openxmlformats.org/drawingml/2006/main">
                <a:graphicData uri="http://schemas.openxmlformats.org/drawingml/2006/picture">
                  <pic:pic xmlns:pic="http://schemas.openxmlformats.org/drawingml/2006/picture">
                    <pic:nvPicPr>
                      <pic:cNvPr id="1" name="Forma11"/>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1" stroked="f" style="position:absolute;margin-left:47.15pt;margin-top:-69.9pt;width:504.2pt;height:837.7pt;mso-wrap-style:none;v-text-anchor:middle;mso-position-vertical-relative:margin" type="shapetype_75">
              <v:imagedata r:id="rId2" o:detectmouseclick="t"/>
              <v:stroke color="#3465a4" joinstyle="round" endcap="flat"/>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3F11" w14:textId="77777777" w:rsidR="00237E64" w:rsidRDefault="00000000">
    <w:r>
      <w:rPr>
        <w:noProof/>
      </w:rPr>
      <mc:AlternateContent>
        <mc:Choice Requires="wps">
          <w:drawing>
            <wp:anchor distT="0" distB="0" distL="0" distR="0" simplePos="0" relativeHeight="29" behindDoc="1" locked="0" layoutInCell="0" allowOverlap="1" wp14:anchorId="124DAF99" wp14:editId="495645BE">
              <wp:simplePos x="0" y="0"/>
              <wp:positionH relativeFrom="column">
                <wp:posOffset>484505</wp:posOffset>
              </wp:positionH>
              <wp:positionV relativeFrom="margin">
                <wp:posOffset>-887730</wp:posOffset>
              </wp:positionV>
              <wp:extent cx="6404610" cy="10640060"/>
              <wp:effectExtent l="0" t="0" r="0" b="0"/>
              <wp:wrapNone/>
              <wp:docPr id="8" name="Forma12"/>
              <wp:cNvGraphicFramePr/>
              <a:graphic xmlns:a="http://schemas.openxmlformats.org/drawingml/2006/main">
                <a:graphicData uri="http://schemas.openxmlformats.org/drawingml/2006/picture">
                  <pic:pic xmlns:pic="http://schemas.openxmlformats.org/drawingml/2006/picture">
                    <pic:nvPicPr>
                      <pic:cNvPr id="2" name="Forma12"/>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2" stroked="f" style="position:absolute;margin-left:38.15pt;margin-top:-69.9pt;width:504.2pt;height:837.7pt;mso-wrap-style:none;v-text-anchor:middle;mso-position-vertical-relative:margin" type="shapetype_75">
              <v:imagedata r:id="rId2" o:detectmouseclick="t"/>
              <v:stroke color="#3465a4" joinstyle="round" endcap="flat"/>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972F" w14:textId="77777777" w:rsidR="00237E64" w:rsidRDefault="00237E64">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38B8" w14:textId="77777777" w:rsidR="00237E64" w:rsidRDefault="00000000">
    <w:r>
      <w:rPr>
        <w:noProof/>
      </w:rPr>
      <mc:AlternateContent>
        <mc:Choice Requires="wps">
          <w:drawing>
            <wp:anchor distT="0" distB="0" distL="0" distR="0" simplePos="0" relativeHeight="27" behindDoc="1" locked="0" layoutInCell="0" allowOverlap="1" wp14:anchorId="0DBE569B" wp14:editId="5A0D1DD9">
              <wp:simplePos x="0" y="0"/>
              <wp:positionH relativeFrom="column">
                <wp:align>center</wp:align>
              </wp:positionH>
              <wp:positionV relativeFrom="margin">
                <wp:align>center</wp:align>
              </wp:positionV>
              <wp:extent cx="6404610" cy="10640060"/>
              <wp:effectExtent l="0" t="0" r="0" b="0"/>
              <wp:wrapNone/>
              <wp:docPr id="11" name="Forma13"/>
              <wp:cNvGraphicFramePr/>
              <a:graphic xmlns:a="http://schemas.openxmlformats.org/drawingml/2006/main">
                <a:graphicData uri="http://schemas.openxmlformats.org/drawingml/2006/picture">
                  <pic:pic xmlns:pic="http://schemas.openxmlformats.org/drawingml/2006/picture">
                    <pic:nvPicPr>
                      <pic:cNvPr id="3" name="Forma13"/>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3" stroked="f" style="position:absolute;margin-left:3pt;margin-top:-69.95pt;width:504.2pt;height:837.7pt;mso-wrap-style:none;v-text-anchor:middle;mso-position-horizontal:center;mso-position-vertical:center;mso-position-vertical-relative:margin" type="shapetype_75">
              <v:imagedata r:id="rId2" o:detectmouseclick="t"/>
              <v:stroke color="#3465a4" joinstyle="round" endcap="flat"/>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1278" w14:textId="77777777" w:rsidR="00237E64" w:rsidRDefault="00000000">
    <w:r>
      <w:rPr>
        <w:noProof/>
      </w:rPr>
      <mc:AlternateContent>
        <mc:Choice Requires="wps">
          <w:drawing>
            <wp:anchor distT="0" distB="0" distL="0" distR="0" simplePos="0" relativeHeight="23" behindDoc="1" locked="0" layoutInCell="0" allowOverlap="1" wp14:anchorId="443EE7BF" wp14:editId="3C4D6307">
              <wp:simplePos x="0" y="0"/>
              <wp:positionH relativeFrom="column">
                <wp:posOffset>-336550</wp:posOffset>
              </wp:positionH>
              <wp:positionV relativeFrom="margin">
                <wp:posOffset>-891540</wp:posOffset>
              </wp:positionV>
              <wp:extent cx="6404610" cy="10640060"/>
              <wp:effectExtent l="0" t="0" r="0" b="0"/>
              <wp:wrapNone/>
              <wp:docPr id="12" name="Forma14"/>
              <wp:cNvGraphicFramePr/>
              <a:graphic xmlns:a="http://schemas.openxmlformats.org/drawingml/2006/main">
                <a:graphicData uri="http://schemas.openxmlformats.org/drawingml/2006/picture">
                  <pic:pic xmlns:pic="http://schemas.openxmlformats.org/drawingml/2006/picture">
                    <pic:nvPicPr>
                      <pic:cNvPr id="4" name="Forma14"/>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4" stroked="f" style="position:absolute;margin-left:-26.5pt;margin-top:-70.2pt;width:504.2pt;height:837.7pt;mso-wrap-style:none;v-text-anchor:middle;mso-position-vertical-relative:margin" type="shapetype_75">
              <v:imagedata r:id="rId2" o:detectmouseclick="t"/>
              <v:stroke color="#3465a4" joinstyle="round" endcap="flat"/>
              <w10:wrap type="non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CCEE" w14:textId="77777777" w:rsidR="00237E64" w:rsidRDefault="00000000">
    <w:r>
      <w:rPr>
        <w:noProof/>
      </w:rPr>
      <mc:AlternateContent>
        <mc:Choice Requires="wps">
          <w:drawing>
            <wp:anchor distT="0" distB="0" distL="0" distR="0" simplePos="0" relativeHeight="22" behindDoc="1" locked="0" layoutInCell="0" allowOverlap="1" wp14:anchorId="7FDCD8CF" wp14:editId="56767229">
              <wp:simplePos x="0" y="0"/>
              <wp:positionH relativeFrom="column">
                <wp:align>left</wp:align>
              </wp:positionH>
              <wp:positionV relativeFrom="margin">
                <wp:align>center</wp:align>
              </wp:positionV>
              <wp:extent cx="6404610" cy="10640060"/>
              <wp:effectExtent l="0" t="0" r="0" b="0"/>
              <wp:wrapNone/>
              <wp:docPr id="13" name="Forma15"/>
              <wp:cNvGraphicFramePr/>
              <a:graphic xmlns:a="http://schemas.openxmlformats.org/drawingml/2006/main">
                <a:graphicData uri="http://schemas.openxmlformats.org/drawingml/2006/picture">
                  <pic:pic xmlns:pic="http://schemas.openxmlformats.org/drawingml/2006/picture">
                    <pic:nvPicPr>
                      <pic:cNvPr id="5" name="Forma15"/>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5" stroked="f" style="position:absolute;margin-left:0pt;margin-top:-69.95pt;width:504.2pt;height:837.7pt;mso-wrap-style:none;v-text-anchor:middle;mso-position-horizontal:left;mso-position-vertical:center;mso-position-vertical-relative:margin" type="shapetype_75">
              <v:imagedata r:id="rId2" o:detectmouseclick="t"/>
              <v:stroke color="#3465a4" joinstyle="round" endcap="flat"/>
              <w10:wrap type="non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AFEB" w14:textId="77777777" w:rsidR="00237E64" w:rsidRDefault="00000000">
    <w:r>
      <w:rPr>
        <w:noProof/>
      </w:rPr>
      <mc:AlternateContent>
        <mc:Choice Requires="wps">
          <w:drawing>
            <wp:anchor distT="0" distB="0" distL="0" distR="0" simplePos="0" relativeHeight="18" behindDoc="1" locked="0" layoutInCell="0" allowOverlap="1" wp14:anchorId="19067D91" wp14:editId="290BE205">
              <wp:simplePos x="0" y="0"/>
              <wp:positionH relativeFrom="column">
                <wp:posOffset>24765</wp:posOffset>
              </wp:positionH>
              <wp:positionV relativeFrom="margin">
                <wp:posOffset>1969770</wp:posOffset>
              </wp:positionV>
              <wp:extent cx="6404610" cy="10640060"/>
              <wp:effectExtent l="0" t="0" r="0" b="0"/>
              <wp:wrapNone/>
              <wp:docPr id="15" name="Forma16"/>
              <wp:cNvGraphicFramePr/>
              <a:graphic xmlns:a="http://schemas.openxmlformats.org/drawingml/2006/main">
                <a:graphicData uri="http://schemas.openxmlformats.org/drawingml/2006/picture">
                  <pic:pic xmlns:pic="http://schemas.openxmlformats.org/drawingml/2006/picture">
                    <pic:nvPicPr>
                      <pic:cNvPr id="6" name="Forma16"/>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6" stroked="f" style="position:absolute;margin-left:1.95pt;margin-top:155.1pt;width:504.2pt;height:837.7pt;mso-wrap-style:none;v-text-anchor:middle;mso-position-vertical-relative:margin" type="shapetype_75">
              <v:imagedata r:id="rId2" o:detectmouseclick="t"/>
              <v:stroke color="#3465a4" joinstyle="round" endcap="flat"/>
              <w10:wrap type="non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9812" w14:textId="77777777" w:rsidR="00237E64" w:rsidRDefault="00000000">
    <w:r>
      <w:rPr>
        <w:noProof/>
      </w:rPr>
      <mc:AlternateContent>
        <mc:Choice Requires="wps">
          <w:drawing>
            <wp:anchor distT="0" distB="0" distL="0" distR="0" simplePos="0" relativeHeight="17" behindDoc="1" locked="0" layoutInCell="0" allowOverlap="1" wp14:anchorId="47EA9216" wp14:editId="0CF33FA5">
              <wp:simplePos x="0" y="0"/>
              <wp:positionH relativeFrom="column">
                <wp:posOffset>97155</wp:posOffset>
              </wp:positionH>
              <wp:positionV relativeFrom="margin">
                <wp:posOffset>-889000</wp:posOffset>
              </wp:positionV>
              <wp:extent cx="6404610" cy="10640060"/>
              <wp:effectExtent l="0" t="0" r="0" b="0"/>
              <wp:wrapNone/>
              <wp:docPr id="18" name="Forma17"/>
              <wp:cNvGraphicFramePr/>
              <a:graphic xmlns:a="http://schemas.openxmlformats.org/drawingml/2006/main">
                <a:graphicData uri="http://schemas.openxmlformats.org/drawingml/2006/picture">
                  <pic:pic xmlns:pic="http://schemas.openxmlformats.org/drawingml/2006/picture">
                    <pic:nvPicPr>
                      <pic:cNvPr id="7" name="Forma17"/>
                      <pic:cNvPicPr/>
                    </pic:nvPicPr>
                    <pic:blipFill>
                      <a:blip r:embed="rId1"/>
                      <a:srcRect l="9343" r="9131"/>
                      <a:stretch/>
                    </pic:blipFill>
                    <pic:spPr>
                      <a:xfrm>
                        <a:off x="0" y="0"/>
                        <a:ext cx="6404040" cy="10639440"/>
                      </a:xfrm>
                      <a:prstGeom prst="rect">
                        <a:avLst/>
                      </a:prstGeom>
                      <a:ln w="0">
                        <a:noFill/>
                      </a:ln>
                    </pic:spPr>
                  </pic:pic>
                </a:graphicData>
              </a:graphic>
            </wp:anchor>
          </w:drawing>
        </mc:Choice>
        <mc:Fallback>
          <w:pict>
            <v:shape id="shape_0" ID="Forma17" stroked="f" style="position:absolute;margin-left:7.65pt;margin-top:-70pt;width:504.2pt;height:837.7pt;mso-wrap-style:none;v-text-anchor:middle;mso-position-vertical-relative:margin" type="shapetype_75">
              <v:imagedata r:id="rId2" o:detectmouseclick="t"/>
              <v:stroke color="#3465a4" joinstyle="round" endcap="flat"/>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304"/>
    <w:multiLevelType w:val="multilevel"/>
    <w:tmpl w:val="D0D63AA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051D46F7"/>
    <w:multiLevelType w:val="multilevel"/>
    <w:tmpl w:val="4A16A860"/>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 w15:restartNumberingAfterBreak="0">
    <w:nsid w:val="0EDC44C9"/>
    <w:multiLevelType w:val="multilevel"/>
    <w:tmpl w:val="1EF4B81C"/>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3" w15:restartNumberingAfterBreak="0">
    <w:nsid w:val="118C48D7"/>
    <w:multiLevelType w:val="multilevel"/>
    <w:tmpl w:val="3F70F7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1C44EAF"/>
    <w:multiLevelType w:val="multilevel"/>
    <w:tmpl w:val="C8D897E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1365340D"/>
    <w:multiLevelType w:val="multilevel"/>
    <w:tmpl w:val="41DCF668"/>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abstractNum w:abstractNumId="6" w15:restartNumberingAfterBreak="0">
    <w:nsid w:val="20A34E11"/>
    <w:multiLevelType w:val="multilevel"/>
    <w:tmpl w:val="6CD240F4"/>
    <w:lvl w:ilvl="0">
      <w:start w:val="1"/>
      <w:numFmt w:val="lowerLetter"/>
      <w:lvlText w:val="(%1)"/>
      <w:lvlJc w:val="left"/>
      <w:pPr>
        <w:tabs>
          <w:tab w:val="num" w:pos="0"/>
        </w:tabs>
        <w:ind w:left="720" w:hanging="360"/>
      </w:pPr>
      <w:rPr>
        <w:sz w:val="18"/>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7" w15:restartNumberingAfterBreak="0">
    <w:nsid w:val="32D70D21"/>
    <w:multiLevelType w:val="multilevel"/>
    <w:tmpl w:val="B6043FF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8" w15:restartNumberingAfterBreak="0">
    <w:nsid w:val="34EF7269"/>
    <w:multiLevelType w:val="multilevel"/>
    <w:tmpl w:val="C7A836B0"/>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9" w15:restartNumberingAfterBreak="0">
    <w:nsid w:val="393C6881"/>
    <w:multiLevelType w:val="multilevel"/>
    <w:tmpl w:val="C24C9566"/>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 w15:restartNumberingAfterBreak="0">
    <w:nsid w:val="40693653"/>
    <w:multiLevelType w:val="multilevel"/>
    <w:tmpl w:val="8E98E40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15:restartNumberingAfterBreak="0">
    <w:nsid w:val="41A646B9"/>
    <w:multiLevelType w:val="multilevel"/>
    <w:tmpl w:val="DFA09C9E"/>
    <w:lvl w:ilvl="0">
      <w:start w:val="1"/>
      <w:numFmt w:val="upperLetter"/>
      <w:lvlText w:val="%1."/>
      <w:lvlJc w:val="left"/>
      <w:pPr>
        <w:tabs>
          <w:tab w:val="num" w:pos="0"/>
        </w:tabs>
        <w:ind w:left="720" w:hanging="360"/>
      </w:pPr>
      <w:rPr>
        <w:sz w:val="16"/>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47926448"/>
    <w:multiLevelType w:val="multilevel"/>
    <w:tmpl w:val="E0D4D90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15:restartNumberingAfterBreak="0">
    <w:nsid w:val="48A36357"/>
    <w:multiLevelType w:val="multilevel"/>
    <w:tmpl w:val="9A8C5BDC"/>
    <w:lvl w:ilvl="0">
      <w:start w:val="1"/>
      <w:numFmt w:val="lowerLetter"/>
      <w:lvlText w:val="(%1)"/>
      <w:lvlJc w:val="left"/>
      <w:pPr>
        <w:tabs>
          <w:tab w:val="num" w:pos="0"/>
        </w:tabs>
        <w:ind w:left="720" w:hanging="360"/>
      </w:pPr>
      <w:rPr>
        <w:sz w:val="20"/>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4" w15:restartNumberingAfterBreak="0">
    <w:nsid w:val="59EE51ED"/>
    <w:multiLevelType w:val="multilevel"/>
    <w:tmpl w:val="78E6B670"/>
    <w:lvl w:ilvl="0">
      <w:start w:val="1"/>
      <w:numFmt w:val="bullet"/>
      <w:lvlText w:val=""/>
      <w:lvlJc w:val="left"/>
      <w:pPr>
        <w:tabs>
          <w:tab w:val="num" w:pos="0"/>
        </w:tabs>
        <w:ind w:left="720" w:hanging="360"/>
      </w:pPr>
      <w:rPr>
        <w:rFonts w:ascii="Wingdings" w:hAnsi="Wingdings" w:cs="Wingdings" w:hint="default"/>
        <w:sz w:val="18"/>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15:restartNumberingAfterBreak="0">
    <w:nsid w:val="59F96244"/>
    <w:multiLevelType w:val="multilevel"/>
    <w:tmpl w:val="45867DA6"/>
    <w:lvl w:ilvl="0">
      <w:start w:val="1"/>
      <w:numFmt w:val="decimal"/>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16" w15:restartNumberingAfterBreak="0">
    <w:nsid w:val="5AA9478F"/>
    <w:multiLevelType w:val="multilevel"/>
    <w:tmpl w:val="EC785B82"/>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abstractNum w:abstractNumId="17" w15:restartNumberingAfterBreak="0">
    <w:nsid w:val="5B1F769F"/>
    <w:multiLevelType w:val="multilevel"/>
    <w:tmpl w:val="27CE6444"/>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8" w15:restartNumberingAfterBreak="0">
    <w:nsid w:val="5D6F3DDD"/>
    <w:multiLevelType w:val="multilevel"/>
    <w:tmpl w:val="0482450A"/>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9" w15:restartNumberingAfterBreak="0">
    <w:nsid w:val="6049247B"/>
    <w:multiLevelType w:val="multilevel"/>
    <w:tmpl w:val="64F209C8"/>
    <w:lvl w:ilvl="0">
      <w:start w:val="7"/>
      <w:numFmt w:val="decimal"/>
      <w:lvlText w:val="Capítulo %1 – "/>
      <w:lvlJc w:val="left"/>
      <w:pPr>
        <w:tabs>
          <w:tab w:val="num" w:pos="0"/>
        </w:tabs>
        <w:ind w:left="113" w:hanging="113"/>
      </w:pPr>
      <w:rPr>
        <w:rFonts w:ascii="Times New Roman" w:hAnsi="Times New Roman"/>
        <w:b/>
        <w:sz w:val="28"/>
        <w:u w:val="none"/>
      </w:rPr>
    </w:lvl>
    <w:lvl w:ilvl="1">
      <w:start w:val="1"/>
      <w:numFmt w:val="decimal"/>
      <w:lvlText w:val="%1.%2"/>
      <w:lvlJc w:val="left"/>
      <w:pPr>
        <w:tabs>
          <w:tab w:val="num" w:pos="0"/>
        </w:tabs>
        <w:ind w:left="576" w:hanging="576"/>
      </w:pPr>
      <w:rPr>
        <w:u w:val="none"/>
      </w:rPr>
    </w:lvl>
    <w:lvl w:ilvl="2">
      <w:start w:val="1"/>
      <w:numFmt w:val="decimal"/>
      <w:lvlText w:val="%1.%2.%3"/>
      <w:lvlJc w:val="left"/>
      <w:pPr>
        <w:tabs>
          <w:tab w:val="num" w:pos="0"/>
        </w:tabs>
        <w:ind w:left="720" w:hanging="720"/>
      </w:pPr>
      <w:rPr>
        <w:u w:val="none"/>
      </w:rPr>
    </w:lvl>
    <w:lvl w:ilvl="3">
      <w:start w:val="1"/>
      <w:numFmt w:val="none"/>
      <w:suff w:val="nothing"/>
      <w:lvlText w:val=""/>
      <w:lvlJc w:val="left"/>
      <w:pPr>
        <w:tabs>
          <w:tab w:val="num" w:pos="0"/>
        </w:tabs>
        <w:ind w:left="0" w:firstLine="0"/>
      </w:pPr>
      <w:rPr>
        <w:u w:val="none"/>
      </w:rPr>
    </w:lvl>
    <w:lvl w:ilvl="4">
      <w:start w:val="1"/>
      <w:numFmt w:val="none"/>
      <w:suff w:val="nothing"/>
      <w:lvlText w:val=""/>
      <w:lvlJc w:val="left"/>
      <w:pPr>
        <w:tabs>
          <w:tab w:val="num" w:pos="0"/>
        </w:tabs>
        <w:ind w:left="0" w:firstLine="0"/>
      </w:pPr>
      <w:rPr>
        <w:u w:val="none"/>
      </w:rPr>
    </w:lvl>
    <w:lvl w:ilvl="5">
      <w:start w:val="1"/>
      <w:numFmt w:val="none"/>
      <w:suff w:val="nothing"/>
      <w:lvlText w:val=""/>
      <w:lvlJc w:val="left"/>
      <w:pPr>
        <w:tabs>
          <w:tab w:val="num" w:pos="0"/>
        </w:tabs>
        <w:ind w:left="0" w:firstLine="0"/>
      </w:pPr>
      <w:rPr>
        <w:u w:val="none"/>
      </w:rPr>
    </w:lvl>
    <w:lvl w:ilvl="6">
      <w:start w:val="1"/>
      <w:numFmt w:val="none"/>
      <w:suff w:val="nothing"/>
      <w:lvlText w:val=""/>
      <w:lvlJc w:val="left"/>
      <w:pPr>
        <w:tabs>
          <w:tab w:val="num" w:pos="0"/>
        </w:tabs>
        <w:ind w:left="0" w:firstLine="0"/>
      </w:pPr>
      <w:rPr>
        <w:u w:val="none"/>
      </w:rPr>
    </w:lvl>
    <w:lvl w:ilvl="7">
      <w:start w:val="1"/>
      <w:numFmt w:val="none"/>
      <w:suff w:val="nothing"/>
      <w:lvlText w:val=""/>
      <w:lvlJc w:val="left"/>
      <w:pPr>
        <w:tabs>
          <w:tab w:val="num" w:pos="0"/>
        </w:tabs>
        <w:ind w:left="0" w:firstLine="0"/>
      </w:pPr>
      <w:rPr>
        <w:u w:val="none"/>
      </w:rPr>
    </w:lvl>
    <w:lvl w:ilvl="8">
      <w:start w:val="1"/>
      <w:numFmt w:val="none"/>
      <w:suff w:val="nothing"/>
      <w:lvlText w:val=""/>
      <w:lvlJc w:val="left"/>
      <w:pPr>
        <w:tabs>
          <w:tab w:val="num" w:pos="0"/>
        </w:tabs>
        <w:ind w:left="0" w:firstLine="0"/>
      </w:pPr>
      <w:rPr>
        <w:u w:val="none"/>
      </w:rPr>
    </w:lvl>
  </w:abstractNum>
  <w:abstractNum w:abstractNumId="20" w15:restartNumberingAfterBreak="0">
    <w:nsid w:val="63B14E5B"/>
    <w:multiLevelType w:val="multilevel"/>
    <w:tmpl w:val="5C78C80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15:restartNumberingAfterBreak="0">
    <w:nsid w:val="64030103"/>
    <w:multiLevelType w:val="multilevel"/>
    <w:tmpl w:val="1D32882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 w15:restartNumberingAfterBreak="0">
    <w:nsid w:val="6D3724D1"/>
    <w:multiLevelType w:val="multilevel"/>
    <w:tmpl w:val="2766C57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3" w15:restartNumberingAfterBreak="0">
    <w:nsid w:val="6D552D93"/>
    <w:multiLevelType w:val="multilevel"/>
    <w:tmpl w:val="1FDE00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 w15:restartNumberingAfterBreak="0">
    <w:nsid w:val="72FA37F8"/>
    <w:multiLevelType w:val="multilevel"/>
    <w:tmpl w:val="C6BCADAA"/>
    <w:lvl w:ilvl="0">
      <w:start w:val="1"/>
      <w:numFmt w:val="upperLetter"/>
      <w:lvlText w:val="%1."/>
      <w:lvlJc w:val="left"/>
      <w:pPr>
        <w:tabs>
          <w:tab w:val="num" w:pos="0"/>
        </w:tabs>
        <w:ind w:left="720" w:hanging="360"/>
      </w:pPr>
      <w:rPr>
        <w:sz w:val="16"/>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91170286">
    <w:abstractNumId w:val="3"/>
  </w:num>
  <w:num w:numId="2" w16cid:durableId="202669614">
    <w:abstractNumId w:val="1"/>
  </w:num>
  <w:num w:numId="3" w16cid:durableId="1542783494">
    <w:abstractNumId w:val="2"/>
  </w:num>
  <w:num w:numId="4" w16cid:durableId="1687365232">
    <w:abstractNumId w:val="4"/>
  </w:num>
  <w:num w:numId="5" w16cid:durableId="630403595">
    <w:abstractNumId w:val="24"/>
  </w:num>
  <w:num w:numId="6" w16cid:durableId="828640633">
    <w:abstractNumId w:val="15"/>
  </w:num>
  <w:num w:numId="7" w16cid:durableId="32774443">
    <w:abstractNumId w:val="12"/>
  </w:num>
  <w:num w:numId="8" w16cid:durableId="30618524">
    <w:abstractNumId w:val="16"/>
  </w:num>
  <w:num w:numId="9" w16cid:durableId="1864636732">
    <w:abstractNumId w:val="18"/>
  </w:num>
  <w:num w:numId="10" w16cid:durableId="110638998">
    <w:abstractNumId w:val="21"/>
  </w:num>
  <w:num w:numId="11" w16cid:durableId="947391671">
    <w:abstractNumId w:val="9"/>
  </w:num>
  <w:num w:numId="12" w16cid:durableId="431128114">
    <w:abstractNumId w:val="0"/>
  </w:num>
  <w:num w:numId="13" w16cid:durableId="597711215">
    <w:abstractNumId w:val="13"/>
  </w:num>
  <w:num w:numId="14" w16cid:durableId="2092043322">
    <w:abstractNumId w:val="14"/>
  </w:num>
  <w:num w:numId="15" w16cid:durableId="808322958">
    <w:abstractNumId w:val="8"/>
  </w:num>
  <w:num w:numId="16" w16cid:durableId="2064526045">
    <w:abstractNumId w:val="6"/>
  </w:num>
  <w:num w:numId="17" w16cid:durableId="1944728306">
    <w:abstractNumId w:val="5"/>
  </w:num>
  <w:num w:numId="18" w16cid:durableId="1259023699">
    <w:abstractNumId w:val="10"/>
  </w:num>
  <w:num w:numId="19" w16cid:durableId="1361008426">
    <w:abstractNumId w:val="23"/>
  </w:num>
  <w:num w:numId="20" w16cid:durableId="354232091">
    <w:abstractNumId w:val="19"/>
  </w:num>
  <w:num w:numId="21" w16cid:durableId="312100712">
    <w:abstractNumId w:val="11"/>
  </w:num>
  <w:num w:numId="22" w16cid:durableId="534925889">
    <w:abstractNumId w:val="20"/>
  </w:num>
  <w:num w:numId="23" w16cid:durableId="484861772">
    <w:abstractNumId w:val="7"/>
  </w:num>
  <w:num w:numId="24" w16cid:durableId="1634363796">
    <w:abstractNumId w:val="22"/>
  </w:num>
  <w:num w:numId="25" w16cid:durableId="2938007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64"/>
    <w:rsid w:val="00237E64"/>
    <w:rsid w:val="003103C4"/>
    <w:rsid w:val="004A09F2"/>
    <w:rsid w:val="007C5A0A"/>
    <w:rsid w:val="00872EDB"/>
    <w:rsid w:val="00D0515E"/>
    <w:rsid w:val="00DC6EA8"/>
    <w:rsid w:val="00E37976"/>
    <w:rsid w:val="00EA2CF2"/>
    <w:rsid w:val="00FF24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AA326"/>
  <w15:docId w15:val="{C90BEE68-7DB4-4783-9634-C9BEFDC2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76" w:lineRule="auto"/>
    </w:pPr>
  </w:style>
  <w:style w:type="paragraph" w:styleId="Ttulo1">
    <w:name w:val="heading 1"/>
    <w:basedOn w:val="LO-normal"/>
    <w:next w:val="Normal"/>
    <w:uiPriority w:val="9"/>
    <w:qFormat/>
    <w:pPr>
      <w:keepNext/>
      <w:keepLines/>
      <w:spacing w:before="400" w:after="120"/>
      <w:outlineLvl w:val="0"/>
    </w:pPr>
    <w:rPr>
      <w:sz w:val="40"/>
      <w:szCs w:val="40"/>
    </w:rPr>
  </w:style>
  <w:style w:type="paragraph" w:styleId="Ttulo2">
    <w:name w:val="heading 2"/>
    <w:basedOn w:val="LO-normal"/>
    <w:next w:val="Normal"/>
    <w:uiPriority w:val="9"/>
    <w:unhideWhenUsed/>
    <w:qFormat/>
    <w:pPr>
      <w:keepNext/>
      <w:keepLines/>
      <w:pageBreakBefore/>
      <w:spacing w:before="600" w:after="360"/>
      <w:ind w:left="1080"/>
      <w:outlineLvl w:val="1"/>
    </w:pPr>
    <w:rPr>
      <w:b/>
      <w:sz w:val="32"/>
      <w:szCs w:val="32"/>
    </w:rPr>
  </w:style>
  <w:style w:type="paragraph" w:styleId="Ttulo3">
    <w:name w:val="heading 3"/>
    <w:basedOn w:val="LO-normal"/>
    <w:next w:val="Normal"/>
    <w:uiPriority w:val="9"/>
    <w:unhideWhenUsed/>
    <w:qFormat/>
    <w:pPr>
      <w:keepNext/>
      <w:keepLines/>
      <w:spacing w:before="480" w:after="320"/>
      <w:ind w:left="1133"/>
      <w:outlineLvl w:val="2"/>
    </w:pPr>
    <w:rPr>
      <w:color w:val="434343"/>
      <w:sz w:val="28"/>
      <w:szCs w:val="28"/>
    </w:rPr>
  </w:style>
  <w:style w:type="paragraph" w:styleId="Ttulo4">
    <w:name w:val="heading 4"/>
    <w:basedOn w:val="LO-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LO-normal"/>
    <w:next w:val="Normal"/>
    <w:uiPriority w:val="9"/>
    <w:semiHidden/>
    <w:unhideWhenUsed/>
    <w:qFormat/>
    <w:pPr>
      <w:keepNext/>
      <w:keepLines/>
      <w:spacing w:before="240" w:after="80"/>
      <w:outlineLvl w:val="4"/>
    </w:pPr>
    <w:rPr>
      <w:color w:val="666666"/>
    </w:rPr>
  </w:style>
  <w:style w:type="paragraph" w:styleId="Ttulo6">
    <w:name w:val="heading 6"/>
    <w:basedOn w:val="LO-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LO-normal"/>
    <w:next w:val="Corpodetexto"/>
    <w:uiPriority w:val="10"/>
    <w:qFormat/>
    <w:pPr>
      <w:keepNext/>
      <w:keepLines/>
      <w:spacing w:after="60"/>
    </w:pPr>
    <w:rPr>
      <w:sz w:val="52"/>
      <w:szCs w:val="52"/>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LO-normal">
    <w:name w:val="LO-normal"/>
    <w:qFormat/>
  </w:style>
  <w:style w:type="paragraph" w:styleId="Subttulo">
    <w:name w:val="Subtitle"/>
    <w:basedOn w:val="LO-normal"/>
    <w:next w:val="Normal"/>
    <w:uiPriority w:val="11"/>
    <w:qFormat/>
    <w:pPr>
      <w:keepNext/>
      <w:keepLines/>
      <w:spacing w:after="320"/>
    </w:pPr>
    <w:rPr>
      <w:color w:val="666666"/>
      <w:sz w:val="30"/>
      <w:szCs w:val="30"/>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style>
  <w:style w:type="paragraph" w:styleId="Rodap">
    <w:name w:val="footer"/>
    <w:basedOn w:val="Normal"/>
  </w:style>
  <w:style w:type="paragraph" w:styleId="Textodenotaderodap">
    <w:name w:val="footnote text"/>
    <w:basedOn w:val="Normal"/>
  </w:style>
  <w:style w:type="paragraph" w:customStyle="1" w:styleId="Contedodoquadro">
    <w:name w:val="Conteúdo do quadro"/>
    <w:basedOn w:val="Normal"/>
    <w:qFormat/>
  </w:style>
  <w:style w:type="paragraph" w:customStyle="1" w:styleId="Contedodatabela">
    <w:name w:val="Conteúdo da tabela"/>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pn.ifsc.edu.br/bpm/Processos_em_Mapeamento/2.1.3/index.html" TargetMode="External"/><Relationship Id="rId26" Type="http://schemas.openxmlformats.org/officeDocument/2006/relationships/footer" Target="footer6.xml"/><Relationship Id="rId39" Type="http://schemas.openxmlformats.org/officeDocument/2006/relationships/hyperlink" Target="https://docs.google.com/document/d/1-BPW5kEvPVeLAwaer4j34olic4xX8oETWqZWCAnRaoM/edit?tab=t.0" TargetMode="External"/><Relationship Id="rId21" Type="http://schemas.openxmlformats.org/officeDocument/2006/relationships/image" Target="media/image7.png"/><Relationship Id="rId34" Type="http://schemas.openxmlformats.org/officeDocument/2006/relationships/hyperlink" Target="https://docs.google.com/document/d/1BeX-P5_9cKGSMhuzZO045D0i367HL8vNy1H8q-bQaN8/edit?tab=t.0" TargetMode="External"/><Relationship Id="rId42" Type="http://schemas.openxmlformats.org/officeDocument/2006/relationships/hyperlink" Target="https://docs.google.com/document/d/1BwfEX-40a3UXD9mEhgosJCF5PepMfEl4G5feuoYtyq4/edit?tab=t.0" TargetMode="External"/><Relationship Id="rId47" Type="http://schemas.openxmlformats.org/officeDocument/2006/relationships/hyperlink" Target="https://docs.google.com/document/d/1n30lW1YsuUOTmR2Shbk_sFD3bm7auNR925h27XJRhlg/edit?tab=t.0" TargetMode="External"/><Relationship Id="rId50" Type="http://schemas.openxmlformats.org/officeDocument/2006/relationships/hyperlink" Target="https://docs.google.com/document/d/1j-XBYGh84CvsQBW0-blGF99VwZxmHWlEiE-WQQi1HTk/edit?tab=t.0" TargetMode="External"/><Relationship Id="rId55" Type="http://schemas.openxmlformats.org/officeDocument/2006/relationships/hyperlink" Target="https://docs.google.com/document/d/1sAcsSRzLPR8uluXkMEkReCliUWYvJbgRcUcj6Dy8RMM/edit?tab=t.0" TargetMode="External"/><Relationship Id="rId63" Type="http://schemas.openxmlformats.org/officeDocument/2006/relationships/header" Target="head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hyperlink" Target="https://docs.google.com/document/d/1BEGiPBjTOaSHXrl69dQSnlYwc7UBM_9tmzsRksLDIp4/edit?tab=t.0" TargetMode="External"/><Relationship Id="rId54" Type="http://schemas.openxmlformats.org/officeDocument/2006/relationships/hyperlink" Target="https://docs.google.com/document/d/1nQl_SPlo6uChqeYmmePMWRRju5_GqFyTnNkNGbWRvqk/edit?tab=t.0" TargetMode="External"/><Relationship Id="rId62" Type="http://schemas.openxmlformats.org/officeDocument/2006/relationships/hyperlink" Target="https://drive.google.com/file/d/10duEjNWc-GJBEtjX9xBcnjuFJcxqKQfW/view?usp=drive_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hyperlink" Target="https://docs.google.com/document/d/1PFIF1piDZT5sBkhf3s-MpPpZvoWs7f6-Lm2fPh_F3HU/edit?tab=t.0" TargetMode="External"/><Relationship Id="rId40" Type="http://schemas.openxmlformats.org/officeDocument/2006/relationships/hyperlink" Target="https://docs.google.com/document/d/179-eL51Qf2ZdPBx9EJ7MQqYLmuP3-hQwmDDHKlAcP3U/edit?tab=t.0" TargetMode="External"/><Relationship Id="rId45" Type="http://schemas.openxmlformats.org/officeDocument/2006/relationships/hyperlink" Target="https://docs.google.com/document/d/1eqsRP9VLs6ALkHMnUwpBAHHjYGmllZXpHY_ORQLIoF8/edit?tab=t.0" TargetMode="External"/><Relationship Id="rId53" Type="http://schemas.openxmlformats.org/officeDocument/2006/relationships/hyperlink" Target="https://docs.google.com/document/d/1kHJcX2UEj_HjGYhw-7IZuC6-m6uQIeBloYYMnPHy41Q/edit?tab=t.0" TargetMode="External"/><Relationship Id="rId58" Type="http://schemas.openxmlformats.org/officeDocument/2006/relationships/footer" Target="footer9.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yperlink" Target="https://docs.google.com/document/d/1HDQvMQ0sWHhe5ArQIlu1UJogwf9iJp_ToQfe4tJUW6A/edit?tab=t.0" TargetMode="External"/><Relationship Id="rId49" Type="http://schemas.openxmlformats.org/officeDocument/2006/relationships/hyperlink" Target="https://docs.google.com/document/d/1PiFm5WY_Ev7HlQvx0dQcayIuk-4-0n8bYunopBEHLXo/edit?tab=t.0" TargetMode="External"/><Relationship Id="rId57" Type="http://schemas.openxmlformats.org/officeDocument/2006/relationships/header" Target="header9.xml"/><Relationship Id="rId61" Type="http://schemas.openxmlformats.org/officeDocument/2006/relationships/hyperlink" Target="https://docs.google.com/spreadsheets/d/1R6jtI6_Zl4OHUTadt7VLUuKgSndn70v4Qx9OWp0c5RM/edit?gid=1168013788" TargetMode="Externa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hyperlink" Target="https://docs.google.com/document/d/1YEmFVxisqBHFoVRjDLw6ReORJQQcQOPUGGFdzP8Oua0/edit?tab=t.0" TargetMode="External"/><Relationship Id="rId52" Type="http://schemas.openxmlformats.org/officeDocument/2006/relationships/hyperlink" Target="https://docs.google.com/document/d/1nGP_w6ze8fQHxd4aOiBgkK6kSplBB8kNycQ1KbQwGLo/edit?tab=t.0" TargetMode="External"/><Relationship Id="rId60" Type="http://schemas.openxmlformats.org/officeDocument/2006/relationships/image" Target="media/image1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docs.google.com/document/d/1DrYf57_XqDJ-2ekj0ypRSAu_XGSTYFR7pQ2q7c98t7E/edit?tab=t.0" TargetMode="External"/><Relationship Id="rId43" Type="http://schemas.openxmlformats.org/officeDocument/2006/relationships/hyperlink" Target="https://docs.google.com/document/d/1R93ElXAD_xO5hnE4XL1MxcAeVISHes48QVQ1JD6OhGQ/edit?tab=t.0" TargetMode="External"/><Relationship Id="rId48" Type="http://schemas.openxmlformats.org/officeDocument/2006/relationships/hyperlink" Target="https://docs.google.com/document/d/1-9qIxK2HfH8y4Ek3FQfKqihZvuIuRdaqSanFtNCyo9Q/edit?tab=t.0" TargetMode="External"/><Relationship Id="rId56" Type="http://schemas.openxmlformats.org/officeDocument/2006/relationships/hyperlink" Target="https://docs.google.com/document/d/1fUezQhMCX8Cy_t1M2XNHe4em94efgKtwelbFaAC_GHs/edit?tab=t.0" TargetMode="External"/><Relationship Id="rId64" Type="http://schemas.openxmlformats.org/officeDocument/2006/relationships/footer" Target="footer10.xml"/><Relationship Id="rId8" Type="http://schemas.openxmlformats.org/officeDocument/2006/relationships/footer" Target="footer1.xml"/><Relationship Id="rId51" Type="http://schemas.openxmlformats.org/officeDocument/2006/relationships/hyperlink" Target="https://docs.google.com/document/d/1_zxV0fbevfTYdSF8920LkbfMM9qN2DcQjgXB6ols6pg/edit?tab=t.0"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hyperlink" Target="https://docs.google.com/document/d/17-syAP9BLJAAkj8jDKrAVMh5NqiSbaOllD4BAF-ikaE/edit?tab=t.0" TargetMode="External"/><Relationship Id="rId46" Type="http://schemas.openxmlformats.org/officeDocument/2006/relationships/hyperlink" Target="https://docs.google.com/document/d/1vhSmDsY_LyQnylLvgjsM1-ZI2Dgd6zUK6txfhWLwG_0/edit?tab=t.0" TargetMode="External"/><Relationship Id="rId59" Type="http://schemas.openxmlformats.org/officeDocument/2006/relationships/hyperlink" Target="https://docs.google.com/spreadsheets/d/1R6jtI6_Zl4OHUTadt7VLUuKgSndn70v4Qx9OWp0c5RM/edit?gid=31494265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fsc.edu.br/en/pdis-anteriores" TargetMode="External"/><Relationship Id="rId2" Type="http://schemas.openxmlformats.org/officeDocument/2006/relationships/hyperlink" Target="https://www.gov.br/mec/pt-br/pnp" TargetMode="External"/><Relationship Id="rId1" Type="http://schemas.openxmlformats.org/officeDocument/2006/relationships/hyperlink" Target="https://wiki.sj.ifsc.edu.br/index.php/Comiss&#227;o_Tem&#225;tica_do_Plano_de_Oferta_de_Cursos_e_Vagas_-_POCV" TargetMode="External"/><Relationship Id="rId5" Type="http://schemas.openxmlformats.org/officeDocument/2006/relationships/hyperlink" Target="https://www.ifsc.edu.br/en/campus" TargetMode="External"/><Relationship Id="rId4" Type="http://schemas.openxmlformats.org/officeDocument/2006/relationships/hyperlink" Target="https://www.ifsc.edu.br/en/pdi-2020-20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70</Pages>
  <Words>23202</Words>
  <Characters>125297</Characters>
  <Application>Microsoft Office Word</Application>
  <DocSecurity>0</DocSecurity>
  <Lines>1044</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Felipe Andrade</cp:lastModifiedBy>
  <cp:revision>10</cp:revision>
  <dcterms:created xsi:type="dcterms:W3CDTF">2025-07-09T21:42:00Z</dcterms:created>
  <dcterms:modified xsi:type="dcterms:W3CDTF">2025-07-11T15:01:00Z</dcterms:modified>
  <dc:language>pt-BR</dc:language>
</cp:coreProperties>
</file>